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288F" w:rsidRDefault="0094288F" w:rsidP="003E1D3C">
      <w:pPr>
        <w:rPr>
          <w:b/>
          <w:sz w:val="18"/>
          <w:szCs w:val="18"/>
          <w:u w:val="single"/>
        </w:rPr>
      </w:pPr>
    </w:p>
    <w:p w:rsidR="0094288F" w:rsidRDefault="0094288F" w:rsidP="003E1D3C">
      <w:pPr>
        <w:rPr>
          <w:b/>
          <w:sz w:val="18"/>
          <w:szCs w:val="18"/>
          <w:u w:val="single"/>
        </w:rPr>
      </w:pPr>
    </w:p>
    <w:p w:rsidR="0094288F" w:rsidRDefault="0094288F" w:rsidP="003E1D3C">
      <w:pPr>
        <w:rPr>
          <w:b/>
          <w:sz w:val="18"/>
          <w:szCs w:val="18"/>
          <w:u w:val="single"/>
        </w:rPr>
      </w:pPr>
    </w:p>
    <w:p w:rsidR="003E1D3C" w:rsidRPr="003864AB" w:rsidRDefault="003E1D3C" w:rsidP="003E1D3C">
      <w:pPr>
        <w:rPr>
          <w:b/>
          <w:sz w:val="18"/>
          <w:szCs w:val="18"/>
          <w:u w:val="single"/>
        </w:rPr>
      </w:pPr>
      <w:r w:rsidRPr="003864AB">
        <w:rPr>
          <w:b/>
          <w:noProof/>
          <w:sz w:val="18"/>
          <w:szCs w:val="18"/>
          <w:u w:val="single"/>
        </w:rPr>
        <mc:AlternateContent>
          <mc:Choice Requires="wps">
            <w:drawing>
              <wp:anchor distT="0" distB="0" distL="114300" distR="114300" simplePos="0" relativeHeight="251811328" behindDoc="1" locked="0" layoutInCell="1" allowOverlap="1">
                <wp:simplePos x="0" y="0"/>
                <wp:positionH relativeFrom="column">
                  <wp:posOffset>1257300</wp:posOffset>
                </wp:positionH>
                <wp:positionV relativeFrom="paragraph">
                  <wp:posOffset>-139065</wp:posOffset>
                </wp:positionV>
                <wp:extent cx="2057400" cy="228600"/>
                <wp:effectExtent l="0" t="3810" r="0" b="5715"/>
                <wp:wrapTight wrapText="bothSides">
                  <wp:wrapPolygon edited="0">
                    <wp:start x="300" y="0"/>
                    <wp:lineTo x="0" y="3600"/>
                    <wp:lineTo x="-100" y="6300"/>
                    <wp:lineTo x="-100" y="14400"/>
                    <wp:lineTo x="200" y="20700"/>
                    <wp:lineTo x="21600" y="20700"/>
                    <wp:lineTo x="21600" y="7200"/>
                    <wp:lineTo x="21200" y="4500"/>
                    <wp:lineTo x="19000" y="0"/>
                    <wp:lineTo x="300" y="0"/>
                  </wp:wrapPolygon>
                </wp:wrapTight>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057400" cy="2286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826FB5" w:rsidRDefault="00826FB5" w:rsidP="003E1D3C">
                            <w:pPr>
                              <w:pStyle w:val="NormalWeb"/>
                              <w:spacing w:before="0" w:beforeAutospacing="0" w:after="0" w:afterAutospacing="0"/>
                              <w:jc w:val="center"/>
                            </w:pPr>
                            <w:r>
                              <w:rPr>
                                <w:rFonts w:ascii="Arial" w:hAnsi="Arial" w:cs="Arial"/>
                                <w:color w:val="336600"/>
                                <w:sz w:val="20"/>
                                <w:szCs w:val="20"/>
                              </w:rPr>
                              <w:t>Contact Information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99pt;margin-top:-10.95pt;width:162pt;height:18pt;z-index:-2515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" filled="f" stroked="f">
                <v:stroke joinstyle="round"/>
                <o:lock v:ext="edit" shapetype="t"/>
                <v:textbox style="mso-fit-shape-to-text:t">
                  <w:txbxContent>
                    <w:p w:rsidR="00826FB5" w:rsidRDefault="00826FB5" w:rsidP="003E1D3C">
                      <w:pPr>
                        <w:pStyle w:val="NormalWeb"/>
                        <w:spacing w:before="0" w:beforeAutospacing="0" w:after="0" w:afterAutospacing="0"/>
                        <w:jc w:val="center"/>
                      </w:pPr>
                      <w:r>
                        <w:rPr>
                          <w:rFonts w:ascii="Arial" w:hAnsi="Arial" w:cs="Arial"/>
                          <w:color w:val="336600"/>
                          <w:sz w:val="20"/>
                          <w:szCs w:val="20"/>
                        </w:rPr>
                        <w:t>Contact Information</w:t>
                      </w:r>
                    </w:p>
                  </w:txbxContent>
                </v:textbox>
                <w10:wrap type="tight"/>
              </v:shape>
            </w:pict>
          </mc:Fallback>
        </mc:AlternateContent>
      </w:r>
    </w:p>
    <w:p w:rsidR="003E1D3C" w:rsidRPr="003864AB" w:rsidRDefault="003E1D3C" w:rsidP="003E1D3C">
      <w:pPr>
        <w:rPr>
          <w:b/>
          <w:sz w:val="18"/>
          <w:szCs w:val="18"/>
          <w:u w:val="single"/>
        </w:rPr>
      </w:pPr>
    </w:p>
    <w:p w:rsidR="003E1D3C" w:rsidRPr="00214E0C" w:rsidRDefault="003E1D3C" w:rsidP="003E1D3C">
      <w:pPr>
        <w:ind w:hanging="300"/>
        <w:rPr>
          <w:b/>
        </w:rPr>
      </w:pPr>
      <w:r w:rsidRPr="003864AB">
        <w:rPr>
          <w:sz w:val="18"/>
          <w:szCs w:val="18"/>
        </w:rPr>
        <w:tab/>
      </w:r>
      <w:r w:rsidRPr="00214E0C">
        <w:rPr>
          <w:b/>
        </w:rPr>
        <w:t>The University of Texas – Rio Grande Valley</w:t>
      </w:r>
    </w:p>
    <w:p w:rsidR="003E1D3C" w:rsidRPr="00214E0C" w:rsidRDefault="003E1D3C" w:rsidP="003E1D3C">
      <w:pPr>
        <w:pBdr>
          <w:bottom w:val="single" w:sz="6" w:space="1" w:color="auto"/>
        </w:pBdr>
        <w:rPr>
          <w:b/>
        </w:rPr>
      </w:pPr>
      <w:r w:rsidRPr="00214E0C">
        <w:rPr>
          <w:b/>
        </w:rPr>
        <w:t>Civil Engineering Department</w:t>
      </w:r>
    </w:p>
    <w:tbl>
      <w:tblPr>
        <w:tblW w:w="7770" w:type="dxa"/>
        <w:tblCellMar>
          <w:left w:w="0" w:type="dxa"/>
          <w:right w:w="0" w:type="dxa"/>
        </w:tblCellMar>
        <w:tblLook w:val="04A0" w:firstRow="1" w:lastRow="0" w:firstColumn="1" w:lastColumn="0" w:noHBand="0" w:noVBand="1"/>
      </w:tblPr>
      <w:tblGrid>
        <w:gridCol w:w="3078"/>
        <w:gridCol w:w="4692"/>
      </w:tblGrid>
      <w:tr w:rsidR="003E1D3C" w:rsidRPr="00214E0C" w:rsidTr="0057205E">
        <w:tc>
          <w:tcPr>
            <w:tcW w:w="3078" w:type="dxa"/>
            <w:tcMar>
              <w:top w:w="0" w:type="dxa"/>
              <w:left w:w="108" w:type="dxa"/>
              <w:bottom w:w="0" w:type="dxa"/>
              <w:right w:w="108" w:type="dxa"/>
            </w:tcMar>
            <w:hideMark/>
          </w:tcPr>
          <w:p w:rsidR="003E1D3C" w:rsidRDefault="003E1D3C" w:rsidP="0057205E">
            <w:pPr>
              <w:rPr>
                <w:rFonts w:eastAsia="Calibri"/>
                <w:noProof/>
                <w:color w:val="212121"/>
                <w:u w:val="single"/>
              </w:rPr>
            </w:pPr>
          </w:p>
          <w:p w:rsidR="003E1D3C" w:rsidRPr="00214E0C" w:rsidRDefault="003E1D3C" w:rsidP="0057205E">
            <w:pPr>
              <w:rPr>
                <w:rFonts w:eastAsia="Calibri"/>
                <w:noProof/>
                <w:color w:val="212121"/>
              </w:rPr>
            </w:pPr>
            <w:r w:rsidRPr="00214E0C">
              <w:rPr>
                <w:rFonts w:eastAsia="Calibri"/>
                <w:noProof/>
                <w:color w:val="212121"/>
                <w:u w:val="single"/>
              </w:rPr>
              <w:t>Edinburg Campus:</w:t>
            </w:r>
            <w:r w:rsidRPr="00214E0C">
              <w:rPr>
                <w:rFonts w:eastAsia="Calibri"/>
                <w:noProof/>
                <w:color w:val="212121"/>
              </w:rPr>
              <w:br/>
            </w:r>
            <w:r>
              <w:rPr>
                <w:rFonts w:eastAsia="Calibri"/>
                <w:noProof/>
                <w:color w:val="212121"/>
              </w:rPr>
              <w:t>EACSB 1.202</w:t>
            </w:r>
            <w:r w:rsidRPr="00214E0C">
              <w:rPr>
                <w:rFonts w:eastAsia="Calibri"/>
                <w:noProof/>
                <w:color w:val="212121"/>
              </w:rPr>
              <w:br/>
            </w:r>
            <w:r w:rsidRPr="00214E0C">
              <w:rPr>
                <w:rFonts w:eastAsia="Calibri"/>
                <w:noProof/>
                <w:color w:val="0078D7"/>
                <w:bdr w:val="none" w:sz="0" w:space="0" w:color="auto" w:frame="1"/>
              </w:rPr>
              <w:t>1201 West University Drive</w:t>
            </w:r>
            <w:r w:rsidRPr="00214E0C">
              <w:rPr>
                <w:rFonts w:eastAsia="Calibri"/>
                <w:noProof/>
                <w:color w:val="0078D7"/>
                <w:bdr w:val="none" w:sz="0" w:space="0" w:color="auto" w:frame="1"/>
              </w:rPr>
              <w:br/>
              <w:t>Edinburg TX 78539</w:t>
            </w:r>
            <w:r w:rsidRPr="00214E0C">
              <w:rPr>
                <w:rFonts w:eastAsia="Calibri"/>
                <w:noProof/>
                <w:color w:val="212121"/>
              </w:rPr>
              <w:t xml:space="preserve"> </w:t>
            </w:r>
          </w:p>
          <w:p w:rsidR="003E1D3C" w:rsidRPr="00214E0C" w:rsidRDefault="003E1D3C" w:rsidP="0057205E">
            <w:pPr>
              <w:rPr>
                <w:rFonts w:ascii="Cambria" w:eastAsia="Calibri" w:hAnsi="Cambria"/>
                <w:noProof/>
                <w:color w:val="1F497D"/>
              </w:rPr>
            </w:pPr>
            <w:r w:rsidRPr="00214E0C">
              <w:rPr>
                <w:rFonts w:eastAsia="Calibri"/>
                <w:noProof/>
                <w:color w:val="212121"/>
              </w:rPr>
              <w:t>(956) 665-3</w:t>
            </w:r>
            <w:r>
              <w:rPr>
                <w:rFonts w:eastAsia="Calibri"/>
                <w:noProof/>
                <w:color w:val="212121"/>
              </w:rPr>
              <w:t>038</w:t>
            </w:r>
          </w:p>
        </w:tc>
        <w:tc>
          <w:tcPr>
            <w:tcW w:w="4692" w:type="dxa"/>
            <w:tcMar>
              <w:top w:w="0" w:type="dxa"/>
              <w:left w:w="108" w:type="dxa"/>
              <w:bottom w:w="0" w:type="dxa"/>
              <w:right w:w="108" w:type="dxa"/>
            </w:tcMar>
            <w:hideMark/>
          </w:tcPr>
          <w:p w:rsidR="003E1D3C" w:rsidRDefault="003E1D3C" w:rsidP="0057205E">
            <w:pPr>
              <w:shd w:val="clear" w:color="auto" w:fill="FFFFFF"/>
              <w:ind w:left="54"/>
              <w:rPr>
                <w:rFonts w:eastAsia="Calibri"/>
                <w:noProof/>
                <w:color w:val="212121"/>
                <w:u w:val="single"/>
              </w:rPr>
            </w:pPr>
          </w:p>
          <w:p w:rsidR="003E1D3C" w:rsidRPr="00214E0C" w:rsidRDefault="003E1D3C" w:rsidP="0057205E">
            <w:pPr>
              <w:shd w:val="clear" w:color="auto" w:fill="FFFFFF"/>
              <w:ind w:left="54"/>
              <w:rPr>
                <w:rFonts w:eastAsia="Calibri"/>
                <w:b/>
                <w:bCs/>
                <w:noProof/>
                <w:color w:val="D05C12"/>
              </w:rPr>
            </w:pPr>
            <w:r w:rsidRPr="00214E0C">
              <w:rPr>
                <w:rFonts w:eastAsia="Calibri"/>
                <w:noProof/>
                <w:color w:val="212121"/>
                <w:u w:val="single"/>
              </w:rPr>
              <w:t>Brownsville Campus:</w:t>
            </w:r>
            <w:r>
              <w:rPr>
                <w:rFonts w:eastAsia="Calibri"/>
                <w:noProof/>
                <w:color w:val="212121"/>
              </w:rPr>
              <w:br/>
              <w:t>SET B 1.334</w:t>
            </w:r>
            <w:r w:rsidRPr="00214E0C">
              <w:rPr>
                <w:rFonts w:eastAsia="Calibri"/>
                <w:noProof/>
                <w:color w:val="212121"/>
              </w:rPr>
              <w:br/>
            </w:r>
            <w:r w:rsidRPr="00214E0C">
              <w:rPr>
                <w:rFonts w:eastAsia="Calibri"/>
                <w:noProof/>
                <w:color w:val="0078D7"/>
                <w:bdr w:val="none" w:sz="0" w:space="0" w:color="auto" w:frame="1"/>
              </w:rPr>
              <w:t>One West University Boulevard</w:t>
            </w:r>
            <w:r w:rsidRPr="00214E0C">
              <w:rPr>
                <w:rFonts w:eastAsia="Calibri"/>
                <w:noProof/>
                <w:color w:val="212121"/>
              </w:rPr>
              <w:br/>
            </w:r>
            <w:r w:rsidRPr="00214E0C">
              <w:rPr>
                <w:rFonts w:eastAsia="Calibri"/>
                <w:noProof/>
                <w:color w:val="0078D7"/>
                <w:bdr w:val="none" w:sz="0" w:space="0" w:color="auto" w:frame="1"/>
              </w:rPr>
              <w:t>Brownsville, TX 78520</w:t>
            </w:r>
            <w:r w:rsidRPr="00214E0C">
              <w:rPr>
                <w:rFonts w:eastAsia="Calibri"/>
                <w:noProof/>
                <w:color w:val="212121"/>
              </w:rPr>
              <w:br/>
              <w:t>(956) 882-6605</w:t>
            </w:r>
          </w:p>
        </w:tc>
      </w:tr>
    </w:tbl>
    <w:p w:rsidR="003E1D3C" w:rsidRDefault="009238D7" w:rsidP="003E1D3C">
      <w:r>
        <w:t xml:space="preserve">  </w:t>
      </w:r>
      <w:hyperlink r:id="rId8" w:history="1">
        <w:r w:rsidR="003E1D3C" w:rsidRPr="000E7155">
          <w:rPr>
            <w:rStyle w:val="Hyperlink"/>
          </w:rPr>
          <w:t>cive@utrgv.edu</w:t>
        </w:r>
      </w:hyperlink>
      <w:r w:rsidR="003E1D3C">
        <w:t xml:space="preserve"> </w:t>
      </w:r>
    </w:p>
    <w:p w:rsidR="003E1D3C" w:rsidRPr="003864AB" w:rsidRDefault="003E1D3C" w:rsidP="003E1D3C">
      <w:pPr>
        <w:rPr>
          <w:b/>
          <w:sz w:val="20"/>
          <w:szCs w:val="20"/>
        </w:rPr>
      </w:pPr>
    </w:p>
    <w:p w:rsidR="003E1D3C" w:rsidRPr="00214E0C" w:rsidRDefault="003E1D3C" w:rsidP="003E1D3C">
      <w:pPr>
        <w:rPr>
          <w:b/>
        </w:rPr>
      </w:pPr>
      <w:r w:rsidRPr="00214E0C">
        <w:rPr>
          <w:b/>
        </w:rPr>
        <w:t>The University of Texas – Rio Grande Valley</w:t>
      </w:r>
    </w:p>
    <w:p w:rsidR="003E1D3C" w:rsidRPr="00214E0C" w:rsidRDefault="003E1D3C" w:rsidP="003E1D3C">
      <w:pPr>
        <w:pBdr>
          <w:bottom w:val="single" w:sz="6" w:space="1" w:color="auto"/>
        </w:pBdr>
        <w:rPr>
          <w:b/>
        </w:rPr>
      </w:pPr>
      <w:r w:rsidRPr="00214E0C">
        <w:rPr>
          <w:b/>
        </w:rPr>
        <w:t>College of Engineering &amp; Computer Science</w:t>
      </w:r>
    </w:p>
    <w:p w:rsidR="003E1D3C" w:rsidRPr="00214E0C" w:rsidRDefault="003E1D3C" w:rsidP="003E1D3C">
      <w:pPr>
        <w:rPr>
          <w:b/>
        </w:rPr>
      </w:pPr>
    </w:p>
    <w:tbl>
      <w:tblPr>
        <w:tblW w:w="7860" w:type="dxa"/>
        <w:tblCellMar>
          <w:left w:w="0" w:type="dxa"/>
          <w:right w:w="0" w:type="dxa"/>
        </w:tblCellMar>
        <w:tblLook w:val="04A0" w:firstRow="1" w:lastRow="0" w:firstColumn="1" w:lastColumn="0" w:noHBand="0" w:noVBand="1"/>
      </w:tblPr>
      <w:tblGrid>
        <w:gridCol w:w="3168"/>
        <w:gridCol w:w="4692"/>
      </w:tblGrid>
      <w:tr w:rsidR="003E1D3C" w:rsidRPr="00214E0C" w:rsidTr="0057205E">
        <w:tc>
          <w:tcPr>
            <w:tcW w:w="3168" w:type="dxa"/>
            <w:tcMar>
              <w:top w:w="0" w:type="dxa"/>
              <w:left w:w="108" w:type="dxa"/>
              <w:bottom w:w="0" w:type="dxa"/>
              <w:right w:w="108" w:type="dxa"/>
            </w:tcMar>
            <w:hideMark/>
          </w:tcPr>
          <w:p w:rsidR="003E1D3C" w:rsidRPr="00214E0C" w:rsidRDefault="003E1D3C" w:rsidP="0057205E">
            <w:pPr>
              <w:rPr>
                <w:rFonts w:eastAsia="Calibri"/>
                <w:noProof/>
                <w:color w:val="212121"/>
              </w:rPr>
            </w:pPr>
            <w:r w:rsidRPr="00214E0C">
              <w:rPr>
                <w:rFonts w:eastAsia="Calibri"/>
                <w:noProof/>
                <w:color w:val="212121"/>
                <w:u w:val="single"/>
              </w:rPr>
              <w:t>Edinburg Campus:</w:t>
            </w:r>
            <w:r w:rsidRPr="00214E0C">
              <w:rPr>
                <w:rFonts w:eastAsia="Calibri"/>
                <w:noProof/>
                <w:color w:val="212121"/>
              </w:rPr>
              <w:br/>
            </w:r>
            <w:r>
              <w:rPr>
                <w:rFonts w:eastAsia="Calibri"/>
                <w:noProof/>
                <w:color w:val="212121"/>
              </w:rPr>
              <w:t>E</w:t>
            </w:r>
            <w:r w:rsidRPr="00214E0C">
              <w:rPr>
                <w:rFonts w:eastAsia="Calibri"/>
                <w:noProof/>
                <w:color w:val="212121"/>
              </w:rPr>
              <w:t>ENGR 1.294</w:t>
            </w:r>
            <w:r w:rsidRPr="00214E0C">
              <w:rPr>
                <w:rFonts w:eastAsia="Calibri"/>
                <w:noProof/>
                <w:color w:val="212121"/>
              </w:rPr>
              <w:br/>
            </w:r>
            <w:r w:rsidRPr="00214E0C">
              <w:rPr>
                <w:rFonts w:eastAsia="Calibri"/>
                <w:noProof/>
                <w:color w:val="0078D7"/>
                <w:bdr w:val="none" w:sz="0" w:space="0" w:color="auto" w:frame="1"/>
              </w:rPr>
              <w:t>1201 West University Drive</w:t>
            </w:r>
            <w:r w:rsidRPr="00214E0C">
              <w:rPr>
                <w:rFonts w:eastAsia="Calibri"/>
                <w:noProof/>
                <w:color w:val="0078D7"/>
                <w:bdr w:val="none" w:sz="0" w:space="0" w:color="auto" w:frame="1"/>
              </w:rPr>
              <w:br/>
              <w:t>Edinburg TX 78539</w:t>
            </w:r>
            <w:r w:rsidRPr="00214E0C">
              <w:rPr>
                <w:rFonts w:eastAsia="Calibri"/>
                <w:noProof/>
                <w:color w:val="212121"/>
              </w:rPr>
              <w:t xml:space="preserve"> </w:t>
            </w:r>
          </w:p>
          <w:p w:rsidR="003E1D3C" w:rsidRPr="00214E0C" w:rsidRDefault="003E1D3C" w:rsidP="0057205E">
            <w:pPr>
              <w:rPr>
                <w:rFonts w:ascii="Cambria" w:eastAsia="Calibri" w:hAnsi="Cambria"/>
                <w:noProof/>
                <w:color w:val="1F497D"/>
              </w:rPr>
            </w:pPr>
            <w:r w:rsidRPr="00214E0C">
              <w:rPr>
                <w:rFonts w:eastAsia="Calibri"/>
                <w:noProof/>
                <w:color w:val="212121"/>
              </w:rPr>
              <w:t>(956) 665-3510</w:t>
            </w:r>
          </w:p>
        </w:tc>
        <w:tc>
          <w:tcPr>
            <w:tcW w:w="4692" w:type="dxa"/>
            <w:tcMar>
              <w:top w:w="0" w:type="dxa"/>
              <w:left w:w="108" w:type="dxa"/>
              <w:bottom w:w="0" w:type="dxa"/>
              <w:right w:w="108" w:type="dxa"/>
            </w:tcMar>
            <w:hideMark/>
          </w:tcPr>
          <w:p w:rsidR="003E1D3C" w:rsidRPr="00214E0C" w:rsidRDefault="003E1D3C" w:rsidP="0057205E">
            <w:pPr>
              <w:shd w:val="clear" w:color="auto" w:fill="FFFFFF"/>
              <w:ind w:left="54"/>
              <w:rPr>
                <w:rFonts w:eastAsia="Calibri"/>
                <w:b/>
                <w:bCs/>
                <w:noProof/>
                <w:color w:val="D05C12"/>
              </w:rPr>
            </w:pPr>
            <w:r w:rsidRPr="00214E0C">
              <w:rPr>
                <w:rFonts w:eastAsia="Calibri"/>
                <w:noProof/>
                <w:color w:val="212121"/>
                <w:u w:val="single"/>
              </w:rPr>
              <w:t>Brownsville Campus:</w:t>
            </w:r>
            <w:r>
              <w:rPr>
                <w:rFonts w:eastAsia="Calibri"/>
                <w:noProof/>
                <w:color w:val="212121"/>
              </w:rPr>
              <w:br/>
              <w:t xml:space="preserve">SET B 1.334 </w:t>
            </w:r>
            <w:r w:rsidRPr="00214E0C">
              <w:rPr>
                <w:rFonts w:eastAsia="Calibri"/>
                <w:noProof/>
                <w:color w:val="212121"/>
              </w:rPr>
              <w:br/>
            </w:r>
            <w:r w:rsidRPr="00214E0C">
              <w:rPr>
                <w:rFonts w:eastAsia="Calibri"/>
                <w:noProof/>
                <w:color w:val="0078D7"/>
                <w:bdr w:val="none" w:sz="0" w:space="0" w:color="auto" w:frame="1"/>
              </w:rPr>
              <w:t>One West University Boulevard</w:t>
            </w:r>
            <w:r w:rsidRPr="00214E0C">
              <w:rPr>
                <w:rFonts w:eastAsia="Calibri"/>
                <w:noProof/>
                <w:color w:val="212121"/>
              </w:rPr>
              <w:br/>
            </w:r>
            <w:r w:rsidRPr="00214E0C">
              <w:rPr>
                <w:rFonts w:eastAsia="Calibri"/>
                <w:noProof/>
                <w:color w:val="0078D7"/>
                <w:bdr w:val="none" w:sz="0" w:space="0" w:color="auto" w:frame="1"/>
              </w:rPr>
              <w:t>Brownsville, TX 78520</w:t>
            </w:r>
            <w:r w:rsidRPr="00214E0C">
              <w:rPr>
                <w:rFonts w:eastAsia="Calibri"/>
                <w:noProof/>
                <w:color w:val="212121"/>
              </w:rPr>
              <w:br/>
              <w:t>(956) 882-6605</w:t>
            </w:r>
          </w:p>
        </w:tc>
      </w:tr>
    </w:tbl>
    <w:p w:rsidR="003E1D3C" w:rsidRDefault="009238D7" w:rsidP="003E1D3C">
      <w:r>
        <w:t xml:space="preserve">  </w:t>
      </w:r>
      <w:hyperlink r:id="rId9" w:history="1">
        <w:r w:rsidR="003E1D3C" w:rsidRPr="000E7155">
          <w:rPr>
            <w:rStyle w:val="Hyperlink"/>
          </w:rPr>
          <w:t>coec@utrgv.edu</w:t>
        </w:r>
      </w:hyperlink>
      <w:r w:rsidR="003E1D3C">
        <w:t xml:space="preserve"> </w:t>
      </w:r>
    </w:p>
    <w:p w:rsidR="003E1D3C" w:rsidRPr="003864AB" w:rsidRDefault="003E1D3C" w:rsidP="003E1D3C">
      <w:pPr>
        <w:rPr>
          <w:sz w:val="18"/>
          <w:szCs w:val="18"/>
        </w:rPr>
      </w:pPr>
    </w:p>
    <w:p w:rsidR="003E1D3C" w:rsidRPr="00142387" w:rsidRDefault="003E1D3C" w:rsidP="003E1D3C">
      <w:pPr>
        <w:rPr>
          <w:b/>
        </w:rPr>
      </w:pPr>
      <w:r w:rsidRPr="00142387">
        <w:rPr>
          <w:b/>
        </w:rPr>
        <w:t>Lower Rio Grande Valley-</w:t>
      </w:r>
      <w:r>
        <w:rPr>
          <w:b/>
        </w:rPr>
        <w:t>TPDES</w:t>
      </w:r>
      <w:r w:rsidRPr="00142387">
        <w:rPr>
          <w:b/>
        </w:rPr>
        <w:t xml:space="preserve"> Storm Water Task Force </w:t>
      </w:r>
    </w:p>
    <w:p w:rsidR="003E1D3C" w:rsidRPr="00214E0C" w:rsidRDefault="003E1D3C" w:rsidP="003E1D3C">
      <w:pPr>
        <w:rPr>
          <w:rFonts w:eastAsia="Calibri"/>
          <w:noProof/>
          <w:color w:val="212121"/>
        </w:rPr>
      </w:pPr>
      <w:r>
        <w:rPr>
          <w:noProof/>
        </w:rPr>
        <w:drawing>
          <wp:anchor distT="0" distB="0" distL="114300" distR="114300" simplePos="0" relativeHeight="251812352" behindDoc="0" locked="0" layoutInCell="1" allowOverlap="1">
            <wp:simplePos x="0" y="0"/>
            <wp:positionH relativeFrom="column">
              <wp:posOffset>2621280</wp:posOffset>
            </wp:positionH>
            <wp:positionV relativeFrom="paragraph">
              <wp:posOffset>173990</wp:posOffset>
            </wp:positionV>
            <wp:extent cx="693420" cy="640080"/>
            <wp:effectExtent l="0" t="0" r="0" b="7620"/>
            <wp:wrapNone/>
            <wp:docPr id="5" name="Picture 5" descr="storm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ormwate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93420" cy="640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4E0C">
        <w:rPr>
          <w:rFonts w:eastAsia="Calibri"/>
          <w:noProof/>
          <w:color w:val="212121"/>
          <w:u w:val="single"/>
        </w:rPr>
        <w:t>Edinburg Campus:</w:t>
      </w:r>
      <w:r w:rsidRPr="00214E0C">
        <w:rPr>
          <w:rFonts w:eastAsia="Calibri"/>
          <w:noProof/>
          <w:color w:val="212121"/>
        </w:rPr>
        <w:br/>
      </w:r>
      <w:r>
        <w:rPr>
          <w:rFonts w:eastAsia="Calibri"/>
          <w:noProof/>
          <w:color w:val="212121"/>
        </w:rPr>
        <w:t>EACSB 1.202</w:t>
      </w:r>
      <w:r w:rsidRPr="00214E0C">
        <w:rPr>
          <w:rFonts w:eastAsia="Calibri"/>
          <w:noProof/>
          <w:color w:val="212121"/>
        </w:rPr>
        <w:br/>
      </w:r>
      <w:r w:rsidRPr="00214E0C">
        <w:rPr>
          <w:rFonts w:eastAsia="Calibri"/>
          <w:noProof/>
          <w:color w:val="0078D7"/>
          <w:bdr w:val="none" w:sz="0" w:space="0" w:color="auto" w:frame="1"/>
        </w:rPr>
        <w:t>1201 West University Drive</w:t>
      </w:r>
      <w:r w:rsidRPr="00214E0C">
        <w:rPr>
          <w:rFonts w:eastAsia="Calibri"/>
          <w:noProof/>
          <w:color w:val="0078D7"/>
          <w:bdr w:val="none" w:sz="0" w:space="0" w:color="auto" w:frame="1"/>
        </w:rPr>
        <w:br/>
        <w:t>Edinburg TX 78539</w:t>
      </w:r>
      <w:r w:rsidRPr="00214E0C">
        <w:rPr>
          <w:rFonts w:eastAsia="Calibri"/>
          <w:noProof/>
          <w:color w:val="212121"/>
        </w:rPr>
        <w:t xml:space="preserve"> </w:t>
      </w:r>
    </w:p>
    <w:p w:rsidR="003E1D3C" w:rsidRDefault="003E1D3C" w:rsidP="003E1D3C">
      <w:pPr>
        <w:rPr>
          <w:rFonts w:eastAsia="Calibri"/>
          <w:noProof/>
          <w:color w:val="212121"/>
        </w:rPr>
      </w:pPr>
      <w:r>
        <w:rPr>
          <w:rFonts w:eastAsia="Calibri"/>
          <w:noProof/>
          <w:color w:val="212121"/>
        </w:rPr>
        <w:t>(956) 665-3038</w:t>
      </w:r>
    </w:p>
    <w:p w:rsidR="003E1D3C" w:rsidRPr="000E6AC0" w:rsidRDefault="00FA6279" w:rsidP="003E1D3C">
      <w:hyperlink r:id="rId11" w:history="1">
        <w:r w:rsidR="003E1D3C" w:rsidRPr="000E6AC0">
          <w:rPr>
            <w:rStyle w:val="Hyperlink"/>
            <w:bCs/>
          </w:rPr>
          <w:t>LRGVswtf@utrgv.edu</w:t>
        </w:r>
      </w:hyperlink>
    </w:p>
    <w:p w:rsidR="003E1D3C" w:rsidRPr="003864AB" w:rsidRDefault="003E1D3C" w:rsidP="003E1D3C">
      <w:pPr>
        <w:rPr>
          <w:sz w:val="18"/>
          <w:szCs w:val="18"/>
        </w:rPr>
      </w:pPr>
      <w:r>
        <w:rPr>
          <w:noProof/>
        </w:rPr>
        <w:drawing>
          <wp:anchor distT="0" distB="0" distL="114300" distR="114300" simplePos="0" relativeHeight="251813376" behindDoc="0" locked="0" layoutInCell="1" allowOverlap="1">
            <wp:simplePos x="0" y="0"/>
            <wp:positionH relativeFrom="column">
              <wp:posOffset>2186940</wp:posOffset>
            </wp:positionH>
            <wp:positionV relativeFrom="paragraph">
              <wp:posOffset>105410</wp:posOffset>
            </wp:positionV>
            <wp:extent cx="1615440" cy="441960"/>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15440" cy="4419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E1D3C" w:rsidRDefault="003E1D3C" w:rsidP="003E1D3C">
      <w:pPr>
        <w:rPr>
          <w:i/>
          <w:color w:val="000000"/>
          <w:sz w:val="16"/>
          <w:szCs w:val="16"/>
        </w:rPr>
      </w:pPr>
    </w:p>
    <w:p w:rsidR="003E1D3C" w:rsidRDefault="003E1D3C" w:rsidP="003E1D3C">
      <w:pPr>
        <w:rPr>
          <w:i/>
          <w:color w:val="000000"/>
          <w:sz w:val="16"/>
          <w:szCs w:val="16"/>
        </w:rPr>
      </w:pPr>
    </w:p>
    <w:p w:rsidR="003E1D3C" w:rsidRDefault="003E1D3C" w:rsidP="003E1D3C">
      <w:pPr>
        <w:rPr>
          <w:i/>
          <w:color w:val="000000"/>
          <w:sz w:val="16"/>
          <w:szCs w:val="16"/>
        </w:rPr>
      </w:pPr>
    </w:p>
    <w:p w:rsidR="003E1D3C" w:rsidRDefault="003E1D3C" w:rsidP="003E1D3C">
      <w:pPr>
        <w:rPr>
          <w:i/>
          <w:color w:val="000000"/>
          <w:sz w:val="16"/>
          <w:szCs w:val="16"/>
        </w:rPr>
      </w:pPr>
    </w:p>
    <w:p w:rsidR="003E1D3C" w:rsidRDefault="003E1D3C" w:rsidP="003E1D3C">
      <w:pPr>
        <w:rPr>
          <w:i/>
          <w:color w:val="000000"/>
          <w:sz w:val="16"/>
          <w:szCs w:val="16"/>
        </w:rPr>
      </w:pPr>
    </w:p>
    <w:p w:rsidR="003E1D3C" w:rsidRDefault="003E1D3C" w:rsidP="003E1D3C">
      <w:pPr>
        <w:rPr>
          <w:i/>
          <w:color w:val="000000"/>
          <w:sz w:val="16"/>
          <w:szCs w:val="16"/>
        </w:rPr>
      </w:pPr>
    </w:p>
    <w:p w:rsidR="0094288F" w:rsidRDefault="0094288F" w:rsidP="003E1D3C">
      <w:pPr>
        <w:rPr>
          <w:i/>
          <w:color w:val="000000"/>
          <w:sz w:val="16"/>
          <w:szCs w:val="16"/>
        </w:rPr>
      </w:pPr>
    </w:p>
    <w:p w:rsidR="0094288F" w:rsidRDefault="0094288F" w:rsidP="003E1D3C">
      <w:pPr>
        <w:rPr>
          <w:i/>
          <w:color w:val="000000"/>
          <w:sz w:val="16"/>
          <w:szCs w:val="16"/>
        </w:rPr>
      </w:pPr>
    </w:p>
    <w:p w:rsidR="0094288F" w:rsidRDefault="0094288F" w:rsidP="003E1D3C">
      <w:pPr>
        <w:rPr>
          <w:i/>
          <w:color w:val="000000"/>
          <w:sz w:val="16"/>
          <w:szCs w:val="16"/>
        </w:rPr>
      </w:pPr>
    </w:p>
    <w:p w:rsidR="0094288F" w:rsidRDefault="0094288F" w:rsidP="003E1D3C">
      <w:pPr>
        <w:rPr>
          <w:i/>
          <w:color w:val="000000"/>
          <w:sz w:val="16"/>
          <w:szCs w:val="16"/>
        </w:rPr>
      </w:pPr>
    </w:p>
    <w:p w:rsidR="003E1D3C" w:rsidRDefault="003E1D3C" w:rsidP="003E1D3C">
      <w:pPr>
        <w:rPr>
          <w:i/>
          <w:color w:val="000000"/>
          <w:sz w:val="16"/>
          <w:szCs w:val="16"/>
        </w:rPr>
      </w:pPr>
    </w:p>
    <w:p w:rsidR="003E1D3C" w:rsidRPr="003864AB" w:rsidRDefault="003E1D3C" w:rsidP="003E1D3C">
      <w:pPr>
        <w:rPr>
          <w:i/>
          <w:color w:val="000000"/>
          <w:sz w:val="16"/>
          <w:szCs w:val="16"/>
        </w:rPr>
      </w:pPr>
    </w:p>
    <w:p w:rsidR="003E1D3C" w:rsidRDefault="003E1D3C" w:rsidP="003E1D3C">
      <w:pPr>
        <w:rPr>
          <w:i/>
          <w:color w:val="000000"/>
          <w:sz w:val="16"/>
          <w:szCs w:val="16"/>
        </w:rPr>
      </w:pPr>
      <w:r>
        <w:rPr>
          <w:i/>
          <w:color w:val="000000"/>
          <w:sz w:val="16"/>
          <w:szCs w:val="16"/>
        </w:rPr>
        <w:t>The University of Texas-Rio Grande Valley</w:t>
      </w:r>
      <w:r w:rsidRPr="003864AB">
        <w:rPr>
          <w:i/>
          <w:color w:val="000000"/>
          <w:sz w:val="16"/>
          <w:szCs w:val="16"/>
        </w:rPr>
        <w:t xml:space="preserve"> is accredited by the Commission on Colleges of the Southern Association of Colleges and Schools (1866 Southern Lane, Decatur, Georgia 33033-4097: Telephone number 404-679-4501) to award bachelor’s, master’s and doctoral degrees.</w:t>
      </w:r>
    </w:p>
    <w:p w:rsidR="001C3451" w:rsidRDefault="001C3451" w:rsidP="001C3451">
      <w:pPr>
        <w:rPr>
          <w:i/>
          <w:color w:val="000000"/>
          <w:sz w:val="16"/>
          <w:szCs w:val="16"/>
        </w:rPr>
      </w:pPr>
    </w:p>
    <w:p w:rsidR="0094288F" w:rsidRDefault="0094288F" w:rsidP="001C3451">
      <w:pPr>
        <w:rPr>
          <w:i/>
          <w:color w:val="000000"/>
          <w:sz w:val="16"/>
          <w:szCs w:val="16"/>
        </w:rPr>
      </w:pPr>
    </w:p>
    <w:p w:rsidR="001C3451" w:rsidRPr="00B92F58" w:rsidRDefault="001C3451" w:rsidP="001C3451">
      <w:pPr>
        <w:rPr>
          <w:i/>
          <w:color w:val="000000"/>
          <w:sz w:val="16"/>
          <w:szCs w:val="16"/>
        </w:rPr>
      </w:pPr>
      <w:r>
        <w:rPr>
          <w:noProof/>
          <w:sz w:val="56"/>
          <w:szCs w:val="56"/>
        </w:rPr>
        <w:drawing>
          <wp:inline distT="0" distB="0" distL="0" distR="0" wp14:anchorId="2AEE93F5" wp14:editId="1DAEED5B">
            <wp:extent cx="4457700" cy="7329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enda Border 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57700" cy="732910"/>
                    </a:xfrm>
                    <a:prstGeom prst="rect">
                      <a:avLst/>
                    </a:prstGeom>
                  </pic:spPr>
                </pic:pic>
              </a:graphicData>
            </a:graphic>
          </wp:inline>
        </w:drawing>
      </w:r>
    </w:p>
    <w:p w:rsidR="001C3451" w:rsidRDefault="001C3451" w:rsidP="001C3451">
      <w:pPr>
        <w:rPr>
          <w:sz w:val="56"/>
          <w:szCs w:val="56"/>
        </w:rPr>
      </w:pPr>
      <w:r>
        <w:rPr>
          <w:b/>
          <w:noProof/>
          <w:sz w:val="20"/>
          <w:szCs w:val="20"/>
        </w:rPr>
        <w:drawing>
          <wp:anchor distT="0" distB="0" distL="114300" distR="114300" simplePos="0" relativeHeight="251806208" behindDoc="0" locked="0" layoutInCell="1" allowOverlap="1" wp14:anchorId="5AD47D3F" wp14:editId="24D5B4C7">
            <wp:simplePos x="0" y="0"/>
            <wp:positionH relativeFrom="column">
              <wp:posOffset>1006475</wp:posOffset>
            </wp:positionH>
            <wp:positionV relativeFrom="paragraph">
              <wp:posOffset>178435</wp:posOffset>
            </wp:positionV>
            <wp:extent cx="2354580" cy="711200"/>
            <wp:effectExtent l="0" t="0" r="762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54580" cy="711200"/>
                    </a:xfrm>
                    <a:prstGeom prst="rect">
                      <a:avLst/>
                    </a:prstGeom>
                  </pic:spPr>
                </pic:pic>
              </a:graphicData>
            </a:graphic>
            <wp14:sizeRelH relativeFrom="margin">
              <wp14:pctWidth>0</wp14:pctWidth>
            </wp14:sizeRelH>
            <wp14:sizeRelV relativeFrom="margin">
              <wp14:pctHeight>0</wp14:pctHeight>
            </wp14:sizeRelV>
          </wp:anchor>
        </w:drawing>
      </w:r>
    </w:p>
    <w:p w:rsidR="001C3451" w:rsidRDefault="001C3451" w:rsidP="001C3451">
      <w:pPr>
        <w:rPr>
          <w:i/>
        </w:rPr>
      </w:pPr>
    </w:p>
    <w:p w:rsidR="001C3451" w:rsidRDefault="009238D7" w:rsidP="001C3451">
      <w:pPr>
        <w:rPr>
          <w:i/>
        </w:rPr>
      </w:pPr>
      <w:r>
        <w:rPr>
          <w:i/>
          <w:noProof/>
        </w:rPr>
        <mc:AlternateContent>
          <mc:Choice Requires="wps">
            <w:drawing>
              <wp:anchor distT="0" distB="0" distL="114300" distR="114300" simplePos="0" relativeHeight="251887104" behindDoc="0" locked="0" layoutInCell="1" allowOverlap="1">
                <wp:simplePos x="0" y="0"/>
                <wp:positionH relativeFrom="column">
                  <wp:posOffset>2865120</wp:posOffset>
                </wp:positionH>
                <wp:positionV relativeFrom="paragraph">
                  <wp:posOffset>107950</wp:posOffset>
                </wp:positionV>
                <wp:extent cx="426720" cy="137160"/>
                <wp:effectExtent l="0" t="0" r="11430" b="15240"/>
                <wp:wrapNone/>
                <wp:docPr id="464" name="Rectangle 464"/>
                <wp:cNvGraphicFramePr/>
                <a:graphic xmlns:a="http://schemas.openxmlformats.org/drawingml/2006/main">
                  <a:graphicData uri="http://schemas.microsoft.com/office/word/2010/wordprocessingShape">
                    <wps:wsp>
                      <wps:cNvSpPr/>
                      <wps:spPr>
                        <a:xfrm>
                          <a:off x="0" y="0"/>
                          <a:ext cx="426720" cy="1371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97E9EF" id="Rectangle 464" o:spid="_x0000_s1026" style="position:absolute;margin-left:225.6pt;margin-top:8.5pt;width:33.6pt;height:10.8pt;z-index:251887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" fillcolor="white [3212]" strokecolor="white [3212]" strokeweight="2pt"/>
            </w:pict>
          </mc:Fallback>
        </mc:AlternateContent>
      </w:r>
    </w:p>
    <w:p w:rsidR="001C3451" w:rsidRDefault="001C3451" w:rsidP="001C3451">
      <w:pPr>
        <w:rPr>
          <w:i/>
        </w:rPr>
      </w:pPr>
    </w:p>
    <w:p w:rsidR="001C3451" w:rsidRPr="00621027" w:rsidRDefault="001C3451" w:rsidP="001C3451">
      <w:pPr>
        <w:rPr>
          <w:i/>
        </w:rPr>
      </w:pPr>
    </w:p>
    <w:p w:rsidR="001C3451" w:rsidRPr="003864AB" w:rsidRDefault="001C3451" w:rsidP="001C3451">
      <w:pPr>
        <w:jc w:val="center"/>
        <w:rPr>
          <w:i/>
          <w:sz w:val="56"/>
          <w:szCs w:val="56"/>
        </w:rPr>
      </w:pPr>
      <w:r w:rsidRPr="003864AB">
        <w:rPr>
          <w:i/>
          <w:sz w:val="56"/>
          <w:szCs w:val="56"/>
        </w:rPr>
        <w:t xml:space="preserve">Lower Rio Grande Valley </w:t>
      </w:r>
    </w:p>
    <w:p w:rsidR="001C3451" w:rsidRDefault="009238D7" w:rsidP="001C3451">
      <w:pPr>
        <w:ind w:right="-180"/>
        <w:jc w:val="center"/>
        <w:rPr>
          <w:sz w:val="16"/>
          <w:szCs w:val="16"/>
        </w:rPr>
      </w:pPr>
      <w:r>
        <w:rPr>
          <w:sz w:val="72"/>
          <w:szCs w:val="72"/>
        </w:rPr>
        <w:t>20</w:t>
      </w:r>
      <w:r w:rsidR="001C3451" w:rsidRPr="001428E5">
        <w:rPr>
          <w:sz w:val="72"/>
          <w:szCs w:val="72"/>
          <w:vertAlign w:val="superscript"/>
        </w:rPr>
        <w:t>th</w:t>
      </w:r>
      <w:r w:rsidR="001C3451">
        <w:rPr>
          <w:sz w:val="72"/>
          <w:szCs w:val="72"/>
        </w:rPr>
        <w:t xml:space="preserve"> Annual Water Quality</w:t>
      </w:r>
      <w:r w:rsidR="001C3451" w:rsidRPr="003864AB">
        <w:rPr>
          <w:sz w:val="72"/>
          <w:szCs w:val="72"/>
        </w:rPr>
        <w:t xml:space="preserve"> Management </w:t>
      </w:r>
      <w:r w:rsidR="001C3451">
        <w:rPr>
          <w:sz w:val="72"/>
          <w:szCs w:val="72"/>
        </w:rPr>
        <w:t xml:space="preserve">&amp; </w:t>
      </w:r>
      <w:r w:rsidR="001C3451" w:rsidRPr="003864AB">
        <w:rPr>
          <w:sz w:val="72"/>
          <w:szCs w:val="72"/>
        </w:rPr>
        <w:t>Planning Conference</w:t>
      </w:r>
    </w:p>
    <w:p w:rsidR="001C3451" w:rsidRPr="001F65C3" w:rsidRDefault="001C3451" w:rsidP="001C3451">
      <w:pPr>
        <w:ind w:right="-180"/>
        <w:jc w:val="center"/>
        <w:rPr>
          <w:b/>
          <w:i/>
          <w:sz w:val="40"/>
          <w:szCs w:val="40"/>
        </w:rPr>
      </w:pPr>
    </w:p>
    <w:p w:rsidR="001C3451" w:rsidRPr="00EF6212" w:rsidRDefault="001C3451" w:rsidP="001C3451">
      <w:pPr>
        <w:jc w:val="center"/>
        <w:rPr>
          <w:b/>
          <w:sz w:val="72"/>
          <w:szCs w:val="72"/>
        </w:rPr>
      </w:pPr>
      <w:r w:rsidRPr="00EF6212">
        <w:rPr>
          <w:b/>
          <w:sz w:val="72"/>
          <w:szCs w:val="72"/>
        </w:rPr>
        <w:t>Program</w:t>
      </w:r>
    </w:p>
    <w:p w:rsidR="001C3451" w:rsidRPr="001F65C3" w:rsidRDefault="001C3451" w:rsidP="001C3451">
      <w:pPr>
        <w:rPr>
          <w:b/>
          <w:sz w:val="20"/>
          <w:szCs w:val="20"/>
        </w:rPr>
      </w:pPr>
    </w:p>
    <w:p w:rsidR="001C3451" w:rsidRPr="001428E5" w:rsidRDefault="001C3451" w:rsidP="001C3451">
      <w:pPr>
        <w:jc w:val="center"/>
        <w:rPr>
          <w:b/>
          <w:sz w:val="40"/>
          <w:szCs w:val="40"/>
        </w:rPr>
      </w:pPr>
      <w:r>
        <w:rPr>
          <w:b/>
          <w:sz w:val="40"/>
          <w:szCs w:val="40"/>
        </w:rPr>
        <w:t xml:space="preserve">May </w:t>
      </w:r>
      <w:r w:rsidR="000F10A5">
        <w:rPr>
          <w:b/>
          <w:sz w:val="40"/>
          <w:szCs w:val="40"/>
        </w:rPr>
        <w:t>15</w:t>
      </w:r>
      <w:r w:rsidR="009238D7">
        <w:rPr>
          <w:b/>
          <w:sz w:val="40"/>
          <w:szCs w:val="40"/>
        </w:rPr>
        <w:t xml:space="preserve"> - 19</w:t>
      </w:r>
      <w:r w:rsidRPr="001428E5">
        <w:rPr>
          <w:b/>
          <w:sz w:val="40"/>
          <w:szCs w:val="40"/>
        </w:rPr>
        <w:t>, 20</w:t>
      </w:r>
      <w:r w:rsidR="009238D7">
        <w:rPr>
          <w:b/>
          <w:sz w:val="40"/>
          <w:szCs w:val="40"/>
        </w:rPr>
        <w:t>18</w:t>
      </w:r>
    </w:p>
    <w:p w:rsidR="001C3451" w:rsidRPr="003864AB" w:rsidRDefault="009238D7" w:rsidP="001C3451">
      <w:pPr>
        <w:jc w:val="center"/>
        <w:rPr>
          <w:b/>
          <w:sz w:val="28"/>
          <w:szCs w:val="28"/>
        </w:rPr>
      </w:pPr>
      <w:r>
        <w:rPr>
          <w:b/>
          <w:sz w:val="28"/>
          <w:szCs w:val="28"/>
        </w:rPr>
        <w:t>Schlitterbahn Resort</w:t>
      </w:r>
    </w:p>
    <w:p w:rsidR="001C3451" w:rsidRDefault="001C3451" w:rsidP="001C3451">
      <w:pPr>
        <w:jc w:val="center"/>
        <w:rPr>
          <w:b/>
          <w:sz w:val="28"/>
          <w:szCs w:val="28"/>
        </w:rPr>
      </w:pPr>
      <w:r w:rsidRPr="003864AB">
        <w:rPr>
          <w:b/>
          <w:sz w:val="28"/>
          <w:szCs w:val="28"/>
        </w:rPr>
        <w:t>South Padre Island, Texas</w:t>
      </w:r>
    </w:p>
    <w:p w:rsidR="001C3451" w:rsidRDefault="00FA6279" w:rsidP="001C3451">
      <w:pPr>
        <w:jc w:val="center"/>
        <w:rPr>
          <w:b/>
          <w:sz w:val="16"/>
          <w:szCs w:val="16"/>
        </w:rPr>
      </w:pPr>
      <w:hyperlink r:id="rId15" w:history="1">
        <w:r w:rsidR="009238D7" w:rsidRPr="00BE2C3B">
          <w:rPr>
            <w:rStyle w:val="Hyperlink"/>
            <w:b/>
            <w:sz w:val="16"/>
            <w:szCs w:val="16"/>
          </w:rPr>
          <w:t>www.schlitterbahn.com</w:t>
        </w:r>
      </w:hyperlink>
    </w:p>
    <w:p w:rsidR="001C3451" w:rsidRDefault="001C3451" w:rsidP="001C3451">
      <w:pPr>
        <w:jc w:val="center"/>
        <w:rPr>
          <w:b/>
          <w:sz w:val="16"/>
          <w:szCs w:val="16"/>
        </w:rPr>
      </w:pPr>
    </w:p>
    <w:p w:rsidR="00220308" w:rsidRDefault="00220308" w:rsidP="001C3451">
      <w:pPr>
        <w:jc w:val="center"/>
        <w:rPr>
          <w:b/>
          <w:sz w:val="16"/>
          <w:szCs w:val="16"/>
        </w:rPr>
      </w:pPr>
    </w:p>
    <w:p w:rsidR="0094288F" w:rsidRDefault="0094288F" w:rsidP="001C3451">
      <w:pPr>
        <w:jc w:val="center"/>
        <w:rPr>
          <w:b/>
          <w:sz w:val="16"/>
          <w:szCs w:val="16"/>
        </w:rPr>
      </w:pPr>
    </w:p>
    <w:p w:rsidR="00220308" w:rsidRDefault="00220308" w:rsidP="001C3451">
      <w:pPr>
        <w:jc w:val="center"/>
        <w:rPr>
          <w:b/>
          <w:sz w:val="16"/>
          <w:szCs w:val="16"/>
        </w:rPr>
      </w:pPr>
    </w:p>
    <w:p w:rsidR="00220308" w:rsidRDefault="00220308" w:rsidP="001C3451">
      <w:pPr>
        <w:jc w:val="center"/>
        <w:rPr>
          <w:b/>
          <w:sz w:val="16"/>
          <w:szCs w:val="16"/>
        </w:rPr>
      </w:pPr>
    </w:p>
    <w:p w:rsidR="001C3451" w:rsidRPr="003864AB" w:rsidRDefault="001C3451" w:rsidP="001C3451">
      <w:pPr>
        <w:rPr>
          <w:b/>
          <w:sz w:val="28"/>
          <w:szCs w:val="28"/>
        </w:rPr>
      </w:pPr>
      <w:r>
        <w:rPr>
          <w:noProof/>
          <w:sz w:val="56"/>
          <w:szCs w:val="56"/>
        </w:rPr>
        <w:drawing>
          <wp:anchor distT="0" distB="0" distL="114300" distR="114300" simplePos="0" relativeHeight="251805184" behindDoc="0" locked="0" layoutInCell="1" allowOverlap="1" wp14:anchorId="3584F66F" wp14:editId="48EEC662">
            <wp:simplePos x="0" y="0"/>
            <wp:positionH relativeFrom="column">
              <wp:posOffset>0</wp:posOffset>
            </wp:positionH>
            <wp:positionV relativeFrom="paragraph">
              <wp:posOffset>20955</wp:posOffset>
            </wp:positionV>
            <wp:extent cx="4457700" cy="66992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enda Border 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57700" cy="669925"/>
                    </a:xfrm>
                    <a:prstGeom prst="rect">
                      <a:avLst/>
                    </a:prstGeom>
                  </pic:spPr>
                </pic:pic>
              </a:graphicData>
            </a:graphic>
            <wp14:sizeRelH relativeFrom="page">
              <wp14:pctWidth>0</wp14:pctWidth>
            </wp14:sizeRelH>
            <wp14:sizeRelV relativeFrom="page">
              <wp14:pctHeight>0</wp14:pctHeight>
            </wp14:sizeRelV>
          </wp:anchor>
        </w:drawing>
      </w:r>
    </w:p>
    <w:p w:rsidR="001C3451" w:rsidRDefault="001C3451" w:rsidP="001C3451">
      <w:pPr>
        <w:rPr>
          <w:b/>
          <w:sz w:val="28"/>
          <w:szCs w:val="28"/>
        </w:rPr>
      </w:pPr>
    </w:p>
    <w:p w:rsidR="001C3451" w:rsidRDefault="001C3451" w:rsidP="001C3451">
      <w:pPr>
        <w:pStyle w:val="Heading6"/>
        <w:rPr>
          <w:b w:val="0"/>
          <w:sz w:val="16"/>
          <w:szCs w:val="16"/>
        </w:rPr>
      </w:pPr>
    </w:p>
    <w:p w:rsidR="001C3451" w:rsidRDefault="001C3451" w:rsidP="001C3451">
      <w:pPr>
        <w:pStyle w:val="Heading6"/>
        <w:rPr>
          <w:b w:val="0"/>
          <w:sz w:val="16"/>
          <w:szCs w:val="16"/>
        </w:rPr>
      </w:pPr>
      <w:r>
        <w:rPr>
          <w:noProof/>
          <w:sz w:val="24"/>
          <w:szCs w:val="24"/>
        </w:rPr>
        <w:lastRenderedPageBreak/>
        <w:drawing>
          <wp:anchor distT="0" distB="0" distL="114300" distR="114300" simplePos="0" relativeHeight="251802112" behindDoc="0" locked="0" layoutInCell="1" allowOverlap="1" wp14:anchorId="0B3D7113" wp14:editId="4F27A6B7">
            <wp:simplePos x="0" y="0"/>
            <wp:positionH relativeFrom="column">
              <wp:posOffset>190500</wp:posOffset>
            </wp:positionH>
            <wp:positionV relativeFrom="paragraph">
              <wp:posOffset>144780</wp:posOffset>
            </wp:positionV>
            <wp:extent cx="1524000" cy="61722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24000" cy="617220"/>
                    </a:xfrm>
                    <a:prstGeom prst="rect">
                      <a:avLst/>
                    </a:prstGeom>
                  </pic:spPr>
                </pic:pic>
              </a:graphicData>
            </a:graphic>
            <wp14:sizeRelH relativeFrom="page">
              <wp14:pctWidth>0</wp14:pctWidth>
            </wp14:sizeRelH>
            <wp14:sizeRelV relativeFrom="page">
              <wp14:pctHeight>0</wp14:pctHeight>
            </wp14:sizeRelV>
          </wp:anchor>
        </w:drawing>
      </w:r>
    </w:p>
    <w:p w:rsidR="001C3451" w:rsidRPr="003C64C7" w:rsidRDefault="001C3451" w:rsidP="001C3451">
      <w:pPr>
        <w:spacing w:line="239" w:lineRule="auto"/>
        <w:ind w:left="1714" w:right="98" w:hanging="1755"/>
        <w:jc w:val="right"/>
        <w:rPr>
          <w:i/>
          <w:sz w:val="20"/>
          <w:szCs w:val="20"/>
        </w:rPr>
      </w:pPr>
      <w:r w:rsidRPr="003C64C7">
        <w:rPr>
          <w:i/>
          <w:sz w:val="20"/>
          <w:szCs w:val="20"/>
        </w:rPr>
        <w:t>Civil Engineering</w:t>
      </w:r>
    </w:p>
    <w:p w:rsidR="001C3451" w:rsidRPr="003C64C7" w:rsidRDefault="001C3451" w:rsidP="001C3451">
      <w:pPr>
        <w:spacing w:line="239" w:lineRule="auto"/>
        <w:ind w:left="1714" w:right="98" w:hanging="1755"/>
        <w:jc w:val="right"/>
        <w:rPr>
          <w:sz w:val="20"/>
          <w:szCs w:val="20"/>
        </w:rPr>
      </w:pPr>
      <w:r w:rsidRPr="003C64C7">
        <w:rPr>
          <w:i/>
          <w:sz w:val="20"/>
          <w:szCs w:val="20"/>
        </w:rPr>
        <w:t xml:space="preserve"> 1201 W. University Dr.</w:t>
      </w:r>
    </w:p>
    <w:p w:rsidR="001C3451" w:rsidRPr="003C64C7" w:rsidRDefault="001C3451" w:rsidP="001C3451">
      <w:pPr>
        <w:ind w:right="99"/>
        <w:jc w:val="right"/>
        <w:rPr>
          <w:sz w:val="20"/>
          <w:szCs w:val="20"/>
        </w:rPr>
      </w:pPr>
      <w:r w:rsidRPr="003C64C7">
        <w:rPr>
          <w:i/>
          <w:sz w:val="20"/>
          <w:szCs w:val="20"/>
        </w:rPr>
        <w:t>Edinburg, Texas 78539</w:t>
      </w:r>
    </w:p>
    <w:p w:rsidR="001C3451" w:rsidRPr="003C64C7" w:rsidRDefault="001C3451" w:rsidP="001C3451">
      <w:pPr>
        <w:ind w:right="100"/>
        <w:jc w:val="right"/>
        <w:rPr>
          <w:sz w:val="20"/>
          <w:szCs w:val="20"/>
        </w:rPr>
      </w:pPr>
      <w:r w:rsidRPr="003C64C7">
        <w:rPr>
          <w:i/>
          <w:sz w:val="20"/>
          <w:szCs w:val="20"/>
        </w:rPr>
        <w:t>Off</w:t>
      </w:r>
      <w:r w:rsidRPr="003C64C7">
        <w:rPr>
          <w:i/>
          <w:spacing w:val="1"/>
          <w:sz w:val="20"/>
          <w:szCs w:val="20"/>
        </w:rPr>
        <w:t>i</w:t>
      </w:r>
      <w:r w:rsidRPr="003C64C7">
        <w:rPr>
          <w:i/>
          <w:spacing w:val="-1"/>
          <w:sz w:val="20"/>
          <w:szCs w:val="20"/>
        </w:rPr>
        <w:t>ce</w:t>
      </w:r>
      <w:r w:rsidRPr="003C64C7">
        <w:rPr>
          <w:i/>
          <w:sz w:val="20"/>
          <w:szCs w:val="20"/>
        </w:rPr>
        <w:t>:</w:t>
      </w:r>
      <w:r w:rsidRPr="003C64C7">
        <w:rPr>
          <w:i/>
          <w:spacing w:val="1"/>
          <w:sz w:val="20"/>
          <w:szCs w:val="20"/>
        </w:rPr>
        <w:t xml:space="preserve"> </w:t>
      </w:r>
      <w:r w:rsidRPr="003C64C7">
        <w:rPr>
          <w:i/>
          <w:spacing w:val="-3"/>
          <w:sz w:val="20"/>
          <w:szCs w:val="20"/>
        </w:rPr>
        <w:t>(</w:t>
      </w:r>
      <w:r w:rsidRPr="003C64C7">
        <w:rPr>
          <w:i/>
          <w:sz w:val="20"/>
          <w:szCs w:val="20"/>
        </w:rPr>
        <w:t>956)665-3830</w:t>
      </w:r>
    </w:p>
    <w:p w:rsidR="001C3451" w:rsidRPr="003864AB" w:rsidRDefault="001C3451" w:rsidP="001C3451">
      <w:pPr>
        <w:jc w:val="both"/>
        <w:rPr>
          <w:b/>
          <w:sz w:val="16"/>
          <w:szCs w:val="16"/>
        </w:rPr>
      </w:pPr>
      <w:r>
        <w:rPr>
          <w:b/>
          <w:sz w:val="16"/>
          <w:szCs w:val="16"/>
        </w:rPr>
        <w:t xml:space="preserve">   </w:t>
      </w:r>
      <w:r w:rsidRPr="003864AB">
        <w:rPr>
          <w:b/>
          <w:sz w:val="16"/>
          <w:szCs w:val="16"/>
        </w:rPr>
        <w:t>____________________________________________________________________________________</w:t>
      </w:r>
    </w:p>
    <w:p w:rsidR="001C3451" w:rsidRPr="003864AB" w:rsidRDefault="001C3451" w:rsidP="001C3451">
      <w:pPr>
        <w:jc w:val="both"/>
        <w:rPr>
          <w:b/>
          <w:sz w:val="16"/>
          <w:szCs w:val="16"/>
        </w:rPr>
      </w:pPr>
    </w:p>
    <w:p w:rsidR="001C3451" w:rsidRPr="003864AB" w:rsidRDefault="00C451C5" w:rsidP="001C3451">
      <w:pPr>
        <w:ind w:left="360"/>
        <w:jc w:val="both"/>
        <w:rPr>
          <w:sz w:val="16"/>
          <w:szCs w:val="16"/>
        </w:rPr>
      </w:pPr>
      <w:r>
        <w:rPr>
          <w:sz w:val="16"/>
          <w:szCs w:val="16"/>
        </w:rPr>
        <w:t>May 16, 2018</w:t>
      </w:r>
    </w:p>
    <w:p w:rsidR="001C3451" w:rsidRPr="003864AB" w:rsidRDefault="001C3451" w:rsidP="001C3451">
      <w:pPr>
        <w:jc w:val="both"/>
        <w:rPr>
          <w:sz w:val="16"/>
          <w:szCs w:val="16"/>
        </w:rPr>
      </w:pPr>
    </w:p>
    <w:p w:rsidR="001C3451" w:rsidRPr="003864AB" w:rsidRDefault="001C3451" w:rsidP="001C3451">
      <w:pPr>
        <w:ind w:left="360"/>
        <w:jc w:val="both"/>
        <w:rPr>
          <w:sz w:val="16"/>
          <w:szCs w:val="16"/>
        </w:rPr>
      </w:pPr>
      <w:r w:rsidRPr="003864AB">
        <w:rPr>
          <w:sz w:val="16"/>
          <w:szCs w:val="16"/>
        </w:rPr>
        <w:t>Greetings,</w:t>
      </w:r>
    </w:p>
    <w:p w:rsidR="001C3451" w:rsidRPr="003864AB" w:rsidRDefault="001C3451" w:rsidP="001C3451">
      <w:pPr>
        <w:ind w:left="360"/>
        <w:jc w:val="both"/>
        <w:rPr>
          <w:sz w:val="16"/>
          <w:szCs w:val="16"/>
        </w:rPr>
      </w:pPr>
    </w:p>
    <w:p w:rsidR="001C3451" w:rsidRPr="003864AB" w:rsidRDefault="001C3451" w:rsidP="001C3451">
      <w:pPr>
        <w:ind w:left="360"/>
        <w:jc w:val="both"/>
        <w:rPr>
          <w:i/>
          <w:sz w:val="16"/>
          <w:szCs w:val="16"/>
        </w:rPr>
      </w:pPr>
      <w:r w:rsidRPr="003864AB">
        <w:rPr>
          <w:sz w:val="16"/>
          <w:szCs w:val="16"/>
        </w:rPr>
        <w:t xml:space="preserve">On behalf of </w:t>
      </w:r>
      <w:r>
        <w:rPr>
          <w:sz w:val="16"/>
          <w:szCs w:val="16"/>
        </w:rPr>
        <w:t>The University of Texas-Rio Grande Valley (UTRGV)</w:t>
      </w:r>
      <w:r w:rsidRPr="003864AB">
        <w:rPr>
          <w:sz w:val="16"/>
          <w:szCs w:val="16"/>
        </w:rPr>
        <w:t>, along with the Lower Rio Grande Valley Texas Pollutant Discharge Elimination System (TPDES) Storm Water Task Force</w:t>
      </w:r>
      <w:r>
        <w:rPr>
          <w:sz w:val="16"/>
          <w:szCs w:val="16"/>
        </w:rPr>
        <w:t xml:space="preserve"> and our partners, welcome to the</w:t>
      </w:r>
      <w:r w:rsidRPr="003864AB">
        <w:rPr>
          <w:sz w:val="16"/>
          <w:szCs w:val="16"/>
        </w:rPr>
        <w:t xml:space="preserve"> </w:t>
      </w:r>
      <w:r w:rsidR="007D69E9">
        <w:rPr>
          <w:sz w:val="16"/>
          <w:szCs w:val="16"/>
        </w:rPr>
        <w:t>20</w:t>
      </w:r>
      <w:r w:rsidRPr="000A76E3">
        <w:rPr>
          <w:sz w:val="16"/>
          <w:szCs w:val="16"/>
          <w:vertAlign w:val="superscript"/>
        </w:rPr>
        <w:t>th</w:t>
      </w:r>
      <w:r>
        <w:rPr>
          <w:sz w:val="16"/>
          <w:szCs w:val="16"/>
        </w:rPr>
        <w:t xml:space="preserve"> Annual </w:t>
      </w:r>
      <w:r w:rsidRPr="003864AB">
        <w:rPr>
          <w:i/>
          <w:sz w:val="16"/>
          <w:szCs w:val="16"/>
        </w:rPr>
        <w:t>Lower Rio Gra</w:t>
      </w:r>
      <w:r>
        <w:rPr>
          <w:i/>
          <w:sz w:val="16"/>
          <w:szCs w:val="16"/>
        </w:rPr>
        <w:t xml:space="preserve">nde Valley Water Quality Management &amp; Planning Conference. </w:t>
      </w:r>
      <w:r>
        <w:rPr>
          <w:sz w:val="16"/>
          <w:szCs w:val="16"/>
        </w:rPr>
        <w:t>UTRGV is pleased to lead the planning and delivery of the annual event.</w:t>
      </w:r>
      <w:r>
        <w:rPr>
          <w:i/>
          <w:sz w:val="16"/>
          <w:szCs w:val="16"/>
        </w:rPr>
        <w:t xml:space="preserve"> </w:t>
      </w:r>
    </w:p>
    <w:p w:rsidR="001C3451" w:rsidRPr="003864AB" w:rsidRDefault="001C3451" w:rsidP="001C3451">
      <w:pPr>
        <w:ind w:left="360"/>
        <w:jc w:val="both"/>
        <w:rPr>
          <w:i/>
          <w:sz w:val="16"/>
          <w:szCs w:val="16"/>
        </w:rPr>
      </w:pPr>
    </w:p>
    <w:p w:rsidR="001C3451" w:rsidRPr="003864AB" w:rsidRDefault="001C3451" w:rsidP="001C3451">
      <w:pPr>
        <w:ind w:left="360"/>
        <w:jc w:val="both"/>
        <w:rPr>
          <w:sz w:val="16"/>
          <w:szCs w:val="16"/>
        </w:rPr>
      </w:pPr>
      <w:r>
        <w:rPr>
          <w:sz w:val="16"/>
          <w:szCs w:val="16"/>
        </w:rPr>
        <w:t>UTRGV</w:t>
      </w:r>
      <w:r w:rsidRPr="003864AB">
        <w:rPr>
          <w:sz w:val="16"/>
          <w:szCs w:val="16"/>
        </w:rPr>
        <w:t xml:space="preserve"> focuses on research topics germane to South Texas and the U.S.-Mexico border region.  It is our goal to develop team-based and research inspired programs to train and educate our future engineers.  Working with our partners, we have brought together representatives from academia, private industries, environmental groups, research communities and state and federal agencies to be a part of a team exchanging ideas concerning environmental </w:t>
      </w:r>
      <w:r w:rsidR="007D69E9">
        <w:rPr>
          <w:sz w:val="16"/>
          <w:szCs w:val="16"/>
        </w:rPr>
        <w:t xml:space="preserve">and engineering </w:t>
      </w:r>
      <w:r w:rsidRPr="003864AB">
        <w:rPr>
          <w:sz w:val="16"/>
          <w:szCs w:val="16"/>
        </w:rPr>
        <w:t>issues impacting coastal and semi-arid regions and the Rio Grande Valley, and transferring that information to the decision makers and stakeholders who influence the economic, social and physical infrastructure along the border region.</w:t>
      </w:r>
    </w:p>
    <w:p w:rsidR="001C3451" w:rsidRPr="003864AB" w:rsidRDefault="001C3451" w:rsidP="001C3451">
      <w:pPr>
        <w:ind w:left="360"/>
        <w:jc w:val="both"/>
        <w:rPr>
          <w:sz w:val="16"/>
          <w:szCs w:val="16"/>
        </w:rPr>
      </w:pPr>
    </w:p>
    <w:p w:rsidR="001C3451" w:rsidRPr="003864AB" w:rsidRDefault="001C3451" w:rsidP="001C3451">
      <w:pPr>
        <w:ind w:left="360"/>
        <w:jc w:val="both"/>
        <w:rPr>
          <w:sz w:val="16"/>
          <w:szCs w:val="16"/>
        </w:rPr>
      </w:pPr>
      <w:r>
        <w:rPr>
          <w:sz w:val="16"/>
          <w:szCs w:val="16"/>
        </w:rPr>
        <w:t>It is our</w:t>
      </w:r>
      <w:r w:rsidRPr="003864AB">
        <w:rPr>
          <w:sz w:val="16"/>
          <w:szCs w:val="16"/>
        </w:rPr>
        <w:t xml:space="preserve"> hope that this conference serves as a platform for discussing sustainability issues that are both important and relevant to the </w:t>
      </w:r>
      <w:r w:rsidR="007D69E9">
        <w:rPr>
          <w:sz w:val="16"/>
          <w:szCs w:val="16"/>
        </w:rPr>
        <w:t xml:space="preserve">Lower </w:t>
      </w:r>
      <w:r w:rsidRPr="003864AB">
        <w:rPr>
          <w:sz w:val="16"/>
          <w:szCs w:val="16"/>
        </w:rPr>
        <w:t>Rio Grande Valley.</w:t>
      </w:r>
      <w:r>
        <w:rPr>
          <w:sz w:val="16"/>
          <w:szCs w:val="16"/>
        </w:rPr>
        <w:t xml:space="preserve">  </w:t>
      </w:r>
      <w:r w:rsidRPr="0093280D">
        <w:rPr>
          <w:sz w:val="16"/>
          <w:szCs w:val="16"/>
        </w:rPr>
        <w:t>This year t</w:t>
      </w:r>
      <w:r>
        <w:rPr>
          <w:sz w:val="16"/>
          <w:szCs w:val="16"/>
        </w:rPr>
        <w:t>he conference includes topics on the</w:t>
      </w:r>
      <w:r w:rsidRPr="0093280D">
        <w:rPr>
          <w:sz w:val="16"/>
          <w:szCs w:val="16"/>
        </w:rPr>
        <w:t xml:space="preserve"> </w:t>
      </w:r>
      <w:r>
        <w:rPr>
          <w:sz w:val="16"/>
          <w:szCs w:val="16"/>
        </w:rPr>
        <w:t>Lower Laguna Madre Estuary Program</w:t>
      </w:r>
      <w:r w:rsidRPr="0093280D">
        <w:rPr>
          <w:sz w:val="16"/>
          <w:szCs w:val="16"/>
        </w:rPr>
        <w:t xml:space="preserve">, the </w:t>
      </w:r>
      <w:r>
        <w:rPr>
          <w:sz w:val="16"/>
          <w:szCs w:val="16"/>
        </w:rPr>
        <w:t>Lower Laguna Madre &amp; Port of Brownsville Watershed Protection Plan</w:t>
      </w:r>
      <w:r w:rsidRPr="0093280D">
        <w:rPr>
          <w:sz w:val="16"/>
          <w:szCs w:val="16"/>
        </w:rPr>
        <w:t>, lo</w:t>
      </w:r>
      <w:r>
        <w:rPr>
          <w:sz w:val="16"/>
          <w:szCs w:val="16"/>
        </w:rPr>
        <w:t xml:space="preserve">w impact development, </w:t>
      </w:r>
      <w:r w:rsidRPr="0093280D">
        <w:rPr>
          <w:sz w:val="16"/>
          <w:szCs w:val="16"/>
        </w:rPr>
        <w:t xml:space="preserve">stormwater runoff flow reduction strategies, </w:t>
      </w:r>
      <w:r>
        <w:rPr>
          <w:sz w:val="16"/>
          <w:szCs w:val="16"/>
        </w:rPr>
        <w:t xml:space="preserve">RESTORE, </w:t>
      </w:r>
      <w:r w:rsidRPr="0093280D">
        <w:rPr>
          <w:sz w:val="16"/>
          <w:szCs w:val="16"/>
        </w:rPr>
        <w:t xml:space="preserve">academia research topics, and many other interesting themes.  </w:t>
      </w:r>
      <w:r w:rsidRPr="0093280D">
        <w:rPr>
          <w:b/>
          <w:sz w:val="16"/>
          <w:szCs w:val="16"/>
        </w:rPr>
        <w:t xml:space="preserve">Our </w:t>
      </w:r>
      <w:r w:rsidR="007D69E9">
        <w:rPr>
          <w:b/>
          <w:sz w:val="16"/>
          <w:szCs w:val="16"/>
        </w:rPr>
        <w:t>2018</w:t>
      </w:r>
      <w:r>
        <w:rPr>
          <w:b/>
          <w:sz w:val="16"/>
          <w:szCs w:val="16"/>
        </w:rPr>
        <w:t xml:space="preserve"> </w:t>
      </w:r>
      <w:r w:rsidRPr="0093280D">
        <w:rPr>
          <w:b/>
          <w:sz w:val="16"/>
          <w:szCs w:val="16"/>
        </w:rPr>
        <w:t xml:space="preserve">conference </w:t>
      </w:r>
      <w:r>
        <w:rPr>
          <w:b/>
          <w:sz w:val="16"/>
          <w:szCs w:val="16"/>
        </w:rPr>
        <w:t>is pleased to announce that event topics will highlight</w:t>
      </w:r>
      <w:r w:rsidRPr="0093280D">
        <w:rPr>
          <w:b/>
          <w:sz w:val="16"/>
          <w:szCs w:val="16"/>
        </w:rPr>
        <w:t xml:space="preserve"> </w:t>
      </w:r>
      <w:r>
        <w:rPr>
          <w:b/>
          <w:sz w:val="16"/>
          <w:szCs w:val="16"/>
        </w:rPr>
        <w:t>planning, updates and working sessions associated with the recently fo</w:t>
      </w:r>
      <w:r w:rsidRPr="0093280D">
        <w:rPr>
          <w:b/>
          <w:sz w:val="16"/>
          <w:szCs w:val="16"/>
        </w:rPr>
        <w:t xml:space="preserve">rmed </w:t>
      </w:r>
      <w:r>
        <w:rPr>
          <w:b/>
          <w:sz w:val="16"/>
          <w:szCs w:val="16"/>
        </w:rPr>
        <w:t xml:space="preserve">Lower </w:t>
      </w:r>
      <w:r w:rsidRPr="0093280D">
        <w:rPr>
          <w:b/>
          <w:sz w:val="16"/>
          <w:szCs w:val="16"/>
        </w:rPr>
        <w:t>Laguna Madre Estuary Program.</w:t>
      </w:r>
      <w:r>
        <w:rPr>
          <w:sz w:val="16"/>
          <w:szCs w:val="16"/>
        </w:rPr>
        <w:t xml:space="preserve">  </w:t>
      </w:r>
      <w:r w:rsidRPr="003864AB">
        <w:rPr>
          <w:sz w:val="16"/>
          <w:szCs w:val="16"/>
        </w:rPr>
        <w:t xml:space="preserve">We </w:t>
      </w:r>
      <w:r>
        <w:rPr>
          <w:sz w:val="16"/>
          <w:szCs w:val="16"/>
        </w:rPr>
        <w:t>hope you consider participating</w:t>
      </w:r>
      <w:r w:rsidRPr="003864AB">
        <w:rPr>
          <w:sz w:val="16"/>
          <w:szCs w:val="16"/>
        </w:rPr>
        <w:t xml:space="preserve"> in this event and hope you have an enjoyable and stimulating time at the conference.</w:t>
      </w:r>
      <w:r>
        <w:rPr>
          <w:sz w:val="16"/>
          <w:szCs w:val="16"/>
        </w:rPr>
        <w:t xml:space="preserve">  </w:t>
      </w:r>
    </w:p>
    <w:p w:rsidR="001C3451" w:rsidRPr="003864AB" w:rsidRDefault="001C3451" w:rsidP="001C3451">
      <w:pPr>
        <w:ind w:left="360"/>
        <w:jc w:val="both"/>
        <w:rPr>
          <w:sz w:val="16"/>
          <w:szCs w:val="16"/>
        </w:rPr>
      </w:pPr>
    </w:p>
    <w:p w:rsidR="001C3451" w:rsidRPr="003864AB" w:rsidRDefault="001C3451" w:rsidP="001C3451">
      <w:pPr>
        <w:ind w:left="360"/>
        <w:jc w:val="both"/>
        <w:rPr>
          <w:sz w:val="16"/>
          <w:szCs w:val="16"/>
        </w:rPr>
      </w:pPr>
      <w:r w:rsidRPr="003864AB">
        <w:rPr>
          <w:sz w:val="16"/>
          <w:szCs w:val="16"/>
        </w:rPr>
        <w:t>Sincerely,</w:t>
      </w:r>
      <w:r>
        <w:rPr>
          <w:sz w:val="16"/>
          <w:szCs w:val="16"/>
        </w:rPr>
        <w:tab/>
      </w:r>
      <w:r>
        <w:rPr>
          <w:sz w:val="16"/>
          <w:szCs w:val="16"/>
        </w:rPr>
        <w:tab/>
      </w:r>
      <w:r>
        <w:rPr>
          <w:sz w:val="16"/>
          <w:szCs w:val="16"/>
        </w:rPr>
        <w:tab/>
      </w:r>
      <w:r>
        <w:rPr>
          <w:sz w:val="16"/>
          <w:szCs w:val="16"/>
        </w:rPr>
        <w:tab/>
      </w:r>
      <w:r>
        <w:rPr>
          <w:sz w:val="16"/>
          <w:szCs w:val="16"/>
        </w:rPr>
        <w:tab/>
      </w:r>
      <w:r w:rsidRPr="003864AB">
        <w:rPr>
          <w:sz w:val="16"/>
          <w:szCs w:val="16"/>
        </w:rPr>
        <w:t>Sincerely,</w:t>
      </w:r>
    </w:p>
    <w:p w:rsidR="001C3451" w:rsidRDefault="002421C6" w:rsidP="001C3451">
      <w:pPr>
        <w:autoSpaceDE w:val="0"/>
        <w:autoSpaceDN w:val="0"/>
        <w:adjustRightInd w:val="0"/>
        <w:jc w:val="both"/>
        <w:rPr>
          <w:sz w:val="16"/>
          <w:szCs w:val="16"/>
        </w:rPr>
      </w:pPr>
      <w:r>
        <w:rPr>
          <w:noProof/>
          <w:sz w:val="16"/>
          <w:szCs w:val="16"/>
        </w:rPr>
        <w:drawing>
          <wp:anchor distT="0" distB="0" distL="114300" distR="114300" simplePos="0" relativeHeight="251851264" behindDoc="0" locked="0" layoutInCell="1" allowOverlap="1">
            <wp:simplePos x="0" y="0"/>
            <wp:positionH relativeFrom="margin">
              <wp:posOffset>364738</wp:posOffset>
            </wp:positionH>
            <wp:positionV relativeFrom="paragraph">
              <wp:posOffset>79829</wp:posOffset>
            </wp:positionV>
            <wp:extent cx="700864" cy="359773"/>
            <wp:effectExtent l="0" t="0" r="4445" b="254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SKM_C654e17040314000signed.jpg"/>
                    <pic:cNvPicPr/>
                  </pic:nvPicPr>
                  <pic:blipFill rotWithShape="1">
                    <a:blip r:embed="rId18" cstate="print">
                      <a:extLst>
                        <a:ext uri="{28A0092B-C50C-407E-A947-70E740481C1C}">
                          <a14:useLocalDpi xmlns:a14="http://schemas.microsoft.com/office/drawing/2010/main" val="0"/>
                        </a:ext>
                      </a:extLst>
                    </a:blip>
                    <a:srcRect t="8321" b="1"/>
                    <a:stretch/>
                  </pic:blipFill>
                  <pic:spPr bwMode="auto">
                    <a:xfrm>
                      <a:off x="0" y="0"/>
                      <a:ext cx="700864" cy="3597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16"/>
          <w:szCs w:val="16"/>
        </w:rPr>
        <w:drawing>
          <wp:anchor distT="0" distB="0" distL="114300" distR="114300" simplePos="0" relativeHeight="251850240" behindDoc="0" locked="0" layoutInCell="1" allowOverlap="1">
            <wp:simplePos x="0" y="0"/>
            <wp:positionH relativeFrom="margin">
              <wp:posOffset>2868386</wp:posOffset>
            </wp:positionH>
            <wp:positionV relativeFrom="paragraph">
              <wp:posOffset>3810</wp:posOffset>
            </wp:positionV>
            <wp:extent cx="484414" cy="404628"/>
            <wp:effectExtent l="0" t="0" r="0"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javier signatur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4414" cy="404628"/>
                    </a:xfrm>
                    <a:prstGeom prst="rect">
                      <a:avLst/>
                    </a:prstGeom>
                  </pic:spPr>
                </pic:pic>
              </a:graphicData>
            </a:graphic>
            <wp14:sizeRelH relativeFrom="page">
              <wp14:pctWidth>0</wp14:pctWidth>
            </wp14:sizeRelH>
            <wp14:sizeRelV relativeFrom="page">
              <wp14:pctHeight>0</wp14:pctHeight>
            </wp14:sizeRelV>
          </wp:anchor>
        </w:drawing>
      </w:r>
    </w:p>
    <w:p w:rsidR="001C3451" w:rsidRDefault="001C3451" w:rsidP="001C3451">
      <w:pPr>
        <w:autoSpaceDE w:val="0"/>
        <w:autoSpaceDN w:val="0"/>
        <w:adjustRightInd w:val="0"/>
        <w:jc w:val="both"/>
        <w:rPr>
          <w:sz w:val="16"/>
          <w:szCs w:val="16"/>
        </w:rPr>
      </w:pPr>
    </w:p>
    <w:p w:rsidR="001C3451" w:rsidRPr="003864AB" w:rsidRDefault="001C3451" w:rsidP="001C3451">
      <w:pPr>
        <w:autoSpaceDE w:val="0"/>
        <w:autoSpaceDN w:val="0"/>
        <w:adjustRightInd w:val="0"/>
        <w:jc w:val="both"/>
        <w:rPr>
          <w:sz w:val="16"/>
          <w:szCs w:val="16"/>
        </w:rPr>
      </w:pPr>
    </w:p>
    <w:p w:rsidR="001C3451" w:rsidRPr="003864AB" w:rsidRDefault="001C3451" w:rsidP="001C3451">
      <w:pPr>
        <w:autoSpaceDE w:val="0"/>
        <w:autoSpaceDN w:val="0"/>
        <w:adjustRightInd w:val="0"/>
        <w:jc w:val="both"/>
        <w:rPr>
          <w:color w:val="000000"/>
          <w:sz w:val="16"/>
          <w:szCs w:val="16"/>
        </w:rPr>
      </w:pPr>
    </w:p>
    <w:p w:rsidR="007D69E9" w:rsidRDefault="001C3451" w:rsidP="001C3451">
      <w:pPr>
        <w:tabs>
          <w:tab w:val="left" w:pos="4320"/>
        </w:tabs>
        <w:ind w:left="360"/>
        <w:rPr>
          <w:color w:val="000000"/>
          <w:sz w:val="16"/>
          <w:szCs w:val="16"/>
        </w:rPr>
      </w:pPr>
      <w:r w:rsidRPr="00DE7D98">
        <w:rPr>
          <w:b/>
          <w:color w:val="000000"/>
          <w:sz w:val="16"/>
          <w:szCs w:val="16"/>
        </w:rPr>
        <w:t>Andrew N.S. Ernest, Ph.D., P.E., BCEE, D.WRE</w:t>
      </w:r>
      <w:r>
        <w:rPr>
          <w:b/>
          <w:color w:val="000000"/>
          <w:sz w:val="16"/>
          <w:szCs w:val="16"/>
        </w:rPr>
        <w:tab/>
        <w:t>Javier Guerrero, E.I.T., MS</w:t>
      </w:r>
      <w:r w:rsidRPr="00DE7D98">
        <w:rPr>
          <w:color w:val="000000"/>
          <w:sz w:val="16"/>
          <w:szCs w:val="16"/>
        </w:rPr>
        <w:br/>
      </w:r>
      <w:r>
        <w:rPr>
          <w:color w:val="000000"/>
          <w:sz w:val="16"/>
          <w:szCs w:val="16"/>
        </w:rPr>
        <w:t>Civil Engineering</w:t>
      </w:r>
      <w:r w:rsidRPr="00DE7D98">
        <w:rPr>
          <w:color w:val="000000"/>
          <w:sz w:val="16"/>
          <w:szCs w:val="16"/>
        </w:rPr>
        <w:t xml:space="preserve"> </w:t>
      </w:r>
      <w:r>
        <w:rPr>
          <w:color w:val="000000"/>
          <w:sz w:val="16"/>
          <w:szCs w:val="16"/>
        </w:rPr>
        <w:t>Department</w:t>
      </w:r>
      <w:r w:rsidR="007D69E9" w:rsidRPr="007D69E9">
        <w:rPr>
          <w:color w:val="000000"/>
          <w:sz w:val="16"/>
          <w:szCs w:val="16"/>
        </w:rPr>
        <w:t xml:space="preserve"> </w:t>
      </w:r>
      <w:r w:rsidR="007D69E9">
        <w:rPr>
          <w:color w:val="000000"/>
          <w:sz w:val="16"/>
          <w:szCs w:val="16"/>
        </w:rPr>
        <w:tab/>
        <w:t>Civil Engineering Department</w:t>
      </w:r>
    </w:p>
    <w:p w:rsidR="001C3451" w:rsidRDefault="007D69E9" w:rsidP="001C3451">
      <w:pPr>
        <w:tabs>
          <w:tab w:val="left" w:pos="4320"/>
        </w:tabs>
        <w:ind w:left="360"/>
        <w:rPr>
          <w:color w:val="000000"/>
          <w:sz w:val="16"/>
          <w:szCs w:val="16"/>
        </w:rPr>
      </w:pPr>
      <w:r w:rsidRPr="00DE7D98">
        <w:rPr>
          <w:color w:val="000000"/>
          <w:sz w:val="16"/>
          <w:szCs w:val="16"/>
        </w:rPr>
        <w:t>Prof</w:t>
      </w:r>
      <w:r>
        <w:rPr>
          <w:color w:val="000000"/>
          <w:sz w:val="16"/>
          <w:szCs w:val="16"/>
        </w:rPr>
        <w:t>essor</w:t>
      </w:r>
      <w:r w:rsidR="001C3451">
        <w:rPr>
          <w:color w:val="000000"/>
          <w:sz w:val="16"/>
          <w:szCs w:val="16"/>
        </w:rPr>
        <w:tab/>
      </w:r>
      <w:r>
        <w:rPr>
          <w:color w:val="000000"/>
          <w:sz w:val="16"/>
          <w:szCs w:val="16"/>
        </w:rPr>
        <w:t>Director of Water Studies</w:t>
      </w:r>
    </w:p>
    <w:p w:rsidR="001C3451" w:rsidRDefault="007D69E9" w:rsidP="001C3451">
      <w:pPr>
        <w:tabs>
          <w:tab w:val="left" w:pos="4320"/>
        </w:tabs>
        <w:ind w:left="360"/>
        <w:rPr>
          <w:color w:val="000000"/>
          <w:sz w:val="16"/>
          <w:szCs w:val="16"/>
        </w:rPr>
      </w:pPr>
      <w:r>
        <w:rPr>
          <w:b/>
          <w:color w:val="000000"/>
          <w:sz w:val="16"/>
          <w:szCs w:val="16"/>
        </w:rPr>
        <w:t>Chair – Planning Committee</w:t>
      </w:r>
      <w:r w:rsidR="001C3451">
        <w:rPr>
          <w:color w:val="000000"/>
          <w:sz w:val="16"/>
          <w:szCs w:val="16"/>
        </w:rPr>
        <w:tab/>
      </w:r>
      <w:r w:rsidRPr="007D69E9">
        <w:rPr>
          <w:b/>
          <w:color w:val="000000"/>
          <w:sz w:val="16"/>
          <w:szCs w:val="16"/>
        </w:rPr>
        <w:t>Co-chair – Planning Committee</w:t>
      </w:r>
      <w:r w:rsidR="001C3451">
        <w:rPr>
          <w:color w:val="000000"/>
          <w:sz w:val="16"/>
          <w:szCs w:val="16"/>
        </w:rPr>
        <w:tab/>
      </w:r>
      <w:r w:rsidR="001C3451" w:rsidRPr="00DE7D98">
        <w:rPr>
          <w:color w:val="000000"/>
          <w:sz w:val="16"/>
          <w:szCs w:val="16"/>
        </w:rPr>
        <w:br/>
      </w:r>
      <w:hyperlink r:id="rId20" w:history="1">
        <w:r w:rsidR="001C3451" w:rsidRPr="00E879B0">
          <w:rPr>
            <w:rStyle w:val="Hyperlink"/>
            <w:sz w:val="16"/>
            <w:szCs w:val="16"/>
          </w:rPr>
          <w:t>Andrew.ernest@utrgv.edu</w:t>
        </w:r>
      </w:hyperlink>
      <w:r w:rsidR="001C3451">
        <w:rPr>
          <w:color w:val="000000"/>
          <w:sz w:val="16"/>
          <w:szCs w:val="16"/>
        </w:rPr>
        <w:tab/>
      </w:r>
      <w:hyperlink r:id="rId21" w:history="1">
        <w:r w:rsidR="001C3451" w:rsidRPr="00E879B0">
          <w:rPr>
            <w:rStyle w:val="Hyperlink"/>
            <w:sz w:val="16"/>
            <w:szCs w:val="16"/>
          </w:rPr>
          <w:t>Javier.guerrero@utrgv.edu</w:t>
        </w:r>
      </w:hyperlink>
    </w:p>
    <w:p w:rsidR="001C3451" w:rsidRDefault="001C3451" w:rsidP="001C3451">
      <w:pPr>
        <w:tabs>
          <w:tab w:val="left" w:pos="4320"/>
        </w:tabs>
        <w:ind w:left="360"/>
        <w:rPr>
          <w:color w:val="000000"/>
          <w:sz w:val="16"/>
          <w:szCs w:val="16"/>
        </w:rPr>
      </w:pPr>
      <w:r>
        <w:rPr>
          <w:color w:val="000000"/>
          <w:sz w:val="16"/>
          <w:szCs w:val="16"/>
        </w:rPr>
        <w:tab/>
      </w:r>
    </w:p>
    <w:p w:rsidR="001C3451" w:rsidRDefault="001C3451" w:rsidP="001C3451">
      <w:pPr>
        <w:ind w:left="360"/>
        <w:rPr>
          <w:color w:val="000000"/>
          <w:sz w:val="16"/>
          <w:szCs w:val="16"/>
          <w:u w:val="single"/>
        </w:rPr>
      </w:pPr>
      <w:r>
        <w:rPr>
          <w:noProof/>
          <w:color w:val="000000"/>
          <w:sz w:val="16"/>
          <w:szCs w:val="16"/>
          <w:u w:val="single"/>
        </w:rPr>
        <w:drawing>
          <wp:anchor distT="0" distB="0" distL="114300" distR="114300" simplePos="0" relativeHeight="251809280" behindDoc="0" locked="0" layoutInCell="1" allowOverlap="1" wp14:anchorId="3F3398E4" wp14:editId="397D3793">
            <wp:simplePos x="0" y="0"/>
            <wp:positionH relativeFrom="column">
              <wp:posOffset>601980</wp:posOffset>
            </wp:positionH>
            <wp:positionV relativeFrom="paragraph">
              <wp:posOffset>93345</wp:posOffset>
            </wp:positionV>
            <wp:extent cx="845820" cy="845820"/>
            <wp:effectExtent l="19050" t="19050" r="11430" b="1143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drew-ernest.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45820" cy="845820"/>
                    </a:xfrm>
                    <a:prstGeom prst="rect">
                      <a:avLst/>
                    </a:prstGeom>
                    <a:ln w="19050" cmpd="thickThin">
                      <a:solidFill>
                        <a:sysClr val="windowText" lastClr="000000"/>
                      </a:solidFill>
                    </a:ln>
                  </pic:spPr>
                </pic:pic>
              </a:graphicData>
            </a:graphic>
            <wp14:sizeRelH relativeFrom="margin">
              <wp14:pctWidth>0</wp14:pctWidth>
            </wp14:sizeRelH>
            <wp14:sizeRelV relativeFrom="margin">
              <wp14:pctHeight>0</wp14:pctHeight>
            </wp14:sizeRelV>
          </wp:anchor>
        </w:drawing>
      </w:r>
      <w:r>
        <w:rPr>
          <w:noProof/>
          <w:color w:val="000000"/>
          <w:sz w:val="16"/>
          <w:szCs w:val="16"/>
          <w:u w:val="single"/>
        </w:rPr>
        <w:drawing>
          <wp:anchor distT="0" distB="0" distL="114300" distR="114300" simplePos="0" relativeHeight="251803136" behindDoc="0" locked="0" layoutInCell="1" allowOverlap="1" wp14:anchorId="13C9C697" wp14:editId="3ED44D92">
            <wp:simplePos x="0" y="0"/>
            <wp:positionH relativeFrom="column">
              <wp:posOffset>2971800</wp:posOffset>
            </wp:positionH>
            <wp:positionV relativeFrom="paragraph">
              <wp:posOffset>27305</wp:posOffset>
            </wp:positionV>
            <wp:extent cx="701040" cy="909955"/>
            <wp:effectExtent l="19050" t="19050" r="22860" b="2349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G.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01040" cy="909955"/>
                    </a:xfrm>
                    <a:prstGeom prst="rect">
                      <a:avLst/>
                    </a:prstGeom>
                    <a:ln w="19050" cmpd="thickThin">
                      <a:solidFill>
                        <a:sysClr val="windowText" lastClr="000000"/>
                      </a:solidFill>
                    </a:ln>
                  </pic:spPr>
                </pic:pic>
              </a:graphicData>
            </a:graphic>
            <wp14:sizeRelH relativeFrom="margin">
              <wp14:pctWidth>0</wp14:pctWidth>
            </wp14:sizeRelH>
            <wp14:sizeRelV relativeFrom="margin">
              <wp14:pctHeight>0</wp14:pctHeight>
            </wp14:sizeRelV>
          </wp:anchor>
        </w:drawing>
      </w:r>
    </w:p>
    <w:p w:rsidR="001C3451" w:rsidRDefault="001C3451" w:rsidP="001C3451">
      <w:pPr>
        <w:ind w:left="360"/>
        <w:rPr>
          <w:color w:val="000000"/>
          <w:sz w:val="16"/>
          <w:szCs w:val="16"/>
          <w:u w:val="single"/>
        </w:rPr>
      </w:pPr>
    </w:p>
    <w:p w:rsidR="001C3451" w:rsidRDefault="001C3451" w:rsidP="001C3451">
      <w:pPr>
        <w:ind w:left="360"/>
        <w:rPr>
          <w:color w:val="000000"/>
          <w:sz w:val="16"/>
          <w:szCs w:val="16"/>
          <w:u w:val="single"/>
        </w:rPr>
      </w:pPr>
    </w:p>
    <w:p w:rsidR="001C3451" w:rsidRDefault="001C3451" w:rsidP="001C3451">
      <w:pPr>
        <w:ind w:left="360"/>
        <w:rPr>
          <w:color w:val="000000"/>
          <w:sz w:val="16"/>
          <w:szCs w:val="16"/>
          <w:u w:val="single"/>
        </w:rPr>
      </w:pPr>
    </w:p>
    <w:p w:rsidR="001C3451" w:rsidRDefault="001C3451" w:rsidP="001C3451">
      <w:pPr>
        <w:ind w:left="360"/>
        <w:rPr>
          <w:color w:val="000000"/>
          <w:sz w:val="16"/>
          <w:szCs w:val="16"/>
          <w:u w:val="single"/>
        </w:rPr>
      </w:pPr>
    </w:p>
    <w:p w:rsidR="001C3451" w:rsidRDefault="001C3451" w:rsidP="001C3451">
      <w:pPr>
        <w:ind w:left="360"/>
        <w:rPr>
          <w:color w:val="000000"/>
          <w:sz w:val="16"/>
          <w:szCs w:val="16"/>
          <w:u w:val="single"/>
        </w:rPr>
      </w:pPr>
    </w:p>
    <w:p w:rsidR="001C3451" w:rsidRDefault="001C3451" w:rsidP="001C3451">
      <w:pPr>
        <w:ind w:left="360"/>
        <w:rPr>
          <w:color w:val="000000"/>
          <w:sz w:val="16"/>
          <w:szCs w:val="16"/>
          <w:u w:val="single"/>
        </w:rPr>
      </w:pPr>
    </w:p>
    <w:p w:rsidR="001C3451" w:rsidRDefault="001C3451" w:rsidP="001C3451">
      <w:pPr>
        <w:ind w:left="360"/>
        <w:rPr>
          <w:color w:val="000000"/>
          <w:sz w:val="16"/>
          <w:szCs w:val="16"/>
          <w:u w:val="single"/>
        </w:rPr>
      </w:pPr>
    </w:p>
    <w:p w:rsidR="001C3451" w:rsidRDefault="001C3451" w:rsidP="001C3451">
      <w:pPr>
        <w:ind w:left="360"/>
        <w:rPr>
          <w:color w:val="000000"/>
          <w:sz w:val="16"/>
          <w:szCs w:val="16"/>
          <w:u w:val="single"/>
        </w:rPr>
      </w:pPr>
    </w:p>
    <w:p w:rsidR="001C3451" w:rsidRDefault="001C3451" w:rsidP="001C3451">
      <w:pPr>
        <w:ind w:left="360"/>
        <w:rPr>
          <w:color w:val="000000"/>
          <w:sz w:val="16"/>
          <w:szCs w:val="16"/>
          <w:u w:val="single"/>
        </w:rPr>
      </w:pPr>
    </w:p>
    <w:p w:rsidR="006757E1" w:rsidRDefault="006757E1" w:rsidP="001C3451">
      <w:pPr>
        <w:ind w:left="360"/>
        <w:rPr>
          <w:color w:val="000000"/>
          <w:sz w:val="16"/>
          <w:szCs w:val="16"/>
          <w:u w:val="single"/>
        </w:rPr>
      </w:pPr>
    </w:p>
    <w:p w:rsidR="006757E1" w:rsidRDefault="006757E1" w:rsidP="001C3451">
      <w:pPr>
        <w:ind w:left="360"/>
        <w:rPr>
          <w:color w:val="000000"/>
          <w:sz w:val="16"/>
          <w:szCs w:val="16"/>
          <w:u w:val="single"/>
        </w:rPr>
      </w:pPr>
    </w:p>
    <w:p w:rsidR="001C3451" w:rsidRDefault="001C3451" w:rsidP="001C3451">
      <w:pPr>
        <w:ind w:left="360"/>
        <w:rPr>
          <w:color w:val="000000"/>
          <w:sz w:val="16"/>
          <w:szCs w:val="16"/>
          <w:u w:val="single"/>
        </w:rPr>
      </w:pPr>
    </w:p>
    <w:p w:rsidR="0094288F" w:rsidRDefault="0094288F" w:rsidP="001C3451">
      <w:pPr>
        <w:ind w:left="360"/>
        <w:rPr>
          <w:color w:val="000000"/>
          <w:sz w:val="16"/>
          <w:szCs w:val="16"/>
          <w:u w:val="single"/>
        </w:rPr>
      </w:pPr>
    </w:p>
    <w:p w:rsidR="0094288F" w:rsidRDefault="0094288F" w:rsidP="001C3451">
      <w:pPr>
        <w:ind w:left="360"/>
        <w:rPr>
          <w:color w:val="000000"/>
          <w:sz w:val="16"/>
          <w:szCs w:val="16"/>
          <w:u w:val="single"/>
        </w:rPr>
      </w:pPr>
    </w:p>
    <w:p w:rsidR="0094288F" w:rsidRDefault="0094288F" w:rsidP="001C3451">
      <w:pPr>
        <w:ind w:left="360"/>
        <w:rPr>
          <w:color w:val="000000"/>
          <w:sz w:val="16"/>
          <w:szCs w:val="16"/>
          <w:u w:val="single"/>
        </w:rPr>
      </w:pPr>
    </w:p>
    <w:p w:rsidR="001C3451" w:rsidRPr="003864AB" w:rsidRDefault="001C3451" w:rsidP="001C3451">
      <w:pPr>
        <w:rPr>
          <w:b/>
          <w:bCs/>
          <w:color w:val="000000"/>
          <w:sz w:val="28"/>
          <w:szCs w:val="28"/>
          <w:u w:val="single"/>
        </w:rPr>
      </w:pPr>
      <w:r w:rsidRPr="003864AB">
        <w:rPr>
          <w:b/>
          <w:bCs/>
          <w:color w:val="000000"/>
          <w:sz w:val="28"/>
          <w:szCs w:val="28"/>
          <w:u w:val="single"/>
        </w:rPr>
        <w:t>Conference Schedule</w:t>
      </w:r>
    </w:p>
    <w:p w:rsidR="001C3451" w:rsidRPr="00B92F58" w:rsidRDefault="001C3451" w:rsidP="001C3451">
      <w:pPr>
        <w:rPr>
          <w:b/>
          <w:bCs/>
          <w:color w:val="000000"/>
          <w:sz w:val="16"/>
          <w:szCs w:val="16"/>
          <w:u w:val="single"/>
        </w:rPr>
      </w:pPr>
    </w:p>
    <w:tbl>
      <w:tblPr>
        <w:tblW w:w="674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080"/>
        <w:gridCol w:w="154"/>
        <w:gridCol w:w="836"/>
        <w:gridCol w:w="90"/>
        <w:gridCol w:w="1751"/>
        <w:gridCol w:w="2831"/>
      </w:tblGrid>
      <w:tr w:rsidR="001C3451" w:rsidRPr="003864AB" w:rsidTr="00275AB6">
        <w:trPr>
          <w:trHeight w:val="322"/>
          <w:jc w:val="center"/>
        </w:trPr>
        <w:tc>
          <w:tcPr>
            <w:tcW w:w="6742" w:type="dxa"/>
            <w:gridSpan w:val="6"/>
            <w:shd w:val="clear" w:color="auto" w:fill="B8CCE4" w:themeFill="accent1" w:themeFillTint="66"/>
          </w:tcPr>
          <w:p w:rsidR="005D122E" w:rsidRDefault="00C451C5" w:rsidP="00833BF7">
            <w:pPr>
              <w:tabs>
                <w:tab w:val="left" w:pos="688"/>
              </w:tabs>
              <w:rPr>
                <w:b/>
                <w:bCs/>
                <w:sz w:val="22"/>
                <w:szCs w:val="22"/>
              </w:rPr>
            </w:pPr>
            <w:r>
              <w:rPr>
                <w:b/>
                <w:bCs/>
                <w:sz w:val="22"/>
                <w:szCs w:val="22"/>
              </w:rPr>
              <w:t>Tues</w:t>
            </w:r>
            <w:r w:rsidR="00220308" w:rsidRPr="005D122E">
              <w:rPr>
                <w:b/>
                <w:bCs/>
                <w:sz w:val="22"/>
                <w:szCs w:val="22"/>
              </w:rPr>
              <w:t>day</w:t>
            </w:r>
            <w:r w:rsidR="001C3451" w:rsidRPr="005D122E">
              <w:rPr>
                <w:b/>
                <w:bCs/>
                <w:sz w:val="22"/>
                <w:szCs w:val="22"/>
              </w:rPr>
              <w:t xml:space="preserve">, </w:t>
            </w:r>
            <w:r>
              <w:rPr>
                <w:b/>
                <w:bCs/>
                <w:sz w:val="22"/>
                <w:szCs w:val="22"/>
              </w:rPr>
              <w:t>May 15</w:t>
            </w:r>
            <w:r w:rsidR="001C3451" w:rsidRPr="005D122E">
              <w:rPr>
                <w:b/>
                <w:bCs/>
                <w:sz w:val="22"/>
                <w:szCs w:val="22"/>
              </w:rPr>
              <w:t>, 201</w:t>
            </w:r>
            <w:r w:rsidR="00220308" w:rsidRPr="005D122E">
              <w:rPr>
                <w:b/>
                <w:bCs/>
                <w:sz w:val="22"/>
                <w:szCs w:val="22"/>
              </w:rPr>
              <w:t>8</w:t>
            </w:r>
            <w:r w:rsidR="005D122E">
              <w:rPr>
                <w:b/>
                <w:bCs/>
                <w:sz w:val="22"/>
                <w:szCs w:val="22"/>
              </w:rPr>
              <w:t xml:space="preserve"> </w:t>
            </w:r>
          </w:p>
          <w:p w:rsidR="001C3451" w:rsidRPr="005D122E" w:rsidRDefault="001C3451" w:rsidP="00833BF7">
            <w:pPr>
              <w:tabs>
                <w:tab w:val="left" w:pos="688"/>
              </w:tabs>
              <w:rPr>
                <w:bCs/>
                <w:i/>
                <w:color w:val="FFFFFF"/>
                <w:sz w:val="22"/>
                <w:szCs w:val="22"/>
              </w:rPr>
            </w:pPr>
            <w:r w:rsidRPr="005D122E">
              <w:rPr>
                <w:bCs/>
                <w:i/>
                <w:sz w:val="22"/>
                <w:szCs w:val="22"/>
              </w:rPr>
              <w:t>Grant Workshop, TFMA Course and Exam Separate registration required.  Must join TFMA to sit in during Exam.</w:t>
            </w:r>
          </w:p>
        </w:tc>
      </w:tr>
      <w:tr w:rsidR="001C3451" w:rsidRPr="003864AB" w:rsidTr="00275AB6">
        <w:trPr>
          <w:trHeight w:val="282"/>
          <w:jc w:val="center"/>
        </w:trPr>
        <w:tc>
          <w:tcPr>
            <w:tcW w:w="1234" w:type="dxa"/>
            <w:gridSpan w:val="2"/>
            <w:shd w:val="clear" w:color="auto" w:fill="auto"/>
          </w:tcPr>
          <w:p w:rsidR="001C3451" w:rsidRPr="00916AEE" w:rsidRDefault="0097484F" w:rsidP="009F73AF">
            <w:pPr>
              <w:rPr>
                <w:bCs/>
                <w:sz w:val="16"/>
                <w:szCs w:val="16"/>
              </w:rPr>
            </w:pPr>
            <w:r w:rsidRPr="00916AEE">
              <w:rPr>
                <w:bCs/>
                <w:sz w:val="16"/>
                <w:szCs w:val="16"/>
              </w:rPr>
              <w:t>7:30 AM</w:t>
            </w:r>
          </w:p>
        </w:tc>
        <w:tc>
          <w:tcPr>
            <w:tcW w:w="836" w:type="dxa"/>
            <w:vMerge w:val="restart"/>
            <w:shd w:val="clear" w:color="auto" w:fill="auto"/>
          </w:tcPr>
          <w:p w:rsidR="001C3451" w:rsidRDefault="001C3451" w:rsidP="00833BF7">
            <w:pPr>
              <w:tabs>
                <w:tab w:val="left" w:pos="688"/>
              </w:tabs>
              <w:rPr>
                <w:b/>
                <w:bCs/>
                <w:i/>
                <w:sz w:val="16"/>
                <w:szCs w:val="16"/>
              </w:rPr>
            </w:pPr>
          </w:p>
          <w:p w:rsidR="001C3451" w:rsidRDefault="001C3451" w:rsidP="00833BF7">
            <w:pPr>
              <w:tabs>
                <w:tab w:val="left" w:pos="688"/>
              </w:tabs>
              <w:rPr>
                <w:b/>
                <w:bCs/>
                <w:i/>
                <w:sz w:val="16"/>
                <w:szCs w:val="16"/>
              </w:rPr>
            </w:pPr>
          </w:p>
          <w:p w:rsidR="001C3451" w:rsidRDefault="001C3451" w:rsidP="00833BF7">
            <w:pPr>
              <w:tabs>
                <w:tab w:val="left" w:pos="688"/>
              </w:tabs>
              <w:rPr>
                <w:b/>
                <w:bCs/>
                <w:i/>
                <w:sz w:val="16"/>
                <w:szCs w:val="16"/>
              </w:rPr>
            </w:pPr>
          </w:p>
          <w:p w:rsidR="001C3451" w:rsidRDefault="001C3451" w:rsidP="00833BF7">
            <w:pPr>
              <w:tabs>
                <w:tab w:val="left" w:pos="688"/>
              </w:tabs>
              <w:rPr>
                <w:b/>
                <w:bCs/>
                <w:sz w:val="16"/>
                <w:szCs w:val="16"/>
              </w:rPr>
            </w:pPr>
          </w:p>
          <w:p w:rsidR="001C3451" w:rsidRDefault="001C3451" w:rsidP="00833BF7">
            <w:pPr>
              <w:tabs>
                <w:tab w:val="left" w:pos="688"/>
              </w:tabs>
              <w:rPr>
                <w:b/>
                <w:bCs/>
                <w:sz w:val="16"/>
                <w:szCs w:val="16"/>
              </w:rPr>
            </w:pPr>
          </w:p>
          <w:p w:rsidR="001C3451" w:rsidRDefault="001C3451" w:rsidP="00833BF7">
            <w:pPr>
              <w:tabs>
                <w:tab w:val="left" w:pos="688"/>
              </w:tabs>
              <w:rPr>
                <w:b/>
                <w:bCs/>
                <w:sz w:val="16"/>
                <w:szCs w:val="16"/>
              </w:rPr>
            </w:pPr>
          </w:p>
          <w:p w:rsidR="009F73AF" w:rsidRDefault="009F73AF" w:rsidP="00833BF7">
            <w:pPr>
              <w:tabs>
                <w:tab w:val="left" w:pos="688"/>
              </w:tabs>
              <w:rPr>
                <w:b/>
                <w:bCs/>
                <w:sz w:val="16"/>
                <w:szCs w:val="16"/>
              </w:rPr>
            </w:pPr>
          </w:p>
          <w:p w:rsidR="009F73AF" w:rsidRDefault="009F73AF" w:rsidP="00833BF7">
            <w:pPr>
              <w:tabs>
                <w:tab w:val="left" w:pos="688"/>
              </w:tabs>
              <w:rPr>
                <w:b/>
                <w:bCs/>
                <w:sz w:val="16"/>
                <w:szCs w:val="16"/>
              </w:rPr>
            </w:pPr>
          </w:p>
          <w:p w:rsidR="009F73AF" w:rsidRDefault="009F73AF" w:rsidP="00833BF7">
            <w:pPr>
              <w:tabs>
                <w:tab w:val="left" w:pos="688"/>
              </w:tabs>
              <w:rPr>
                <w:b/>
                <w:bCs/>
                <w:sz w:val="16"/>
                <w:szCs w:val="16"/>
              </w:rPr>
            </w:pPr>
          </w:p>
          <w:p w:rsidR="009F73AF" w:rsidRPr="00D80070" w:rsidRDefault="009F73AF" w:rsidP="00833BF7">
            <w:pPr>
              <w:tabs>
                <w:tab w:val="left" w:pos="688"/>
              </w:tabs>
              <w:rPr>
                <w:b/>
                <w:bCs/>
                <w:sz w:val="16"/>
                <w:szCs w:val="16"/>
              </w:rPr>
            </w:pPr>
          </w:p>
          <w:p w:rsidR="001C3451" w:rsidRDefault="001C3451" w:rsidP="00833BF7">
            <w:pPr>
              <w:tabs>
                <w:tab w:val="left" w:pos="688"/>
              </w:tabs>
              <w:jc w:val="center"/>
              <w:rPr>
                <w:b/>
                <w:bCs/>
                <w:sz w:val="16"/>
                <w:szCs w:val="16"/>
              </w:rPr>
            </w:pPr>
            <w:r w:rsidRPr="00D80070">
              <w:rPr>
                <w:b/>
                <w:bCs/>
                <w:sz w:val="16"/>
                <w:szCs w:val="16"/>
              </w:rPr>
              <w:t xml:space="preserve">Course </w:t>
            </w:r>
          </w:p>
          <w:p w:rsidR="001C3451" w:rsidRPr="0021569B" w:rsidRDefault="001C3451" w:rsidP="00833BF7">
            <w:pPr>
              <w:tabs>
                <w:tab w:val="left" w:pos="688"/>
              </w:tabs>
              <w:jc w:val="center"/>
              <w:rPr>
                <w:b/>
                <w:bCs/>
                <w:sz w:val="16"/>
                <w:szCs w:val="16"/>
              </w:rPr>
            </w:pPr>
            <w:r w:rsidRPr="00D80070">
              <w:rPr>
                <w:b/>
                <w:bCs/>
                <w:sz w:val="16"/>
                <w:szCs w:val="16"/>
              </w:rPr>
              <w:t>I</w:t>
            </w:r>
          </w:p>
          <w:p w:rsidR="001C3451" w:rsidRDefault="001C3451" w:rsidP="00833BF7">
            <w:pPr>
              <w:tabs>
                <w:tab w:val="left" w:pos="688"/>
              </w:tabs>
              <w:jc w:val="center"/>
              <w:rPr>
                <w:b/>
                <w:bCs/>
                <w:sz w:val="16"/>
                <w:szCs w:val="16"/>
              </w:rPr>
            </w:pPr>
          </w:p>
          <w:p w:rsidR="001C3451" w:rsidRDefault="001C3451" w:rsidP="00833BF7">
            <w:pPr>
              <w:tabs>
                <w:tab w:val="left" w:pos="688"/>
              </w:tabs>
              <w:rPr>
                <w:b/>
                <w:bCs/>
                <w:sz w:val="16"/>
                <w:szCs w:val="16"/>
              </w:rPr>
            </w:pPr>
          </w:p>
          <w:p w:rsidR="001C3451" w:rsidRDefault="001C3451" w:rsidP="00833BF7">
            <w:pPr>
              <w:tabs>
                <w:tab w:val="left" w:pos="688"/>
              </w:tabs>
              <w:rPr>
                <w:b/>
                <w:bCs/>
                <w:sz w:val="16"/>
                <w:szCs w:val="16"/>
              </w:rPr>
            </w:pPr>
          </w:p>
          <w:p w:rsidR="001C3451" w:rsidRDefault="001C3451" w:rsidP="00833BF7">
            <w:pPr>
              <w:tabs>
                <w:tab w:val="left" w:pos="688"/>
              </w:tabs>
              <w:rPr>
                <w:b/>
                <w:bCs/>
                <w:sz w:val="16"/>
                <w:szCs w:val="16"/>
              </w:rPr>
            </w:pPr>
          </w:p>
          <w:p w:rsidR="001C3451" w:rsidRDefault="001C3451" w:rsidP="00833BF7">
            <w:pPr>
              <w:tabs>
                <w:tab w:val="left" w:pos="688"/>
              </w:tabs>
              <w:rPr>
                <w:b/>
                <w:bCs/>
                <w:sz w:val="16"/>
                <w:szCs w:val="16"/>
              </w:rPr>
            </w:pPr>
          </w:p>
          <w:p w:rsidR="001C3451" w:rsidRDefault="001C3451" w:rsidP="00833BF7">
            <w:pPr>
              <w:tabs>
                <w:tab w:val="left" w:pos="688"/>
              </w:tabs>
              <w:rPr>
                <w:b/>
                <w:bCs/>
                <w:sz w:val="16"/>
                <w:szCs w:val="16"/>
              </w:rPr>
            </w:pPr>
          </w:p>
          <w:p w:rsidR="001C3451" w:rsidRDefault="001C3451" w:rsidP="00833BF7">
            <w:pPr>
              <w:tabs>
                <w:tab w:val="left" w:pos="688"/>
              </w:tabs>
              <w:jc w:val="center"/>
              <w:rPr>
                <w:b/>
                <w:bCs/>
                <w:sz w:val="16"/>
                <w:szCs w:val="16"/>
              </w:rPr>
            </w:pPr>
            <w:r>
              <w:rPr>
                <w:b/>
                <w:bCs/>
                <w:sz w:val="16"/>
                <w:szCs w:val="16"/>
              </w:rPr>
              <w:t xml:space="preserve">Course </w:t>
            </w:r>
          </w:p>
          <w:p w:rsidR="001C3451" w:rsidRDefault="001C3451" w:rsidP="00833BF7">
            <w:pPr>
              <w:tabs>
                <w:tab w:val="left" w:pos="688"/>
              </w:tabs>
              <w:jc w:val="center"/>
              <w:rPr>
                <w:b/>
                <w:bCs/>
                <w:sz w:val="16"/>
                <w:szCs w:val="16"/>
              </w:rPr>
            </w:pPr>
            <w:r>
              <w:rPr>
                <w:b/>
                <w:bCs/>
                <w:sz w:val="16"/>
                <w:szCs w:val="16"/>
              </w:rPr>
              <w:t>II</w:t>
            </w:r>
          </w:p>
          <w:p w:rsidR="001C3451" w:rsidRDefault="001C3451" w:rsidP="00833BF7">
            <w:pPr>
              <w:tabs>
                <w:tab w:val="left" w:pos="688"/>
              </w:tabs>
              <w:jc w:val="center"/>
              <w:rPr>
                <w:b/>
                <w:bCs/>
                <w:sz w:val="16"/>
                <w:szCs w:val="16"/>
              </w:rPr>
            </w:pPr>
          </w:p>
          <w:p w:rsidR="001C3451" w:rsidRDefault="001C3451" w:rsidP="00833BF7">
            <w:pPr>
              <w:tabs>
                <w:tab w:val="left" w:pos="688"/>
              </w:tabs>
              <w:jc w:val="center"/>
              <w:rPr>
                <w:b/>
                <w:bCs/>
                <w:sz w:val="16"/>
                <w:szCs w:val="16"/>
              </w:rPr>
            </w:pPr>
          </w:p>
          <w:p w:rsidR="001C3451" w:rsidRDefault="001C3451" w:rsidP="00833BF7">
            <w:pPr>
              <w:tabs>
                <w:tab w:val="left" w:pos="688"/>
              </w:tabs>
              <w:jc w:val="center"/>
              <w:rPr>
                <w:b/>
                <w:bCs/>
                <w:sz w:val="16"/>
                <w:szCs w:val="16"/>
              </w:rPr>
            </w:pPr>
          </w:p>
          <w:p w:rsidR="001C3451" w:rsidRDefault="001C3451" w:rsidP="00833BF7">
            <w:pPr>
              <w:tabs>
                <w:tab w:val="left" w:pos="688"/>
              </w:tabs>
              <w:jc w:val="center"/>
              <w:rPr>
                <w:b/>
                <w:bCs/>
                <w:sz w:val="16"/>
                <w:szCs w:val="16"/>
              </w:rPr>
            </w:pPr>
          </w:p>
          <w:p w:rsidR="001C3451" w:rsidRDefault="001C3451" w:rsidP="00833BF7">
            <w:pPr>
              <w:tabs>
                <w:tab w:val="left" w:pos="688"/>
              </w:tabs>
              <w:rPr>
                <w:b/>
                <w:bCs/>
                <w:sz w:val="16"/>
                <w:szCs w:val="16"/>
              </w:rPr>
            </w:pPr>
          </w:p>
          <w:p w:rsidR="00916AEE" w:rsidRDefault="00916AEE" w:rsidP="00833BF7">
            <w:pPr>
              <w:tabs>
                <w:tab w:val="left" w:pos="688"/>
              </w:tabs>
              <w:rPr>
                <w:b/>
                <w:bCs/>
                <w:sz w:val="16"/>
                <w:szCs w:val="16"/>
              </w:rPr>
            </w:pPr>
          </w:p>
          <w:p w:rsidR="009F73AF" w:rsidRDefault="009F73AF" w:rsidP="00833BF7">
            <w:pPr>
              <w:tabs>
                <w:tab w:val="left" w:pos="688"/>
              </w:tabs>
              <w:rPr>
                <w:b/>
                <w:bCs/>
                <w:sz w:val="16"/>
                <w:szCs w:val="16"/>
              </w:rPr>
            </w:pPr>
          </w:p>
          <w:p w:rsidR="001C3451" w:rsidRDefault="001C3451" w:rsidP="00833BF7">
            <w:pPr>
              <w:rPr>
                <w:b/>
                <w:sz w:val="16"/>
                <w:szCs w:val="16"/>
              </w:rPr>
            </w:pPr>
            <w:r>
              <w:rPr>
                <w:b/>
                <w:sz w:val="16"/>
                <w:szCs w:val="16"/>
              </w:rPr>
              <w:t>Keynote</w:t>
            </w:r>
          </w:p>
          <w:p w:rsidR="001C3451" w:rsidRPr="000D6384" w:rsidRDefault="001C3451" w:rsidP="00833BF7">
            <w:pPr>
              <w:rPr>
                <w:b/>
                <w:sz w:val="16"/>
                <w:szCs w:val="16"/>
              </w:rPr>
            </w:pPr>
            <w:r>
              <w:rPr>
                <w:b/>
                <w:sz w:val="16"/>
                <w:szCs w:val="16"/>
              </w:rPr>
              <w:t>Speaker</w:t>
            </w:r>
          </w:p>
        </w:tc>
        <w:tc>
          <w:tcPr>
            <w:tcW w:w="4672" w:type="dxa"/>
            <w:gridSpan w:val="3"/>
            <w:shd w:val="clear" w:color="auto" w:fill="FFFFFF" w:themeFill="background1"/>
            <w:vAlign w:val="center"/>
          </w:tcPr>
          <w:p w:rsidR="001C3451" w:rsidRDefault="001C3451" w:rsidP="0097484F">
            <w:pPr>
              <w:tabs>
                <w:tab w:val="left" w:pos="688"/>
              </w:tabs>
              <w:rPr>
                <w:b/>
                <w:bCs/>
                <w:sz w:val="16"/>
                <w:szCs w:val="22"/>
              </w:rPr>
            </w:pPr>
            <w:r>
              <w:rPr>
                <w:b/>
                <w:bCs/>
                <w:sz w:val="16"/>
                <w:szCs w:val="22"/>
              </w:rPr>
              <w:t>Registration</w:t>
            </w:r>
            <w:r w:rsidR="0097484F">
              <w:rPr>
                <w:b/>
                <w:bCs/>
                <w:sz w:val="16"/>
                <w:szCs w:val="22"/>
              </w:rPr>
              <w:t xml:space="preserve"> in Hibiscus Entrance</w:t>
            </w:r>
          </w:p>
        </w:tc>
      </w:tr>
      <w:tr w:rsidR="009F73AF" w:rsidRPr="003864AB" w:rsidTr="009F73AF">
        <w:trPr>
          <w:trHeight w:val="282"/>
          <w:jc w:val="center"/>
        </w:trPr>
        <w:tc>
          <w:tcPr>
            <w:tcW w:w="1234" w:type="dxa"/>
            <w:gridSpan w:val="2"/>
            <w:vMerge w:val="restart"/>
            <w:shd w:val="clear" w:color="auto" w:fill="auto"/>
          </w:tcPr>
          <w:p w:rsidR="009F73AF" w:rsidRDefault="009F73AF" w:rsidP="009F73AF">
            <w:pPr>
              <w:rPr>
                <w:bCs/>
                <w:sz w:val="16"/>
                <w:szCs w:val="16"/>
              </w:rPr>
            </w:pPr>
            <w:r>
              <w:rPr>
                <w:bCs/>
                <w:sz w:val="16"/>
                <w:szCs w:val="16"/>
              </w:rPr>
              <w:t>8:00 – 5:00</w:t>
            </w:r>
          </w:p>
          <w:p w:rsidR="009F73AF" w:rsidRPr="00916AEE" w:rsidRDefault="009F73AF" w:rsidP="009F73AF">
            <w:pPr>
              <w:rPr>
                <w:bCs/>
                <w:sz w:val="16"/>
                <w:szCs w:val="16"/>
              </w:rPr>
            </w:pPr>
          </w:p>
        </w:tc>
        <w:tc>
          <w:tcPr>
            <w:tcW w:w="836" w:type="dxa"/>
            <w:vMerge/>
            <w:shd w:val="clear" w:color="auto" w:fill="auto"/>
          </w:tcPr>
          <w:p w:rsidR="009F73AF" w:rsidRDefault="009F73AF" w:rsidP="00833BF7">
            <w:pPr>
              <w:tabs>
                <w:tab w:val="left" w:pos="688"/>
              </w:tabs>
              <w:rPr>
                <w:b/>
                <w:bCs/>
                <w:i/>
                <w:sz w:val="16"/>
                <w:szCs w:val="16"/>
              </w:rPr>
            </w:pPr>
          </w:p>
        </w:tc>
        <w:tc>
          <w:tcPr>
            <w:tcW w:w="4672" w:type="dxa"/>
            <w:gridSpan w:val="3"/>
            <w:shd w:val="clear" w:color="auto" w:fill="FDE9D9" w:themeFill="accent6" w:themeFillTint="33"/>
            <w:vAlign w:val="center"/>
          </w:tcPr>
          <w:p w:rsidR="009F73AF" w:rsidRDefault="009F73AF" w:rsidP="009F73AF">
            <w:pPr>
              <w:tabs>
                <w:tab w:val="left" w:pos="688"/>
              </w:tabs>
              <w:jc w:val="center"/>
              <w:rPr>
                <w:b/>
                <w:bCs/>
                <w:sz w:val="16"/>
                <w:szCs w:val="22"/>
              </w:rPr>
            </w:pPr>
            <w:r>
              <w:rPr>
                <w:b/>
                <w:bCs/>
                <w:sz w:val="16"/>
                <w:szCs w:val="22"/>
              </w:rPr>
              <w:t>HIBISCUS ENTRANCE</w:t>
            </w:r>
          </w:p>
        </w:tc>
      </w:tr>
      <w:tr w:rsidR="009F73AF" w:rsidRPr="003864AB" w:rsidTr="00275AB6">
        <w:trPr>
          <w:trHeight w:val="282"/>
          <w:jc w:val="center"/>
        </w:trPr>
        <w:tc>
          <w:tcPr>
            <w:tcW w:w="1234" w:type="dxa"/>
            <w:gridSpan w:val="2"/>
            <w:vMerge/>
            <w:shd w:val="clear" w:color="auto" w:fill="auto"/>
          </w:tcPr>
          <w:p w:rsidR="009F73AF" w:rsidRPr="00916AEE" w:rsidRDefault="009F73AF" w:rsidP="009F73AF">
            <w:pPr>
              <w:rPr>
                <w:bCs/>
                <w:sz w:val="16"/>
                <w:szCs w:val="16"/>
              </w:rPr>
            </w:pPr>
          </w:p>
        </w:tc>
        <w:tc>
          <w:tcPr>
            <w:tcW w:w="836" w:type="dxa"/>
            <w:vMerge/>
            <w:shd w:val="clear" w:color="auto" w:fill="auto"/>
          </w:tcPr>
          <w:p w:rsidR="009F73AF" w:rsidRDefault="009F73AF" w:rsidP="00833BF7">
            <w:pPr>
              <w:tabs>
                <w:tab w:val="left" w:pos="688"/>
              </w:tabs>
              <w:rPr>
                <w:b/>
                <w:bCs/>
                <w:i/>
                <w:sz w:val="16"/>
                <w:szCs w:val="16"/>
              </w:rPr>
            </w:pPr>
          </w:p>
        </w:tc>
        <w:tc>
          <w:tcPr>
            <w:tcW w:w="4672" w:type="dxa"/>
            <w:gridSpan w:val="3"/>
            <w:shd w:val="clear" w:color="auto" w:fill="FFFFFF" w:themeFill="background1"/>
            <w:vAlign w:val="center"/>
          </w:tcPr>
          <w:p w:rsidR="009F73AF" w:rsidRDefault="009F73AF" w:rsidP="009F73AF">
            <w:pPr>
              <w:tabs>
                <w:tab w:val="left" w:pos="688"/>
              </w:tabs>
              <w:jc w:val="center"/>
              <w:rPr>
                <w:b/>
                <w:bCs/>
                <w:sz w:val="16"/>
                <w:szCs w:val="22"/>
              </w:rPr>
            </w:pPr>
            <w:r w:rsidRPr="00D80070">
              <w:rPr>
                <w:b/>
                <w:bCs/>
                <w:sz w:val="16"/>
                <w:szCs w:val="16"/>
              </w:rPr>
              <w:t xml:space="preserve">Exhibitor setup </w:t>
            </w:r>
          </w:p>
        </w:tc>
      </w:tr>
      <w:tr w:rsidR="001C3451" w:rsidRPr="003864AB" w:rsidTr="00275AB6">
        <w:trPr>
          <w:trHeight w:val="322"/>
          <w:jc w:val="center"/>
        </w:trPr>
        <w:tc>
          <w:tcPr>
            <w:tcW w:w="1234" w:type="dxa"/>
            <w:gridSpan w:val="2"/>
            <w:vMerge w:val="restart"/>
            <w:shd w:val="clear" w:color="auto" w:fill="auto"/>
          </w:tcPr>
          <w:p w:rsidR="001C3451" w:rsidRPr="00916AEE" w:rsidRDefault="0050687B" w:rsidP="009F73AF">
            <w:pPr>
              <w:rPr>
                <w:bCs/>
                <w:sz w:val="16"/>
                <w:szCs w:val="16"/>
              </w:rPr>
            </w:pPr>
            <w:r w:rsidRPr="00916AEE">
              <w:rPr>
                <w:bCs/>
                <w:sz w:val="16"/>
                <w:szCs w:val="16"/>
              </w:rPr>
              <w:t>8</w:t>
            </w:r>
            <w:r w:rsidR="009F73AF">
              <w:rPr>
                <w:bCs/>
                <w:sz w:val="16"/>
                <w:szCs w:val="16"/>
              </w:rPr>
              <w:t>:00</w:t>
            </w:r>
            <w:r w:rsidR="0097484F" w:rsidRPr="00916AEE">
              <w:rPr>
                <w:bCs/>
                <w:sz w:val="16"/>
                <w:szCs w:val="16"/>
              </w:rPr>
              <w:t xml:space="preserve"> </w:t>
            </w:r>
            <w:r w:rsidRPr="00916AEE">
              <w:rPr>
                <w:bCs/>
                <w:sz w:val="16"/>
                <w:szCs w:val="16"/>
              </w:rPr>
              <w:t>–12</w:t>
            </w:r>
            <w:r w:rsidR="009F73AF">
              <w:rPr>
                <w:bCs/>
                <w:sz w:val="16"/>
                <w:szCs w:val="16"/>
              </w:rPr>
              <w:t>:00</w:t>
            </w:r>
          </w:p>
        </w:tc>
        <w:tc>
          <w:tcPr>
            <w:tcW w:w="836" w:type="dxa"/>
            <w:vMerge/>
            <w:shd w:val="clear" w:color="auto" w:fill="auto"/>
          </w:tcPr>
          <w:p w:rsidR="001C3451" w:rsidRPr="0021569B" w:rsidRDefault="001C3451" w:rsidP="00833BF7">
            <w:pPr>
              <w:tabs>
                <w:tab w:val="left" w:pos="688"/>
              </w:tabs>
              <w:jc w:val="center"/>
              <w:rPr>
                <w:b/>
                <w:bCs/>
                <w:sz w:val="16"/>
                <w:szCs w:val="16"/>
              </w:rPr>
            </w:pPr>
          </w:p>
        </w:tc>
        <w:tc>
          <w:tcPr>
            <w:tcW w:w="4672" w:type="dxa"/>
            <w:gridSpan w:val="3"/>
            <w:shd w:val="clear" w:color="auto" w:fill="FDE9D9" w:themeFill="accent6" w:themeFillTint="33"/>
            <w:vAlign w:val="center"/>
          </w:tcPr>
          <w:p w:rsidR="001C3451" w:rsidRPr="00EA0F10" w:rsidRDefault="00E73284" w:rsidP="00833BF7">
            <w:pPr>
              <w:tabs>
                <w:tab w:val="left" w:pos="688"/>
              </w:tabs>
              <w:jc w:val="center"/>
              <w:rPr>
                <w:b/>
                <w:bCs/>
                <w:sz w:val="22"/>
                <w:szCs w:val="22"/>
              </w:rPr>
            </w:pPr>
            <w:r>
              <w:rPr>
                <w:b/>
                <w:bCs/>
                <w:sz w:val="16"/>
                <w:szCs w:val="22"/>
              </w:rPr>
              <w:t>HIBISCUS A</w:t>
            </w:r>
          </w:p>
        </w:tc>
      </w:tr>
      <w:tr w:rsidR="00C451C5" w:rsidRPr="003864AB" w:rsidTr="00275AB6">
        <w:trPr>
          <w:trHeight w:val="1128"/>
          <w:jc w:val="center"/>
        </w:trPr>
        <w:tc>
          <w:tcPr>
            <w:tcW w:w="1234" w:type="dxa"/>
            <w:gridSpan w:val="2"/>
            <w:vMerge/>
            <w:shd w:val="clear" w:color="auto" w:fill="auto"/>
            <w:vAlign w:val="center"/>
          </w:tcPr>
          <w:p w:rsidR="00C451C5" w:rsidRPr="003864AB" w:rsidRDefault="00C451C5" w:rsidP="00C451C5">
            <w:pPr>
              <w:jc w:val="center"/>
              <w:rPr>
                <w:b/>
                <w:bCs/>
                <w:sz w:val="16"/>
                <w:szCs w:val="16"/>
              </w:rPr>
            </w:pPr>
          </w:p>
        </w:tc>
        <w:tc>
          <w:tcPr>
            <w:tcW w:w="836" w:type="dxa"/>
            <w:vMerge/>
            <w:shd w:val="clear" w:color="auto" w:fill="auto"/>
            <w:vAlign w:val="center"/>
          </w:tcPr>
          <w:p w:rsidR="00C451C5" w:rsidRPr="003864AB" w:rsidRDefault="00C451C5" w:rsidP="00C451C5">
            <w:pPr>
              <w:tabs>
                <w:tab w:val="left" w:pos="688"/>
              </w:tabs>
              <w:jc w:val="center"/>
              <w:rPr>
                <w:b/>
                <w:bCs/>
                <w:sz w:val="12"/>
                <w:szCs w:val="12"/>
              </w:rPr>
            </w:pPr>
          </w:p>
        </w:tc>
        <w:tc>
          <w:tcPr>
            <w:tcW w:w="4672" w:type="dxa"/>
            <w:gridSpan w:val="3"/>
            <w:shd w:val="clear" w:color="auto" w:fill="auto"/>
            <w:vAlign w:val="center"/>
          </w:tcPr>
          <w:p w:rsidR="00C451C5" w:rsidRDefault="00C451C5" w:rsidP="00C451C5">
            <w:pPr>
              <w:tabs>
                <w:tab w:val="left" w:pos="688"/>
              </w:tabs>
              <w:jc w:val="center"/>
              <w:rPr>
                <w:b/>
                <w:bCs/>
                <w:sz w:val="16"/>
                <w:szCs w:val="16"/>
              </w:rPr>
            </w:pPr>
            <w:r>
              <w:rPr>
                <w:b/>
                <w:bCs/>
                <w:sz w:val="16"/>
                <w:szCs w:val="16"/>
              </w:rPr>
              <w:t>“Federal and State Funding Grant Workshop”</w:t>
            </w:r>
          </w:p>
          <w:p w:rsidR="00C451C5" w:rsidRPr="00884940" w:rsidRDefault="00C451C5" w:rsidP="00C451C5">
            <w:pPr>
              <w:jc w:val="center"/>
              <w:rPr>
                <w:sz w:val="16"/>
                <w:szCs w:val="16"/>
              </w:rPr>
            </w:pPr>
            <w:r>
              <w:rPr>
                <w:sz w:val="16"/>
                <w:szCs w:val="16"/>
              </w:rPr>
              <w:t>f</w:t>
            </w:r>
            <w:r w:rsidRPr="00884940">
              <w:rPr>
                <w:sz w:val="16"/>
                <w:szCs w:val="16"/>
              </w:rPr>
              <w:t>acilitated by</w:t>
            </w:r>
          </w:p>
          <w:p w:rsidR="00C451C5" w:rsidRPr="00AE0642" w:rsidRDefault="00C451C5" w:rsidP="00C451C5">
            <w:pPr>
              <w:jc w:val="center"/>
              <w:rPr>
                <w:b/>
                <w:sz w:val="16"/>
                <w:szCs w:val="16"/>
              </w:rPr>
            </w:pPr>
            <w:r w:rsidRPr="00AE0642">
              <w:rPr>
                <w:b/>
                <w:sz w:val="16"/>
                <w:szCs w:val="16"/>
              </w:rPr>
              <w:t>Adele Cardenas-Malott, P.E.</w:t>
            </w:r>
          </w:p>
          <w:p w:rsidR="00C451C5" w:rsidRDefault="00C451C5" w:rsidP="00C451C5">
            <w:pPr>
              <w:jc w:val="center"/>
              <w:rPr>
                <w:sz w:val="16"/>
                <w:szCs w:val="16"/>
              </w:rPr>
            </w:pPr>
            <w:r w:rsidRPr="00AE0642">
              <w:rPr>
                <w:sz w:val="16"/>
                <w:szCs w:val="16"/>
              </w:rPr>
              <w:t>Senior Policy Advisor</w:t>
            </w:r>
          </w:p>
          <w:p w:rsidR="00C451C5" w:rsidRDefault="00C451C5" w:rsidP="00C451C5">
            <w:pPr>
              <w:jc w:val="center"/>
              <w:rPr>
                <w:sz w:val="16"/>
                <w:szCs w:val="16"/>
              </w:rPr>
            </w:pPr>
            <w:r>
              <w:rPr>
                <w:sz w:val="16"/>
                <w:szCs w:val="16"/>
              </w:rPr>
              <w:t>&amp;</w:t>
            </w:r>
          </w:p>
          <w:p w:rsidR="00C451C5" w:rsidRPr="00AC56DC" w:rsidRDefault="00C451C5" w:rsidP="00C451C5">
            <w:pPr>
              <w:jc w:val="center"/>
              <w:rPr>
                <w:b/>
                <w:sz w:val="16"/>
                <w:szCs w:val="16"/>
              </w:rPr>
            </w:pPr>
            <w:r w:rsidRPr="00AC56DC">
              <w:rPr>
                <w:b/>
                <w:sz w:val="16"/>
                <w:szCs w:val="16"/>
              </w:rPr>
              <w:t>Curry Jones</w:t>
            </w:r>
          </w:p>
          <w:p w:rsidR="00C451C5" w:rsidRDefault="00C451C5" w:rsidP="00C451C5">
            <w:pPr>
              <w:jc w:val="center"/>
              <w:rPr>
                <w:sz w:val="16"/>
                <w:szCs w:val="16"/>
              </w:rPr>
            </w:pPr>
            <w:r w:rsidRPr="00D7282C">
              <w:rPr>
                <w:sz w:val="16"/>
                <w:szCs w:val="16"/>
              </w:rPr>
              <w:t>Chief, State and Tribal Programs Section</w:t>
            </w:r>
          </w:p>
          <w:p w:rsidR="007D0F27" w:rsidRPr="00275AB6" w:rsidRDefault="00C451C5" w:rsidP="00275AB6">
            <w:pPr>
              <w:jc w:val="center"/>
              <w:rPr>
                <w:color w:val="000000"/>
                <w:sz w:val="16"/>
                <w:szCs w:val="16"/>
              </w:rPr>
            </w:pPr>
            <w:r>
              <w:rPr>
                <w:color w:val="000000"/>
                <w:sz w:val="16"/>
                <w:szCs w:val="16"/>
              </w:rPr>
              <w:t>EPA, Region 6, Dallas, TX</w:t>
            </w:r>
          </w:p>
        </w:tc>
      </w:tr>
      <w:tr w:rsidR="00C451C5" w:rsidRPr="003864AB" w:rsidTr="00275AB6">
        <w:trPr>
          <w:trHeight w:val="291"/>
          <w:jc w:val="center"/>
        </w:trPr>
        <w:tc>
          <w:tcPr>
            <w:tcW w:w="1234" w:type="dxa"/>
            <w:gridSpan w:val="2"/>
            <w:vMerge w:val="restart"/>
            <w:shd w:val="clear" w:color="auto" w:fill="auto"/>
          </w:tcPr>
          <w:p w:rsidR="00C451C5" w:rsidRPr="00916AEE" w:rsidRDefault="009F73AF" w:rsidP="009F73AF">
            <w:pPr>
              <w:rPr>
                <w:bCs/>
                <w:sz w:val="16"/>
                <w:szCs w:val="16"/>
              </w:rPr>
            </w:pPr>
            <w:r w:rsidRPr="00916AEE">
              <w:rPr>
                <w:bCs/>
                <w:sz w:val="16"/>
                <w:szCs w:val="16"/>
              </w:rPr>
              <w:t>8</w:t>
            </w:r>
            <w:r>
              <w:rPr>
                <w:bCs/>
                <w:sz w:val="16"/>
                <w:szCs w:val="16"/>
              </w:rPr>
              <w:t>:00</w:t>
            </w:r>
            <w:r w:rsidRPr="00916AEE">
              <w:rPr>
                <w:bCs/>
                <w:sz w:val="16"/>
                <w:szCs w:val="16"/>
              </w:rPr>
              <w:t xml:space="preserve"> –12</w:t>
            </w:r>
            <w:r>
              <w:rPr>
                <w:bCs/>
                <w:sz w:val="16"/>
                <w:szCs w:val="16"/>
              </w:rPr>
              <w:t>:00</w:t>
            </w:r>
          </w:p>
        </w:tc>
        <w:tc>
          <w:tcPr>
            <w:tcW w:w="836" w:type="dxa"/>
            <w:vMerge/>
            <w:shd w:val="clear" w:color="auto" w:fill="auto"/>
          </w:tcPr>
          <w:p w:rsidR="00C451C5" w:rsidRPr="00042B77" w:rsidRDefault="00C451C5" w:rsidP="00C451C5">
            <w:pPr>
              <w:tabs>
                <w:tab w:val="left" w:pos="688"/>
              </w:tabs>
              <w:jc w:val="center"/>
              <w:rPr>
                <w:b/>
                <w:bCs/>
                <w:sz w:val="16"/>
                <w:szCs w:val="16"/>
              </w:rPr>
            </w:pPr>
          </w:p>
        </w:tc>
        <w:tc>
          <w:tcPr>
            <w:tcW w:w="4672" w:type="dxa"/>
            <w:gridSpan w:val="3"/>
            <w:shd w:val="clear" w:color="auto" w:fill="FDE9D9" w:themeFill="accent6" w:themeFillTint="33"/>
            <w:vAlign w:val="center"/>
          </w:tcPr>
          <w:p w:rsidR="00C451C5" w:rsidRPr="00FA389E" w:rsidRDefault="00FA389E" w:rsidP="00C451C5">
            <w:pPr>
              <w:tabs>
                <w:tab w:val="left" w:pos="688"/>
              </w:tabs>
              <w:jc w:val="center"/>
              <w:rPr>
                <w:b/>
                <w:bCs/>
                <w:sz w:val="16"/>
                <w:szCs w:val="16"/>
              </w:rPr>
            </w:pPr>
            <w:r w:rsidRPr="00FA389E">
              <w:rPr>
                <w:b/>
                <w:bCs/>
                <w:sz w:val="16"/>
                <w:szCs w:val="16"/>
              </w:rPr>
              <w:t>HIBISCUS B</w:t>
            </w:r>
          </w:p>
        </w:tc>
      </w:tr>
      <w:tr w:rsidR="00C451C5" w:rsidRPr="003864AB" w:rsidTr="00275AB6">
        <w:trPr>
          <w:trHeight w:val="274"/>
          <w:jc w:val="center"/>
        </w:trPr>
        <w:tc>
          <w:tcPr>
            <w:tcW w:w="1234" w:type="dxa"/>
            <w:gridSpan w:val="2"/>
            <w:vMerge/>
            <w:shd w:val="clear" w:color="auto" w:fill="auto"/>
            <w:vAlign w:val="center"/>
          </w:tcPr>
          <w:p w:rsidR="00C451C5" w:rsidRPr="00916AEE" w:rsidRDefault="00C451C5" w:rsidP="00C451C5">
            <w:pPr>
              <w:jc w:val="center"/>
              <w:rPr>
                <w:bCs/>
                <w:sz w:val="16"/>
                <w:szCs w:val="16"/>
              </w:rPr>
            </w:pPr>
          </w:p>
        </w:tc>
        <w:tc>
          <w:tcPr>
            <w:tcW w:w="836" w:type="dxa"/>
            <w:vMerge/>
            <w:shd w:val="clear" w:color="auto" w:fill="auto"/>
            <w:vAlign w:val="center"/>
          </w:tcPr>
          <w:p w:rsidR="00C451C5" w:rsidRPr="003864AB" w:rsidRDefault="00C451C5" w:rsidP="00C451C5">
            <w:pPr>
              <w:jc w:val="center"/>
              <w:rPr>
                <w:b/>
                <w:bCs/>
                <w:sz w:val="12"/>
                <w:szCs w:val="12"/>
              </w:rPr>
            </w:pPr>
          </w:p>
        </w:tc>
        <w:tc>
          <w:tcPr>
            <w:tcW w:w="4672" w:type="dxa"/>
            <w:gridSpan w:val="3"/>
            <w:shd w:val="clear" w:color="auto" w:fill="auto"/>
            <w:vAlign w:val="center"/>
          </w:tcPr>
          <w:p w:rsidR="00C451C5" w:rsidRPr="00D80070" w:rsidRDefault="00C451C5" w:rsidP="00C451C5">
            <w:pPr>
              <w:tabs>
                <w:tab w:val="left" w:pos="688"/>
              </w:tabs>
              <w:jc w:val="center"/>
              <w:rPr>
                <w:b/>
                <w:bCs/>
                <w:spacing w:val="28"/>
                <w:w w:val="99"/>
                <w:sz w:val="16"/>
                <w:szCs w:val="16"/>
              </w:rPr>
            </w:pPr>
            <w:r w:rsidRPr="00D80070">
              <w:rPr>
                <w:b/>
                <w:bCs/>
                <w:sz w:val="16"/>
                <w:szCs w:val="16"/>
              </w:rPr>
              <w:t>Floodplain</w:t>
            </w:r>
            <w:r w:rsidRPr="00D80070">
              <w:rPr>
                <w:b/>
                <w:bCs/>
                <w:spacing w:val="-8"/>
                <w:sz w:val="16"/>
                <w:szCs w:val="16"/>
              </w:rPr>
              <w:t xml:space="preserve"> </w:t>
            </w:r>
            <w:r w:rsidRPr="00D80070">
              <w:rPr>
                <w:b/>
                <w:bCs/>
                <w:sz w:val="16"/>
                <w:szCs w:val="16"/>
              </w:rPr>
              <w:t>Management</w:t>
            </w:r>
            <w:r w:rsidRPr="00D80070">
              <w:rPr>
                <w:b/>
                <w:bCs/>
                <w:spacing w:val="-4"/>
                <w:sz w:val="16"/>
                <w:szCs w:val="16"/>
              </w:rPr>
              <w:t xml:space="preserve"> </w:t>
            </w:r>
            <w:r w:rsidRPr="00D80070">
              <w:rPr>
                <w:b/>
                <w:bCs/>
                <w:sz w:val="16"/>
                <w:szCs w:val="16"/>
              </w:rPr>
              <w:t>Review Course</w:t>
            </w:r>
          </w:p>
          <w:p w:rsidR="00C451C5" w:rsidRPr="003B24C9" w:rsidRDefault="00C451C5" w:rsidP="00C451C5">
            <w:pPr>
              <w:jc w:val="center"/>
              <w:rPr>
                <w:sz w:val="16"/>
                <w:szCs w:val="16"/>
              </w:rPr>
            </w:pPr>
            <w:r w:rsidRPr="003B24C9">
              <w:rPr>
                <w:bCs/>
                <w:sz w:val="16"/>
                <w:szCs w:val="16"/>
              </w:rPr>
              <w:t>Thomas W. Mountz, PE, D.WRE, CFM</w:t>
            </w:r>
          </w:p>
          <w:p w:rsidR="00C451C5" w:rsidRPr="003B24C9" w:rsidRDefault="00C451C5" w:rsidP="00C451C5">
            <w:pPr>
              <w:jc w:val="center"/>
              <w:rPr>
                <w:sz w:val="16"/>
                <w:szCs w:val="16"/>
              </w:rPr>
            </w:pPr>
            <w:r w:rsidRPr="003B24C9">
              <w:rPr>
                <w:sz w:val="16"/>
                <w:szCs w:val="16"/>
              </w:rPr>
              <w:t>Project Manager</w:t>
            </w:r>
            <w:r w:rsidRPr="003B24C9">
              <w:rPr>
                <w:b/>
                <w:bCs/>
                <w:sz w:val="16"/>
                <w:szCs w:val="16"/>
              </w:rPr>
              <w:t xml:space="preserve"> - </w:t>
            </w:r>
            <w:r w:rsidRPr="003B24C9">
              <w:rPr>
                <w:sz w:val="16"/>
                <w:szCs w:val="16"/>
              </w:rPr>
              <w:t>Water Resources</w:t>
            </w:r>
          </w:p>
          <w:p w:rsidR="00C451C5" w:rsidRDefault="00C451C5" w:rsidP="00C451C5">
            <w:pPr>
              <w:tabs>
                <w:tab w:val="left" w:pos="688"/>
              </w:tabs>
              <w:jc w:val="center"/>
              <w:rPr>
                <w:bCs/>
                <w:sz w:val="16"/>
                <w:szCs w:val="16"/>
              </w:rPr>
            </w:pPr>
            <w:r w:rsidRPr="00D80070">
              <w:rPr>
                <w:bCs/>
                <w:sz w:val="16"/>
                <w:szCs w:val="16"/>
              </w:rPr>
              <w:t>Texas Floodplain Management Association (TFMA)</w:t>
            </w:r>
          </w:p>
          <w:p w:rsidR="007D0F27" w:rsidRPr="00F2616A" w:rsidRDefault="00C451C5" w:rsidP="00275AB6">
            <w:pPr>
              <w:tabs>
                <w:tab w:val="left" w:pos="688"/>
              </w:tabs>
              <w:jc w:val="center"/>
              <w:rPr>
                <w:bCs/>
                <w:sz w:val="16"/>
                <w:szCs w:val="16"/>
              </w:rPr>
            </w:pPr>
            <w:r>
              <w:rPr>
                <w:bCs/>
                <w:sz w:val="16"/>
                <w:szCs w:val="16"/>
              </w:rPr>
              <w:t>6 CECs/6</w:t>
            </w:r>
            <w:r w:rsidRPr="00D80070">
              <w:rPr>
                <w:bCs/>
                <w:sz w:val="16"/>
                <w:szCs w:val="16"/>
              </w:rPr>
              <w:t xml:space="preserve"> PDUs</w:t>
            </w:r>
            <w:r w:rsidRPr="00F2616A">
              <w:rPr>
                <w:bCs/>
                <w:sz w:val="16"/>
                <w:szCs w:val="16"/>
              </w:rPr>
              <w:t xml:space="preserve"> </w:t>
            </w:r>
          </w:p>
        </w:tc>
      </w:tr>
      <w:tr w:rsidR="00C451C5" w:rsidRPr="003864AB" w:rsidTr="00275AB6">
        <w:trPr>
          <w:trHeight w:val="274"/>
          <w:jc w:val="center"/>
        </w:trPr>
        <w:tc>
          <w:tcPr>
            <w:tcW w:w="1234" w:type="dxa"/>
            <w:gridSpan w:val="2"/>
            <w:vMerge w:val="restart"/>
            <w:shd w:val="clear" w:color="auto" w:fill="auto"/>
          </w:tcPr>
          <w:p w:rsidR="009F73AF" w:rsidRDefault="009F73AF" w:rsidP="00916AEE">
            <w:pPr>
              <w:rPr>
                <w:bCs/>
                <w:sz w:val="16"/>
                <w:szCs w:val="16"/>
              </w:rPr>
            </w:pPr>
            <w:r>
              <w:rPr>
                <w:bCs/>
                <w:sz w:val="16"/>
                <w:szCs w:val="16"/>
              </w:rPr>
              <w:t>Lunch</w:t>
            </w:r>
          </w:p>
          <w:p w:rsidR="00C451C5" w:rsidRPr="00916AEE" w:rsidRDefault="00916AEE" w:rsidP="00916AEE">
            <w:pPr>
              <w:rPr>
                <w:bCs/>
                <w:sz w:val="16"/>
                <w:szCs w:val="16"/>
              </w:rPr>
            </w:pPr>
            <w:r>
              <w:rPr>
                <w:bCs/>
                <w:sz w:val="16"/>
                <w:szCs w:val="16"/>
              </w:rPr>
              <w:t>12:00–</w:t>
            </w:r>
            <w:r w:rsidR="009F73AF">
              <w:rPr>
                <w:bCs/>
                <w:sz w:val="16"/>
                <w:szCs w:val="16"/>
              </w:rPr>
              <w:t xml:space="preserve">1:00 </w:t>
            </w:r>
          </w:p>
        </w:tc>
        <w:tc>
          <w:tcPr>
            <w:tcW w:w="836" w:type="dxa"/>
            <w:vMerge/>
            <w:shd w:val="clear" w:color="auto" w:fill="auto"/>
          </w:tcPr>
          <w:p w:rsidR="00C451C5" w:rsidRDefault="00C451C5" w:rsidP="00C451C5">
            <w:pPr>
              <w:jc w:val="center"/>
              <w:rPr>
                <w:b/>
                <w:bCs/>
                <w:sz w:val="12"/>
                <w:szCs w:val="12"/>
              </w:rPr>
            </w:pPr>
          </w:p>
        </w:tc>
        <w:tc>
          <w:tcPr>
            <w:tcW w:w="4672" w:type="dxa"/>
            <w:gridSpan w:val="3"/>
            <w:shd w:val="clear" w:color="auto" w:fill="FDE9D9" w:themeFill="accent6" w:themeFillTint="33"/>
            <w:vAlign w:val="center"/>
          </w:tcPr>
          <w:p w:rsidR="00C451C5" w:rsidRDefault="00C451C5" w:rsidP="00C451C5">
            <w:pPr>
              <w:tabs>
                <w:tab w:val="left" w:pos="688"/>
              </w:tabs>
              <w:jc w:val="center"/>
              <w:rPr>
                <w:b/>
                <w:color w:val="000000"/>
                <w:sz w:val="16"/>
                <w:szCs w:val="16"/>
              </w:rPr>
            </w:pPr>
            <w:r>
              <w:rPr>
                <w:b/>
                <w:color w:val="000000"/>
                <w:sz w:val="16"/>
                <w:szCs w:val="16"/>
              </w:rPr>
              <w:t xml:space="preserve">HIBISCUS </w:t>
            </w:r>
            <w:r w:rsidR="00FA389E">
              <w:rPr>
                <w:b/>
                <w:color w:val="000000"/>
                <w:sz w:val="16"/>
                <w:szCs w:val="16"/>
              </w:rPr>
              <w:t>A &amp; B</w:t>
            </w:r>
          </w:p>
        </w:tc>
      </w:tr>
      <w:tr w:rsidR="00C451C5" w:rsidRPr="003864AB" w:rsidTr="00275AB6">
        <w:trPr>
          <w:trHeight w:val="274"/>
          <w:jc w:val="center"/>
        </w:trPr>
        <w:tc>
          <w:tcPr>
            <w:tcW w:w="1234" w:type="dxa"/>
            <w:gridSpan w:val="2"/>
            <w:vMerge/>
            <w:shd w:val="clear" w:color="auto" w:fill="auto"/>
          </w:tcPr>
          <w:p w:rsidR="00C451C5" w:rsidRPr="00916AEE" w:rsidRDefault="00C451C5" w:rsidP="00C451C5">
            <w:pPr>
              <w:jc w:val="center"/>
              <w:rPr>
                <w:bCs/>
                <w:sz w:val="16"/>
                <w:szCs w:val="16"/>
              </w:rPr>
            </w:pPr>
          </w:p>
        </w:tc>
        <w:tc>
          <w:tcPr>
            <w:tcW w:w="836" w:type="dxa"/>
            <w:vMerge/>
            <w:shd w:val="clear" w:color="auto" w:fill="auto"/>
          </w:tcPr>
          <w:p w:rsidR="00C451C5" w:rsidRDefault="00C451C5" w:rsidP="00C451C5">
            <w:pPr>
              <w:jc w:val="center"/>
              <w:rPr>
                <w:b/>
                <w:bCs/>
                <w:sz w:val="12"/>
                <w:szCs w:val="12"/>
              </w:rPr>
            </w:pPr>
          </w:p>
        </w:tc>
        <w:tc>
          <w:tcPr>
            <w:tcW w:w="4672" w:type="dxa"/>
            <w:gridSpan w:val="3"/>
            <w:shd w:val="clear" w:color="auto" w:fill="D9D9D9" w:themeFill="background1" w:themeFillShade="D9"/>
            <w:vAlign w:val="center"/>
          </w:tcPr>
          <w:p w:rsidR="00C451C5" w:rsidRDefault="00C451C5" w:rsidP="00C451C5">
            <w:pPr>
              <w:tabs>
                <w:tab w:val="left" w:pos="688"/>
              </w:tabs>
              <w:jc w:val="center"/>
              <w:rPr>
                <w:b/>
                <w:bCs/>
                <w:sz w:val="16"/>
                <w:szCs w:val="16"/>
              </w:rPr>
            </w:pPr>
            <w:r>
              <w:rPr>
                <w:b/>
                <w:color w:val="000000"/>
                <w:sz w:val="16"/>
                <w:szCs w:val="16"/>
              </w:rPr>
              <w:t>MC</w:t>
            </w:r>
            <w:r w:rsidRPr="004257C2">
              <w:rPr>
                <w:b/>
                <w:color w:val="000000"/>
                <w:sz w:val="16"/>
                <w:szCs w:val="16"/>
              </w:rPr>
              <w:t xml:space="preserve">:  </w:t>
            </w:r>
            <w:r>
              <w:rPr>
                <w:b/>
                <w:bCs/>
                <w:sz w:val="16"/>
                <w:szCs w:val="16"/>
              </w:rPr>
              <w:t>Joe Hinojosa</w:t>
            </w:r>
          </w:p>
          <w:p w:rsidR="00C451C5" w:rsidRDefault="00C451C5" w:rsidP="00C451C5">
            <w:pPr>
              <w:tabs>
                <w:tab w:val="left" w:pos="688"/>
              </w:tabs>
              <w:jc w:val="center"/>
              <w:rPr>
                <w:b/>
                <w:bCs/>
                <w:sz w:val="16"/>
                <w:szCs w:val="16"/>
              </w:rPr>
            </w:pPr>
            <w:r w:rsidRPr="00A068CA">
              <w:rPr>
                <w:bCs/>
                <w:sz w:val="16"/>
                <w:szCs w:val="16"/>
              </w:rPr>
              <w:t xml:space="preserve"> General Manager</w:t>
            </w:r>
          </w:p>
          <w:p w:rsidR="00C451C5" w:rsidRDefault="00C451C5" w:rsidP="00C451C5">
            <w:pPr>
              <w:tabs>
                <w:tab w:val="left" w:pos="688"/>
              </w:tabs>
              <w:jc w:val="center"/>
              <w:rPr>
                <w:b/>
                <w:bCs/>
                <w:sz w:val="16"/>
                <w:szCs w:val="16"/>
              </w:rPr>
            </w:pPr>
            <w:r>
              <w:rPr>
                <w:bCs/>
                <w:sz w:val="16"/>
                <w:szCs w:val="16"/>
              </w:rPr>
              <w:t>Santa Cruz Irrigation District #15</w:t>
            </w:r>
          </w:p>
        </w:tc>
      </w:tr>
      <w:tr w:rsidR="00C451C5" w:rsidRPr="003864AB" w:rsidTr="00275AB6">
        <w:trPr>
          <w:trHeight w:val="687"/>
          <w:jc w:val="center"/>
        </w:trPr>
        <w:tc>
          <w:tcPr>
            <w:tcW w:w="1234" w:type="dxa"/>
            <w:gridSpan w:val="2"/>
            <w:vMerge/>
            <w:shd w:val="clear" w:color="auto" w:fill="auto"/>
            <w:vAlign w:val="center"/>
          </w:tcPr>
          <w:p w:rsidR="00C451C5" w:rsidRPr="00916AEE" w:rsidRDefault="00C451C5" w:rsidP="00C451C5">
            <w:pPr>
              <w:jc w:val="center"/>
              <w:rPr>
                <w:bCs/>
                <w:sz w:val="16"/>
                <w:szCs w:val="16"/>
              </w:rPr>
            </w:pPr>
          </w:p>
        </w:tc>
        <w:tc>
          <w:tcPr>
            <w:tcW w:w="836" w:type="dxa"/>
            <w:vMerge/>
            <w:shd w:val="clear" w:color="auto" w:fill="auto"/>
          </w:tcPr>
          <w:p w:rsidR="00C451C5" w:rsidRDefault="00C451C5" w:rsidP="00C451C5">
            <w:pPr>
              <w:jc w:val="center"/>
              <w:rPr>
                <w:b/>
                <w:bCs/>
                <w:sz w:val="12"/>
                <w:szCs w:val="12"/>
              </w:rPr>
            </w:pPr>
          </w:p>
        </w:tc>
        <w:tc>
          <w:tcPr>
            <w:tcW w:w="4672" w:type="dxa"/>
            <w:gridSpan w:val="3"/>
            <w:shd w:val="clear" w:color="auto" w:fill="FFFFFF" w:themeFill="background1"/>
            <w:vAlign w:val="center"/>
          </w:tcPr>
          <w:p w:rsidR="00C451C5" w:rsidRPr="007C7714" w:rsidRDefault="00C451C5" w:rsidP="00C451C5">
            <w:pPr>
              <w:autoSpaceDE w:val="0"/>
              <w:autoSpaceDN w:val="0"/>
              <w:adjustRightInd w:val="0"/>
              <w:jc w:val="center"/>
              <w:rPr>
                <w:rStyle w:val="Strong"/>
                <w:sz w:val="28"/>
                <w:szCs w:val="28"/>
                <w:shd w:val="clear" w:color="auto" w:fill="FFFFFF"/>
              </w:rPr>
            </w:pPr>
            <w:r w:rsidRPr="007C7714">
              <w:rPr>
                <w:rStyle w:val="Strong"/>
                <w:sz w:val="28"/>
                <w:szCs w:val="28"/>
                <w:shd w:val="clear" w:color="auto" w:fill="FFFFFF"/>
              </w:rPr>
              <w:t>Kathleen Jackson, Board Member</w:t>
            </w:r>
          </w:p>
          <w:p w:rsidR="009F73AF" w:rsidRPr="007C7714" w:rsidRDefault="00C451C5" w:rsidP="00EE1017">
            <w:pPr>
              <w:autoSpaceDE w:val="0"/>
              <w:autoSpaceDN w:val="0"/>
              <w:adjustRightInd w:val="0"/>
              <w:jc w:val="center"/>
              <w:rPr>
                <w:b/>
                <w:bCs/>
                <w:sz w:val="16"/>
                <w:szCs w:val="16"/>
                <w:shd w:val="clear" w:color="auto" w:fill="FFFFFF"/>
              </w:rPr>
            </w:pPr>
            <w:r w:rsidRPr="007C7714">
              <w:rPr>
                <w:rStyle w:val="Strong"/>
                <w:sz w:val="28"/>
                <w:szCs w:val="28"/>
                <w:shd w:val="clear" w:color="auto" w:fill="FFFFFF"/>
              </w:rPr>
              <w:t>Texas Water Development Board</w:t>
            </w:r>
            <w:r w:rsidRPr="007C7714">
              <w:rPr>
                <w:b/>
                <w:bCs/>
                <w:sz w:val="16"/>
                <w:szCs w:val="16"/>
                <w:shd w:val="clear" w:color="auto" w:fill="FFFFFF"/>
              </w:rPr>
              <w:t xml:space="preserve"> </w:t>
            </w:r>
          </w:p>
        </w:tc>
      </w:tr>
      <w:tr w:rsidR="00C451C5" w:rsidRPr="003864AB" w:rsidTr="00275AB6">
        <w:trPr>
          <w:trHeight w:val="291"/>
          <w:jc w:val="center"/>
        </w:trPr>
        <w:tc>
          <w:tcPr>
            <w:tcW w:w="1234" w:type="dxa"/>
            <w:gridSpan w:val="2"/>
            <w:vMerge w:val="restart"/>
            <w:shd w:val="clear" w:color="auto" w:fill="auto"/>
          </w:tcPr>
          <w:p w:rsidR="00C451C5" w:rsidRPr="00916AEE" w:rsidRDefault="00916AEE" w:rsidP="00916AEE">
            <w:pPr>
              <w:rPr>
                <w:bCs/>
                <w:sz w:val="16"/>
                <w:szCs w:val="16"/>
              </w:rPr>
            </w:pPr>
            <w:r>
              <w:rPr>
                <w:bCs/>
                <w:sz w:val="16"/>
                <w:szCs w:val="16"/>
              </w:rPr>
              <w:t>1:00</w:t>
            </w:r>
            <w:r w:rsidR="007D0F27" w:rsidRPr="00916AEE">
              <w:rPr>
                <w:bCs/>
                <w:sz w:val="16"/>
                <w:szCs w:val="16"/>
              </w:rPr>
              <w:t>-1</w:t>
            </w:r>
            <w:r w:rsidR="00C451C5" w:rsidRPr="00916AEE">
              <w:rPr>
                <w:bCs/>
                <w:sz w:val="16"/>
                <w:szCs w:val="16"/>
              </w:rPr>
              <w:t>:30</w:t>
            </w:r>
          </w:p>
        </w:tc>
        <w:tc>
          <w:tcPr>
            <w:tcW w:w="836" w:type="dxa"/>
            <w:vMerge w:val="restart"/>
            <w:shd w:val="clear" w:color="auto" w:fill="auto"/>
          </w:tcPr>
          <w:p w:rsidR="009F73AF" w:rsidRDefault="009F73AF" w:rsidP="00C451C5">
            <w:pPr>
              <w:jc w:val="center"/>
              <w:rPr>
                <w:b/>
                <w:bCs/>
                <w:sz w:val="12"/>
                <w:szCs w:val="12"/>
              </w:rPr>
            </w:pPr>
          </w:p>
          <w:p w:rsidR="009F73AF" w:rsidRDefault="009F73AF" w:rsidP="00C451C5">
            <w:pPr>
              <w:jc w:val="center"/>
              <w:rPr>
                <w:b/>
                <w:bCs/>
                <w:sz w:val="12"/>
                <w:szCs w:val="12"/>
              </w:rPr>
            </w:pPr>
          </w:p>
          <w:p w:rsidR="009F73AF" w:rsidRDefault="009F73AF" w:rsidP="00C451C5">
            <w:pPr>
              <w:jc w:val="center"/>
              <w:rPr>
                <w:b/>
                <w:bCs/>
                <w:sz w:val="12"/>
                <w:szCs w:val="12"/>
              </w:rPr>
            </w:pPr>
          </w:p>
          <w:p w:rsidR="00C451C5" w:rsidRDefault="009F73AF" w:rsidP="00C451C5">
            <w:pPr>
              <w:jc w:val="center"/>
              <w:rPr>
                <w:b/>
                <w:bCs/>
                <w:sz w:val="12"/>
                <w:szCs w:val="12"/>
              </w:rPr>
            </w:pPr>
            <w:r>
              <w:rPr>
                <w:b/>
                <w:bCs/>
                <w:sz w:val="12"/>
                <w:szCs w:val="12"/>
              </w:rPr>
              <w:t>Roundtable I</w:t>
            </w:r>
          </w:p>
        </w:tc>
        <w:tc>
          <w:tcPr>
            <w:tcW w:w="4672" w:type="dxa"/>
            <w:gridSpan w:val="3"/>
            <w:shd w:val="clear" w:color="auto" w:fill="FDE9D9" w:themeFill="accent6" w:themeFillTint="33"/>
            <w:vAlign w:val="center"/>
          </w:tcPr>
          <w:p w:rsidR="00C451C5" w:rsidRPr="007C7714" w:rsidRDefault="00B8054D" w:rsidP="001A0A4E">
            <w:pPr>
              <w:autoSpaceDE w:val="0"/>
              <w:autoSpaceDN w:val="0"/>
              <w:adjustRightInd w:val="0"/>
              <w:jc w:val="center"/>
              <w:rPr>
                <w:rStyle w:val="Strong"/>
                <w:sz w:val="16"/>
                <w:szCs w:val="16"/>
                <w:shd w:val="clear" w:color="auto" w:fill="FFFFFF"/>
              </w:rPr>
            </w:pPr>
            <w:r>
              <w:rPr>
                <w:b/>
                <w:bCs/>
                <w:sz w:val="16"/>
                <w:szCs w:val="22"/>
              </w:rPr>
              <w:t>BASTROP ROOM (3</w:t>
            </w:r>
            <w:r w:rsidRPr="00B8054D">
              <w:rPr>
                <w:b/>
                <w:bCs/>
                <w:sz w:val="16"/>
                <w:szCs w:val="22"/>
                <w:vertAlign w:val="superscript"/>
              </w:rPr>
              <w:t>rd</w:t>
            </w:r>
            <w:r>
              <w:rPr>
                <w:b/>
                <w:bCs/>
                <w:sz w:val="16"/>
                <w:szCs w:val="22"/>
              </w:rPr>
              <w:t xml:space="preserve"> Floor)</w:t>
            </w:r>
          </w:p>
        </w:tc>
      </w:tr>
      <w:tr w:rsidR="00C451C5" w:rsidRPr="003864AB" w:rsidTr="00EE1017">
        <w:trPr>
          <w:trHeight w:val="777"/>
          <w:jc w:val="center"/>
        </w:trPr>
        <w:tc>
          <w:tcPr>
            <w:tcW w:w="1234" w:type="dxa"/>
            <w:gridSpan w:val="2"/>
            <w:vMerge/>
            <w:shd w:val="clear" w:color="auto" w:fill="auto"/>
          </w:tcPr>
          <w:p w:rsidR="00C451C5" w:rsidRDefault="00C451C5" w:rsidP="00C451C5">
            <w:pPr>
              <w:jc w:val="center"/>
              <w:rPr>
                <w:b/>
                <w:bCs/>
                <w:sz w:val="16"/>
                <w:szCs w:val="16"/>
              </w:rPr>
            </w:pPr>
          </w:p>
        </w:tc>
        <w:tc>
          <w:tcPr>
            <w:tcW w:w="836" w:type="dxa"/>
            <w:vMerge/>
            <w:shd w:val="clear" w:color="auto" w:fill="auto"/>
          </w:tcPr>
          <w:p w:rsidR="00C451C5" w:rsidRDefault="00C451C5" w:rsidP="00C451C5">
            <w:pPr>
              <w:tabs>
                <w:tab w:val="left" w:pos="688"/>
              </w:tabs>
              <w:jc w:val="center"/>
              <w:rPr>
                <w:b/>
                <w:bCs/>
                <w:sz w:val="16"/>
                <w:szCs w:val="16"/>
              </w:rPr>
            </w:pPr>
          </w:p>
        </w:tc>
        <w:tc>
          <w:tcPr>
            <w:tcW w:w="4672" w:type="dxa"/>
            <w:gridSpan w:val="3"/>
            <w:shd w:val="clear" w:color="auto" w:fill="FFFFFF" w:themeFill="background1"/>
            <w:vAlign w:val="center"/>
          </w:tcPr>
          <w:p w:rsidR="00C451C5" w:rsidRPr="006372BC" w:rsidRDefault="006372BC" w:rsidP="00C451C5">
            <w:pPr>
              <w:tabs>
                <w:tab w:val="left" w:pos="688"/>
              </w:tabs>
              <w:jc w:val="center"/>
              <w:rPr>
                <w:bCs/>
                <w:sz w:val="20"/>
                <w:szCs w:val="20"/>
              </w:rPr>
            </w:pPr>
            <w:r w:rsidRPr="006372BC">
              <w:rPr>
                <w:bCs/>
                <w:sz w:val="20"/>
                <w:szCs w:val="20"/>
              </w:rPr>
              <w:t>TASK FORCE/UTRGV ROUND</w:t>
            </w:r>
            <w:r w:rsidR="00C451C5" w:rsidRPr="006372BC">
              <w:rPr>
                <w:bCs/>
                <w:sz w:val="20"/>
                <w:szCs w:val="20"/>
              </w:rPr>
              <w:t>TABLE</w:t>
            </w:r>
          </w:p>
          <w:p w:rsidR="00C451C5" w:rsidRPr="006372BC" w:rsidRDefault="00C451C5" w:rsidP="00C451C5">
            <w:pPr>
              <w:tabs>
                <w:tab w:val="left" w:pos="688"/>
              </w:tabs>
              <w:jc w:val="center"/>
              <w:rPr>
                <w:bCs/>
                <w:sz w:val="20"/>
                <w:szCs w:val="20"/>
              </w:rPr>
            </w:pPr>
            <w:r w:rsidRPr="006372BC">
              <w:rPr>
                <w:bCs/>
                <w:sz w:val="20"/>
                <w:szCs w:val="20"/>
              </w:rPr>
              <w:t>With Kathleen Jackson, Board Member</w:t>
            </w:r>
          </w:p>
          <w:p w:rsidR="009F73AF" w:rsidRPr="00EE1017" w:rsidRDefault="009F73AF" w:rsidP="00EE1017">
            <w:pPr>
              <w:tabs>
                <w:tab w:val="left" w:pos="688"/>
              </w:tabs>
              <w:jc w:val="center"/>
              <w:rPr>
                <w:bCs/>
                <w:sz w:val="20"/>
                <w:szCs w:val="20"/>
              </w:rPr>
            </w:pPr>
            <w:r w:rsidRPr="006372BC">
              <w:rPr>
                <w:bCs/>
                <w:sz w:val="20"/>
                <w:szCs w:val="20"/>
              </w:rPr>
              <w:t>(b</w:t>
            </w:r>
            <w:r w:rsidR="00C451C5" w:rsidRPr="006372BC">
              <w:rPr>
                <w:bCs/>
                <w:sz w:val="20"/>
                <w:szCs w:val="20"/>
              </w:rPr>
              <w:t>y invitation only</w:t>
            </w:r>
            <w:r w:rsidRPr="006372BC">
              <w:rPr>
                <w:bCs/>
                <w:sz w:val="20"/>
                <w:szCs w:val="20"/>
              </w:rPr>
              <w:t>)</w:t>
            </w:r>
          </w:p>
        </w:tc>
      </w:tr>
      <w:tr w:rsidR="00C451C5" w:rsidRPr="003864AB" w:rsidTr="00275AB6">
        <w:trPr>
          <w:trHeight w:val="274"/>
          <w:jc w:val="center"/>
        </w:trPr>
        <w:tc>
          <w:tcPr>
            <w:tcW w:w="1234" w:type="dxa"/>
            <w:gridSpan w:val="2"/>
            <w:vMerge w:val="restart"/>
            <w:shd w:val="clear" w:color="auto" w:fill="auto"/>
          </w:tcPr>
          <w:p w:rsidR="00C451C5" w:rsidRPr="00916AEE" w:rsidRDefault="00916AEE" w:rsidP="00C451C5">
            <w:pPr>
              <w:rPr>
                <w:bCs/>
                <w:sz w:val="16"/>
                <w:szCs w:val="16"/>
              </w:rPr>
            </w:pPr>
            <w:r>
              <w:rPr>
                <w:bCs/>
                <w:sz w:val="16"/>
                <w:szCs w:val="16"/>
              </w:rPr>
              <w:t>1:00</w:t>
            </w:r>
            <w:r w:rsidRPr="00916AEE">
              <w:rPr>
                <w:bCs/>
                <w:sz w:val="16"/>
                <w:szCs w:val="16"/>
              </w:rPr>
              <w:t>-4:0</w:t>
            </w:r>
            <w:r w:rsidR="009F73AF">
              <w:rPr>
                <w:bCs/>
                <w:sz w:val="16"/>
                <w:szCs w:val="16"/>
              </w:rPr>
              <w:t>0</w:t>
            </w:r>
          </w:p>
          <w:p w:rsidR="00C451C5" w:rsidRPr="00916AEE" w:rsidRDefault="00C451C5" w:rsidP="00C451C5">
            <w:pPr>
              <w:rPr>
                <w:bCs/>
                <w:sz w:val="16"/>
                <w:szCs w:val="16"/>
              </w:rPr>
            </w:pPr>
          </w:p>
          <w:p w:rsidR="00C451C5" w:rsidRPr="00916AEE" w:rsidRDefault="00C451C5" w:rsidP="00C451C5">
            <w:pPr>
              <w:rPr>
                <w:bCs/>
                <w:sz w:val="16"/>
                <w:szCs w:val="16"/>
              </w:rPr>
            </w:pPr>
          </w:p>
          <w:p w:rsidR="00C451C5" w:rsidRPr="00916AEE" w:rsidRDefault="00C451C5" w:rsidP="00C451C5">
            <w:pPr>
              <w:rPr>
                <w:bCs/>
                <w:sz w:val="16"/>
                <w:szCs w:val="16"/>
              </w:rPr>
            </w:pPr>
          </w:p>
          <w:p w:rsidR="00C451C5" w:rsidRPr="00916AEE" w:rsidRDefault="00C451C5" w:rsidP="00C451C5">
            <w:pPr>
              <w:rPr>
                <w:bCs/>
                <w:sz w:val="16"/>
                <w:szCs w:val="16"/>
              </w:rPr>
            </w:pPr>
          </w:p>
          <w:p w:rsidR="00C451C5" w:rsidRPr="00916AEE" w:rsidRDefault="00C451C5" w:rsidP="00C451C5">
            <w:pPr>
              <w:rPr>
                <w:bCs/>
                <w:sz w:val="16"/>
                <w:szCs w:val="16"/>
              </w:rPr>
            </w:pPr>
          </w:p>
          <w:p w:rsidR="00C451C5" w:rsidRPr="00916AEE" w:rsidRDefault="00C451C5" w:rsidP="00C451C5">
            <w:pPr>
              <w:rPr>
                <w:bCs/>
                <w:sz w:val="16"/>
                <w:szCs w:val="16"/>
              </w:rPr>
            </w:pPr>
          </w:p>
          <w:p w:rsidR="00C451C5" w:rsidRPr="00916AEE" w:rsidRDefault="00C451C5" w:rsidP="00C451C5">
            <w:pPr>
              <w:rPr>
                <w:bCs/>
                <w:sz w:val="16"/>
                <w:szCs w:val="16"/>
              </w:rPr>
            </w:pPr>
          </w:p>
          <w:p w:rsidR="00C451C5" w:rsidRPr="00916AEE" w:rsidRDefault="00C451C5" w:rsidP="00C451C5">
            <w:pPr>
              <w:rPr>
                <w:bCs/>
                <w:sz w:val="16"/>
                <w:szCs w:val="16"/>
              </w:rPr>
            </w:pPr>
          </w:p>
        </w:tc>
        <w:tc>
          <w:tcPr>
            <w:tcW w:w="836" w:type="dxa"/>
            <w:vMerge w:val="restart"/>
            <w:shd w:val="clear" w:color="auto" w:fill="auto"/>
          </w:tcPr>
          <w:p w:rsidR="00C451C5" w:rsidRDefault="00C451C5" w:rsidP="00C451C5">
            <w:pPr>
              <w:tabs>
                <w:tab w:val="left" w:pos="688"/>
              </w:tabs>
              <w:jc w:val="center"/>
              <w:rPr>
                <w:b/>
                <w:bCs/>
                <w:sz w:val="16"/>
                <w:szCs w:val="16"/>
              </w:rPr>
            </w:pPr>
          </w:p>
          <w:p w:rsidR="00C451C5" w:rsidRDefault="00C451C5" w:rsidP="00C451C5">
            <w:pPr>
              <w:tabs>
                <w:tab w:val="left" w:pos="688"/>
              </w:tabs>
              <w:jc w:val="center"/>
              <w:rPr>
                <w:b/>
                <w:bCs/>
                <w:sz w:val="16"/>
                <w:szCs w:val="16"/>
              </w:rPr>
            </w:pPr>
          </w:p>
          <w:p w:rsidR="00C451C5" w:rsidRDefault="00C451C5" w:rsidP="00C451C5">
            <w:pPr>
              <w:tabs>
                <w:tab w:val="left" w:pos="688"/>
              </w:tabs>
              <w:jc w:val="center"/>
              <w:rPr>
                <w:b/>
                <w:bCs/>
                <w:sz w:val="16"/>
                <w:szCs w:val="16"/>
              </w:rPr>
            </w:pPr>
          </w:p>
          <w:p w:rsidR="00C451C5" w:rsidRDefault="00C451C5" w:rsidP="00C451C5">
            <w:pPr>
              <w:tabs>
                <w:tab w:val="left" w:pos="688"/>
              </w:tabs>
              <w:jc w:val="center"/>
              <w:rPr>
                <w:b/>
                <w:bCs/>
                <w:sz w:val="16"/>
                <w:szCs w:val="16"/>
              </w:rPr>
            </w:pPr>
          </w:p>
          <w:p w:rsidR="00C451C5" w:rsidRDefault="00C451C5" w:rsidP="00C451C5">
            <w:pPr>
              <w:tabs>
                <w:tab w:val="left" w:pos="688"/>
              </w:tabs>
              <w:jc w:val="center"/>
              <w:rPr>
                <w:b/>
                <w:bCs/>
                <w:sz w:val="16"/>
                <w:szCs w:val="16"/>
              </w:rPr>
            </w:pPr>
          </w:p>
          <w:p w:rsidR="00C451C5" w:rsidRDefault="00C451C5" w:rsidP="00C451C5">
            <w:pPr>
              <w:tabs>
                <w:tab w:val="left" w:pos="688"/>
              </w:tabs>
              <w:jc w:val="center"/>
              <w:rPr>
                <w:b/>
                <w:bCs/>
                <w:sz w:val="16"/>
                <w:szCs w:val="16"/>
              </w:rPr>
            </w:pPr>
            <w:r w:rsidRPr="00D80070">
              <w:rPr>
                <w:b/>
                <w:bCs/>
                <w:sz w:val="16"/>
                <w:szCs w:val="16"/>
              </w:rPr>
              <w:t>Course</w:t>
            </w:r>
          </w:p>
          <w:p w:rsidR="00C451C5" w:rsidRPr="0021569B" w:rsidRDefault="00C451C5" w:rsidP="00C451C5">
            <w:pPr>
              <w:tabs>
                <w:tab w:val="left" w:pos="688"/>
              </w:tabs>
              <w:jc w:val="center"/>
              <w:rPr>
                <w:b/>
                <w:bCs/>
                <w:sz w:val="16"/>
                <w:szCs w:val="16"/>
              </w:rPr>
            </w:pPr>
            <w:r w:rsidRPr="00D80070">
              <w:rPr>
                <w:b/>
                <w:bCs/>
                <w:sz w:val="16"/>
                <w:szCs w:val="16"/>
              </w:rPr>
              <w:t>I</w:t>
            </w:r>
          </w:p>
          <w:p w:rsidR="00C451C5" w:rsidRDefault="00C451C5" w:rsidP="00C451C5">
            <w:pPr>
              <w:tabs>
                <w:tab w:val="left" w:pos="688"/>
              </w:tabs>
              <w:jc w:val="center"/>
              <w:rPr>
                <w:b/>
                <w:bCs/>
                <w:sz w:val="16"/>
                <w:szCs w:val="16"/>
              </w:rPr>
            </w:pPr>
          </w:p>
          <w:p w:rsidR="00C451C5" w:rsidRDefault="00C451C5" w:rsidP="00C451C5">
            <w:pPr>
              <w:tabs>
                <w:tab w:val="left" w:pos="688"/>
              </w:tabs>
              <w:rPr>
                <w:b/>
                <w:bCs/>
                <w:sz w:val="16"/>
                <w:szCs w:val="16"/>
              </w:rPr>
            </w:pPr>
          </w:p>
          <w:p w:rsidR="00C451C5" w:rsidRDefault="00C451C5" w:rsidP="00C451C5">
            <w:pPr>
              <w:tabs>
                <w:tab w:val="left" w:pos="688"/>
              </w:tabs>
              <w:rPr>
                <w:b/>
                <w:bCs/>
                <w:sz w:val="16"/>
                <w:szCs w:val="16"/>
              </w:rPr>
            </w:pPr>
          </w:p>
          <w:p w:rsidR="00C451C5" w:rsidRDefault="00C451C5" w:rsidP="00C451C5">
            <w:pPr>
              <w:tabs>
                <w:tab w:val="left" w:pos="688"/>
              </w:tabs>
              <w:rPr>
                <w:b/>
                <w:bCs/>
                <w:sz w:val="16"/>
                <w:szCs w:val="16"/>
              </w:rPr>
            </w:pPr>
          </w:p>
          <w:p w:rsidR="00C451C5" w:rsidRDefault="00C451C5" w:rsidP="00C451C5">
            <w:pPr>
              <w:tabs>
                <w:tab w:val="left" w:pos="688"/>
              </w:tabs>
              <w:jc w:val="center"/>
              <w:rPr>
                <w:b/>
                <w:bCs/>
                <w:sz w:val="16"/>
                <w:szCs w:val="16"/>
              </w:rPr>
            </w:pPr>
          </w:p>
          <w:p w:rsidR="006372BC" w:rsidRDefault="006372BC" w:rsidP="00C451C5">
            <w:pPr>
              <w:tabs>
                <w:tab w:val="left" w:pos="688"/>
              </w:tabs>
              <w:jc w:val="center"/>
              <w:rPr>
                <w:b/>
                <w:bCs/>
                <w:sz w:val="16"/>
                <w:szCs w:val="16"/>
              </w:rPr>
            </w:pPr>
          </w:p>
          <w:p w:rsidR="00C451C5" w:rsidRDefault="00C451C5" w:rsidP="00C451C5">
            <w:pPr>
              <w:tabs>
                <w:tab w:val="left" w:pos="688"/>
              </w:tabs>
              <w:jc w:val="center"/>
              <w:rPr>
                <w:b/>
                <w:bCs/>
                <w:sz w:val="16"/>
                <w:szCs w:val="16"/>
              </w:rPr>
            </w:pPr>
          </w:p>
          <w:p w:rsidR="00EE1017" w:rsidRDefault="00EE1017" w:rsidP="00C451C5">
            <w:pPr>
              <w:tabs>
                <w:tab w:val="left" w:pos="688"/>
              </w:tabs>
              <w:jc w:val="center"/>
              <w:rPr>
                <w:b/>
                <w:bCs/>
                <w:sz w:val="16"/>
                <w:szCs w:val="16"/>
              </w:rPr>
            </w:pPr>
          </w:p>
          <w:p w:rsidR="00EE1017" w:rsidRDefault="00EE1017" w:rsidP="00C451C5">
            <w:pPr>
              <w:tabs>
                <w:tab w:val="left" w:pos="688"/>
              </w:tabs>
              <w:jc w:val="center"/>
              <w:rPr>
                <w:b/>
                <w:bCs/>
                <w:sz w:val="16"/>
                <w:szCs w:val="16"/>
              </w:rPr>
            </w:pPr>
          </w:p>
          <w:p w:rsidR="00EE1017" w:rsidRDefault="00EE1017" w:rsidP="00C451C5">
            <w:pPr>
              <w:tabs>
                <w:tab w:val="left" w:pos="688"/>
              </w:tabs>
              <w:jc w:val="center"/>
              <w:rPr>
                <w:b/>
                <w:bCs/>
                <w:sz w:val="16"/>
                <w:szCs w:val="16"/>
              </w:rPr>
            </w:pPr>
          </w:p>
          <w:p w:rsidR="00C451C5" w:rsidRDefault="00C451C5" w:rsidP="00C451C5">
            <w:pPr>
              <w:tabs>
                <w:tab w:val="left" w:pos="688"/>
              </w:tabs>
              <w:jc w:val="center"/>
              <w:rPr>
                <w:b/>
                <w:bCs/>
                <w:sz w:val="16"/>
                <w:szCs w:val="16"/>
              </w:rPr>
            </w:pPr>
            <w:r>
              <w:rPr>
                <w:b/>
                <w:bCs/>
                <w:sz w:val="16"/>
                <w:szCs w:val="16"/>
              </w:rPr>
              <w:t xml:space="preserve">Course </w:t>
            </w:r>
          </w:p>
          <w:p w:rsidR="00C451C5" w:rsidRDefault="00C451C5" w:rsidP="00C451C5">
            <w:pPr>
              <w:tabs>
                <w:tab w:val="left" w:pos="688"/>
              </w:tabs>
              <w:jc w:val="center"/>
              <w:rPr>
                <w:b/>
                <w:bCs/>
                <w:sz w:val="16"/>
                <w:szCs w:val="16"/>
              </w:rPr>
            </w:pPr>
            <w:r>
              <w:rPr>
                <w:b/>
                <w:bCs/>
                <w:sz w:val="16"/>
                <w:szCs w:val="16"/>
              </w:rPr>
              <w:t>II</w:t>
            </w:r>
          </w:p>
          <w:p w:rsidR="00C451C5" w:rsidRDefault="00C451C5" w:rsidP="00C451C5">
            <w:pPr>
              <w:tabs>
                <w:tab w:val="left" w:pos="688"/>
              </w:tabs>
              <w:jc w:val="center"/>
              <w:rPr>
                <w:b/>
                <w:bCs/>
                <w:sz w:val="16"/>
                <w:szCs w:val="16"/>
              </w:rPr>
            </w:pPr>
          </w:p>
          <w:p w:rsidR="00C451C5" w:rsidRDefault="00C451C5" w:rsidP="00C451C5">
            <w:pPr>
              <w:tabs>
                <w:tab w:val="left" w:pos="688"/>
              </w:tabs>
              <w:jc w:val="center"/>
              <w:rPr>
                <w:b/>
                <w:bCs/>
                <w:sz w:val="16"/>
                <w:szCs w:val="16"/>
              </w:rPr>
            </w:pPr>
          </w:p>
          <w:p w:rsidR="00C451C5" w:rsidRDefault="00C451C5" w:rsidP="00C451C5">
            <w:pPr>
              <w:tabs>
                <w:tab w:val="left" w:pos="688"/>
              </w:tabs>
              <w:jc w:val="center"/>
              <w:rPr>
                <w:b/>
                <w:bCs/>
                <w:sz w:val="16"/>
                <w:szCs w:val="16"/>
              </w:rPr>
            </w:pPr>
          </w:p>
          <w:p w:rsidR="00C451C5" w:rsidRDefault="00C451C5" w:rsidP="00C451C5">
            <w:pPr>
              <w:tabs>
                <w:tab w:val="left" w:pos="688"/>
              </w:tabs>
              <w:jc w:val="center"/>
              <w:rPr>
                <w:b/>
                <w:bCs/>
                <w:sz w:val="16"/>
                <w:szCs w:val="16"/>
              </w:rPr>
            </w:pPr>
          </w:p>
          <w:p w:rsidR="00C451C5" w:rsidRDefault="00C451C5" w:rsidP="00C451C5">
            <w:pPr>
              <w:tabs>
                <w:tab w:val="left" w:pos="688"/>
              </w:tabs>
              <w:jc w:val="center"/>
              <w:rPr>
                <w:b/>
                <w:bCs/>
                <w:sz w:val="16"/>
                <w:szCs w:val="16"/>
              </w:rPr>
            </w:pPr>
          </w:p>
          <w:p w:rsidR="00C451C5" w:rsidRDefault="00C451C5" w:rsidP="00C451C5">
            <w:pPr>
              <w:tabs>
                <w:tab w:val="left" w:pos="688"/>
              </w:tabs>
              <w:rPr>
                <w:b/>
                <w:bCs/>
                <w:sz w:val="16"/>
                <w:szCs w:val="16"/>
              </w:rPr>
            </w:pPr>
          </w:p>
          <w:p w:rsidR="00C451C5" w:rsidRPr="00597556" w:rsidRDefault="00C451C5" w:rsidP="00C451C5">
            <w:pPr>
              <w:jc w:val="center"/>
              <w:rPr>
                <w:b/>
                <w:bCs/>
                <w:sz w:val="16"/>
                <w:szCs w:val="16"/>
              </w:rPr>
            </w:pPr>
          </w:p>
        </w:tc>
        <w:tc>
          <w:tcPr>
            <w:tcW w:w="4672" w:type="dxa"/>
            <w:gridSpan w:val="3"/>
            <w:shd w:val="clear" w:color="auto" w:fill="FDE9D9" w:themeFill="accent6" w:themeFillTint="33"/>
            <w:vAlign w:val="center"/>
          </w:tcPr>
          <w:p w:rsidR="00C451C5" w:rsidRPr="00EA0F10" w:rsidRDefault="00C451C5" w:rsidP="00C451C5">
            <w:pPr>
              <w:tabs>
                <w:tab w:val="left" w:pos="688"/>
              </w:tabs>
              <w:jc w:val="center"/>
              <w:rPr>
                <w:b/>
                <w:bCs/>
                <w:sz w:val="22"/>
                <w:szCs w:val="22"/>
              </w:rPr>
            </w:pPr>
            <w:r>
              <w:rPr>
                <w:b/>
                <w:bCs/>
                <w:sz w:val="16"/>
                <w:szCs w:val="22"/>
              </w:rPr>
              <w:lastRenderedPageBreak/>
              <w:t>HIBISCUS A</w:t>
            </w:r>
          </w:p>
        </w:tc>
      </w:tr>
      <w:tr w:rsidR="00C451C5" w:rsidRPr="003864AB" w:rsidTr="00275AB6">
        <w:trPr>
          <w:trHeight w:val="274"/>
          <w:jc w:val="center"/>
        </w:trPr>
        <w:tc>
          <w:tcPr>
            <w:tcW w:w="1234" w:type="dxa"/>
            <w:gridSpan w:val="2"/>
            <w:vMerge/>
            <w:shd w:val="clear" w:color="auto" w:fill="auto"/>
            <w:vAlign w:val="center"/>
          </w:tcPr>
          <w:p w:rsidR="00C451C5" w:rsidRPr="00916AEE" w:rsidRDefault="00C451C5" w:rsidP="00C451C5">
            <w:pPr>
              <w:jc w:val="center"/>
              <w:rPr>
                <w:bCs/>
                <w:sz w:val="16"/>
                <w:szCs w:val="16"/>
              </w:rPr>
            </w:pPr>
          </w:p>
        </w:tc>
        <w:tc>
          <w:tcPr>
            <w:tcW w:w="836" w:type="dxa"/>
            <w:vMerge/>
            <w:shd w:val="clear" w:color="auto" w:fill="auto"/>
            <w:vAlign w:val="center"/>
          </w:tcPr>
          <w:p w:rsidR="00C451C5" w:rsidRPr="003864AB" w:rsidRDefault="00C451C5" w:rsidP="00C451C5">
            <w:pPr>
              <w:jc w:val="center"/>
              <w:rPr>
                <w:b/>
                <w:bCs/>
                <w:sz w:val="12"/>
                <w:szCs w:val="12"/>
              </w:rPr>
            </w:pPr>
          </w:p>
        </w:tc>
        <w:tc>
          <w:tcPr>
            <w:tcW w:w="4672" w:type="dxa"/>
            <w:gridSpan w:val="3"/>
            <w:shd w:val="clear" w:color="auto" w:fill="auto"/>
            <w:vAlign w:val="center"/>
          </w:tcPr>
          <w:p w:rsidR="00EE1017" w:rsidRDefault="00EE1017" w:rsidP="00EE1017">
            <w:pPr>
              <w:tabs>
                <w:tab w:val="left" w:pos="688"/>
              </w:tabs>
              <w:jc w:val="center"/>
              <w:rPr>
                <w:sz w:val="16"/>
                <w:szCs w:val="16"/>
              </w:rPr>
            </w:pPr>
            <w:r>
              <w:rPr>
                <w:sz w:val="16"/>
                <w:szCs w:val="16"/>
              </w:rPr>
              <w:t>“</w:t>
            </w:r>
            <w:r w:rsidRPr="00916AEE">
              <w:rPr>
                <w:sz w:val="16"/>
                <w:szCs w:val="16"/>
              </w:rPr>
              <w:t xml:space="preserve">Public </w:t>
            </w:r>
            <w:r>
              <w:rPr>
                <w:sz w:val="16"/>
                <w:szCs w:val="16"/>
              </w:rPr>
              <w:t>Private Partnership Opportunitie</w:t>
            </w:r>
            <w:r w:rsidRPr="00916AEE">
              <w:rPr>
                <w:sz w:val="16"/>
                <w:szCs w:val="16"/>
              </w:rPr>
              <w:t>s</w:t>
            </w:r>
            <w:r>
              <w:rPr>
                <w:sz w:val="16"/>
                <w:szCs w:val="16"/>
              </w:rPr>
              <w:t>”</w:t>
            </w:r>
          </w:p>
          <w:p w:rsidR="00EE1017" w:rsidRDefault="00EE1017" w:rsidP="00EE1017">
            <w:pPr>
              <w:jc w:val="center"/>
              <w:rPr>
                <w:b/>
                <w:sz w:val="28"/>
                <w:szCs w:val="28"/>
              </w:rPr>
            </w:pPr>
            <w:r w:rsidRPr="00916AEE">
              <w:rPr>
                <w:b/>
                <w:sz w:val="28"/>
                <w:szCs w:val="28"/>
              </w:rPr>
              <w:t>Grants and Philanthropic Workshop  </w:t>
            </w:r>
          </w:p>
          <w:p w:rsidR="00EE1017" w:rsidRPr="00884940" w:rsidRDefault="00EE1017" w:rsidP="00EE1017">
            <w:pPr>
              <w:jc w:val="center"/>
              <w:rPr>
                <w:sz w:val="16"/>
                <w:szCs w:val="16"/>
              </w:rPr>
            </w:pPr>
            <w:r>
              <w:rPr>
                <w:sz w:val="16"/>
                <w:szCs w:val="16"/>
              </w:rPr>
              <w:t>f</w:t>
            </w:r>
            <w:r w:rsidRPr="00884940">
              <w:rPr>
                <w:sz w:val="16"/>
                <w:szCs w:val="16"/>
              </w:rPr>
              <w:t>acilitated by</w:t>
            </w:r>
          </w:p>
          <w:p w:rsidR="00EE1017" w:rsidRPr="00AE0642" w:rsidRDefault="00EE1017" w:rsidP="00EE1017">
            <w:pPr>
              <w:jc w:val="center"/>
              <w:rPr>
                <w:b/>
                <w:sz w:val="16"/>
                <w:szCs w:val="16"/>
              </w:rPr>
            </w:pPr>
            <w:r w:rsidRPr="00AE0642">
              <w:rPr>
                <w:b/>
                <w:sz w:val="16"/>
                <w:szCs w:val="16"/>
              </w:rPr>
              <w:t>Adele Cardenas-Malott, P.E.</w:t>
            </w:r>
          </w:p>
          <w:p w:rsidR="00EE1017" w:rsidRDefault="00EE1017" w:rsidP="00EE1017">
            <w:pPr>
              <w:jc w:val="center"/>
              <w:rPr>
                <w:sz w:val="16"/>
                <w:szCs w:val="16"/>
              </w:rPr>
            </w:pPr>
            <w:r w:rsidRPr="00AE0642">
              <w:rPr>
                <w:sz w:val="16"/>
                <w:szCs w:val="16"/>
              </w:rPr>
              <w:t>Senior Policy Advisor</w:t>
            </w:r>
          </w:p>
          <w:p w:rsidR="00EE1017" w:rsidRDefault="00EE1017" w:rsidP="00EE1017">
            <w:pPr>
              <w:jc w:val="center"/>
              <w:rPr>
                <w:sz w:val="16"/>
                <w:szCs w:val="16"/>
              </w:rPr>
            </w:pPr>
            <w:r>
              <w:rPr>
                <w:sz w:val="16"/>
                <w:szCs w:val="16"/>
              </w:rPr>
              <w:t>&amp;</w:t>
            </w:r>
          </w:p>
          <w:p w:rsidR="00EE1017" w:rsidRPr="00AC56DC" w:rsidRDefault="00EE1017" w:rsidP="00EE1017">
            <w:pPr>
              <w:jc w:val="center"/>
              <w:rPr>
                <w:b/>
                <w:sz w:val="16"/>
                <w:szCs w:val="16"/>
              </w:rPr>
            </w:pPr>
            <w:r w:rsidRPr="00AC56DC">
              <w:rPr>
                <w:b/>
                <w:sz w:val="16"/>
                <w:szCs w:val="16"/>
              </w:rPr>
              <w:t>Curry Jones</w:t>
            </w:r>
          </w:p>
          <w:p w:rsidR="00EE1017" w:rsidRDefault="00EE1017" w:rsidP="00EE1017">
            <w:pPr>
              <w:jc w:val="center"/>
              <w:rPr>
                <w:sz w:val="16"/>
                <w:szCs w:val="16"/>
              </w:rPr>
            </w:pPr>
            <w:r w:rsidRPr="00D7282C">
              <w:rPr>
                <w:sz w:val="16"/>
                <w:szCs w:val="16"/>
              </w:rPr>
              <w:t>Chief, State and Tribal Programs Section</w:t>
            </w:r>
          </w:p>
          <w:p w:rsidR="00EE1017" w:rsidRPr="00916AEE" w:rsidRDefault="00EE1017" w:rsidP="00EE1017">
            <w:pPr>
              <w:tabs>
                <w:tab w:val="left" w:pos="688"/>
              </w:tabs>
              <w:jc w:val="center"/>
              <w:rPr>
                <w:b/>
                <w:bCs/>
                <w:sz w:val="28"/>
                <w:szCs w:val="28"/>
              </w:rPr>
            </w:pPr>
            <w:r>
              <w:rPr>
                <w:color w:val="000000"/>
                <w:sz w:val="16"/>
                <w:szCs w:val="16"/>
              </w:rPr>
              <w:t>EPA, Region 6, Dallas, TX</w:t>
            </w:r>
          </w:p>
          <w:p w:rsidR="009F73AF" w:rsidRPr="00275AB6" w:rsidRDefault="009F73AF" w:rsidP="00275AB6">
            <w:pPr>
              <w:jc w:val="center"/>
              <w:rPr>
                <w:color w:val="000000"/>
                <w:sz w:val="16"/>
                <w:szCs w:val="16"/>
              </w:rPr>
            </w:pPr>
          </w:p>
        </w:tc>
      </w:tr>
      <w:tr w:rsidR="00C451C5" w:rsidRPr="003864AB" w:rsidTr="00275AB6">
        <w:trPr>
          <w:trHeight w:val="300"/>
          <w:jc w:val="center"/>
        </w:trPr>
        <w:tc>
          <w:tcPr>
            <w:tcW w:w="1234" w:type="dxa"/>
            <w:gridSpan w:val="2"/>
            <w:vMerge w:val="restart"/>
            <w:shd w:val="clear" w:color="auto" w:fill="auto"/>
          </w:tcPr>
          <w:p w:rsidR="00C451C5" w:rsidRPr="00916AEE" w:rsidRDefault="00916AEE" w:rsidP="009F73AF">
            <w:pPr>
              <w:rPr>
                <w:bCs/>
                <w:sz w:val="16"/>
                <w:szCs w:val="16"/>
              </w:rPr>
            </w:pPr>
            <w:r w:rsidRPr="00916AEE">
              <w:rPr>
                <w:bCs/>
                <w:sz w:val="16"/>
                <w:szCs w:val="16"/>
              </w:rPr>
              <w:t>1:00</w:t>
            </w:r>
            <w:r w:rsidR="00C451C5" w:rsidRPr="00916AEE">
              <w:rPr>
                <w:bCs/>
                <w:sz w:val="16"/>
                <w:szCs w:val="16"/>
              </w:rPr>
              <w:t>-4:30</w:t>
            </w:r>
          </w:p>
        </w:tc>
        <w:tc>
          <w:tcPr>
            <w:tcW w:w="836" w:type="dxa"/>
            <w:vMerge/>
            <w:shd w:val="clear" w:color="auto" w:fill="auto"/>
            <w:vAlign w:val="center"/>
          </w:tcPr>
          <w:p w:rsidR="00C451C5" w:rsidRPr="006D33D6" w:rsidRDefault="00C451C5" w:rsidP="00C451C5">
            <w:pPr>
              <w:jc w:val="center"/>
              <w:rPr>
                <w:b/>
                <w:bCs/>
                <w:sz w:val="16"/>
                <w:szCs w:val="16"/>
              </w:rPr>
            </w:pPr>
          </w:p>
        </w:tc>
        <w:tc>
          <w:tcPr>
            <w:tcW w:w="4672" w:type="dxa"/>
            <w:gridSpan w:val="3"/>
            <w:shd w:val="clear" w:color="auto" w:fill="FDE9D9" w:themeFill="accent6" w:themeFillTint="33"/>
            <w:vAlign w:val="center"/>
          </w:tcPr>
          <w:p w:rsidR="00C451C5" w:rsidRPr="00EA0F10" w:rsidRDefault="00B8054D" w:rsidP="00C451C5">
            <w:pPr>
              <w:tabs>
                <w:tab w:val="left" w:pos="688"/>
              </w:tabs>
              <w:jc w:val="center"/>
              <w:rPr>
                <w:b/>
                <w:bCs/>
                <w:sz w:val="22"/>
                <w:szCs w:val="22"/>
              </w:rPr>
            </w:pPr>
            <w:r>
              <w:rPr>
                <w:b/>
                <w:bCs/>
                <w:sz w:val="16"/>
                <w:szCs w:val="22"/>
              </w:rPr>
              <w:t>HIBISCUS B</w:t>
            </w:r>
          </w:p>
        </w:tc>
      </w:tr>
      <w:tr w:rsidR="00C451C5" w:rsidRPr="003864AB" w:rsidTr="00275AB6">
        <w:trPr>
          <w:trHeight w:val="1074"/>
          <w:jc w:val="center"/>
        </w:trPr>
        <w:tc>
          <w:tcPr>
            <w:tcW w:w="1234" w:type="dxa"/>
            <w:gridSpan w:val="2"/>
            <w:vMerge/>
            <w:shd w:val="clear" w:color="auto" w:fill="auto"/>
            <w:vAlign w:val="center"/>
          </w:tcPr>
          <w:p w:rsidR="00C451C5" w:rsidRPr="00916AEE" w:rsidRDefault="00C451C5" w:rsidP="00C451C5">
            <w:pPr>
              <w:jc w:val="center"/>
              <w:rPr>
                <w:bCs/>
                <w:sz w:val="16"/>
                <w:szCs w:val="16"/>
              </w:rPr>
            </w:pPr>
          </w:p>
        </w:tc>
        <w:tc>
          <w:tcPr>
            <w:tcW w:w="836" w:type="dxa"/>
            <w:vMerge/>
            <w:shd w:val="clear" w:color="auto" w:fill="auto"/>
            <w:vAlign w:val="center"/>
          </w:tcPr>
          <w:p w:rsidR="00C451C5" w:rsidRPr="006D33D6" w:rsidRDefault="00C451C5" w:rsidP="00C451C5">
            <w:pPr>
              <w:jc w:val="center"/>
              <w:rPr>
                <w:b/>
                <w:bCs/>
                <w:sz w:val="16"/>
                <w:szCs w:val="16"/>
              </w:rPr>
            </w:pPr>
          </w:p>
        </w:tc>
        <w:tc>
          <w:tcPr>
            <w:tcW w:w="4672" w:type="dxa"/>
            <w:gridSpan w:val="3"/>
            <w:shd w:val="clear" w:color="auto" w:fill="auto"/>
            <w:vAlign w:val="center"/>
          </w:tcPr>
          <w:p w:rsidR="00C451C5" w:rsidRPr="00D80070" w:rsidRDefault="00C451C5" w:rsidP="00C451C5">
            <w:pPr>
              <w:tabs>
                <w:tab w:val="left" w:pos="688"/>
              </w:tabs>
              <w:jc w:val="center"/>
              <w:rPr>
                <w:b/>
                <w:bCs/>
                <w:spacing w:val="28"/>
                <w:w w:val="99"/>
                <w:sz w:val="16"/>
                <w:szCs w:val="16"/>
              </w:rPr>
            </w:pPr>
            <w:r w:rsidRPr="00D80070">
              <w:rPr>
                <w:b/>
                <w:bCs/>
                <w:sz w:val="16"/>
                <w:szCs w:val="16"/>
              </w:rPr>
              <w:t>Floodplain</w:t>
            </w:r>
            <w:r w:rsidRPr="00D80070">
              <w:rPr>
                <w:b/>
                <w:bCs/>
                <w:spacing w:val="-8"/>
                <w:sz w:val="16"/>
                <w:szCs w:val="16"/>
              </w:rPr>
              <w:t xml:space="preserve"> </w:t>
            </w:r>
            <w:r w:rsidRPr="00D80070">
              <w:rPr>
                <w:b/>
                <w:bCs/>
                <w:sz w:val="16"/>
                <w:szCs w:val="16"/>
              </w:rPr>
              <w:t>Management</w:t>
            </w:r>
            <w:r w:rsidRPr="00D80070">
              <w:rPr>
                <w:b/>
                <w:bCs/>
                <w:spacing w:val="-4"/>
                <w:sz w:val="16"/>
                <w:szCs w:val="16"/>
              </w:rPr>
              <w:t xml:space="preserve"> </w:t>
            </w:r>
            <w:r w:rsidRPr="00D80070">
              <w:rPr>
                <w:b/>
                <w:bCs/>
                <w:sz w:val="16"/>
                <w:szCs w:val="16"/>
              </w:rPr>
              <w:t>Review Course</w:t>
            </w:r>
          </w:p>
          <w:p w:rsidR="00C451C5" w:rsidRPr="003B24C9" w:rsidRDefault="00C451C5" w:rsidP="00C451C5">
            <w:pPr>
              <w:jc w:val="center"/>
              <w:rPr>
                <w:sz w:val="16"/>
                <w:szCs w:val="16"/>
              </w:rPr>
            </w:pPr>
            <w:r w:rsidRPr="003B24C9">
              <w:rPr>
                <w:bCs/>
                <w:sz w:val="16"/>
                <w:szCs w:val="16"/>
              </w:rPr>
              <w:t>Thomas W. Mountz, PE, D.WRE, CFM</w:t>
            </w:r>
          </w:p>
          <w:p w:rsidR="00C451C5" w:rsidRPr="003B24C9" w:rsidRDefault="00C451C5" w:rsidP="00C451C5">
            <w:pPr>
              <w:jc w:val="center"/>
              <w:rPr>
                <w:sz w:val="16"/>
                <w:szCs w:val="16"/>
              </w:rPr>
            </w:pPr>
            <w:r w:rsidRPr="003B24C9">
              <w:rPr>
                <w:sz w:val="16"/>
                <w:szCs w:val="16"/>
              </w:rPr>
              <w:t>Project Manager</w:t>
            </w:r>
            <w:r w:rsidRPr="003B24C9">
              <w:rPr>
                <w:b/>
                <w:bCs/>
                <w:sz w:val="16"/>
                <w:szCs w:val="16"/>
              </w:rPr>
              <w:t xml:space="preserve"> - </w:t>
            </w:r>
            <w:r w:rsidRPr="003B24C9">
              <w:rPr>
                <w:sz w:val="16"/>
                <w:szCs w:val="16"/>
              </w:rPr>
              <w:t>Water Resources</w:t>
            </w:r>
          </w:p>
          <w:p w:rsidR="00C451C5" w:rsidRDefault="00C451C5" w:rsidP="00C451C5">
            <w:pPr>
              <w:tabs>
                <w:tab w:val="left" w:pos="688"/>
              </w:tabs>
              <w:jc w:val="center"/>
              <w:rPr>
                <w:bCs/>
                <w:sz w:val="16"/>
                <w:szCs w:val="16"/>
              </w:rPr>
            </w:pPr>
            <w:r w:rsidRPr="00D80070">
              <w:rPr>
                <w:bCs/>
                <w:sz w:val="16"/>
                <w:szCs w:val="16"/>
              </w:rPr>
              <w:t>Texas Floodplain Management Association (TFMA)</w:t>
            </w:r>
          </w:p>
          <w:p w:rsidR="00C451C5" w:rsidRPr="00F2616A" w:rsidRDefault="00C451C5" w:rsidP="00C451C5">
            <w:pPr>
              <w:tabs>
                <w:tab w:val="left" w:pos="688"/>
              </w:tabs>
              <w:jc w:val="center"/>
              <w:rPr>
                <w:bCs/>
                <w:sz w:val="16"/>
                <w:szCs w:val="16"/>
              </w:rPr>
            </w:pPr>
            <w:r>
              <w:rPr>
                <w:bCs/>
                <w:sz w:val="16"/>
                <w:szCs w:val="16"/>
              </w:rPr>
              <w:t>6 CECs/6</w:t>
            </w:r>
            <w:r w:rsidRPr="00D80070">
              <w:rPr>
                <w:bCs/>
                <w:sz w:val="16"/>
                <w:szCs w:val="16"/>
              </w:rPr>
              <w:t xml:space="preserve"> PDUs</w:t>
            </w:r>
            <w:r w:rsidRPr="00F2616A">
              <w:rPr>
                <w:bCs/>
                <w:sz w:val="16"/>
                <w:szCs w:val="16"/>
              </w:rPr>
              <w:t xml:space="preserve"> </w:t>
            </w:r>
          </w:p>
        </w:tc>
      </w:tr>
      <w:tr w:rsidR="009F73AF" w:rsidRPr="003864AB" w:rsidTr="006372BC">
        <w:trPr>
          <w:trHeight w:val="552"/>
          <w:jc w:val="center"/>
        </w:trPr>
        <w:tc>
          <w:tcPr>
            <w:tcW w:w="1234" w:type="dxa"/>
            <w:gridSpan w:val="2"/>
            <w:shd w:val="clear" w:color="auto" w:fill="auto"/>
          </w:tcPr>
          <w:p w:rsidR="009F73AF" w:rsidRPr="00916AEE" w:rsidRDefault="009F73AF" w:rsidP="009F73AF">
            <w:pPr>
              <w:rPr>
                <w:bCs/>
                <w:sz w:val="16"/>
                <w:szCs w:val="16"/>
              </w:rPr>
            </w:pPr>
            <w:r w:rsidRPr="00916AEE">
              <w:rPr>
                <w:bCs/>
                <w:sz w:val="16"/>
                <w:szCs w:val="16"/>
              </w:rPr>
              <w:t>5:30</w:t>
            </w:r>
            <w:r>
              <w:rPr>
                <w:bCs/>
                <w:sz w:val="16"/>
                <w:szCs w:val="16"/>
              </w:rPr>
              <w:t>-8:00</w:t>
            </w:r>
          </w:p>
          <w:p w:rsidR="009F73AF" w:rsidRPr="00916AEE" w:rsidRDefault="009F73AF" w:rsidP="006372BC">
            <w:pPr>
              <w:rPr>
                <w:bCs/>
                <w:sz w:val="16"/>
                <w:szCs w:val="16"/>
              </w:rPr>
            </w:pPr>
          </w:p>
        </w:tc>
        <w:tc>
          <w:tcPr>
            <w:tcW w:w="836" w:type="dxa"/>
            <w:vMerge/>
            <w:shd w:val="clear" w:color="auto" w:fill="auto"/>
            <w:vAlign w:val="center"/>
          </w:tcPr>
          <w:p w:rsidR="009F73AF" w:rsidRPr="006D33D6" w:rsidRDefault="009F73AF" w:rsidP="00C451C5">
            <w:pPr>
              <w:jc w:val="center"/>
              <w:rPr>
                <w:b/>
                <w:bCs/>
                <w:sz w:val="16"/>
                <w:szCs w:val="16"/>
              </w:rPr>
            </w:pPr>
          </w:p>
        </w:tc>
        <w:tc>
          <w:tcPr>
            <w:tcW w:w="4672" w:type="dxa"/>
            <w:gridSpan w:val="3"/>
            <w:shd w:val="clear" w:color="auto" w:fill="FFFFFF" w:themeFill="background1"/>
            <w:vAlign w:val="center"/>
          </w:tcPr>
          <w:p w:rsidR="009F73AF" w:rsidRDefault="009F73AF" w:rsidP="00C451C5">
            <w:pPr>
              <w:tabs>
                <w:tab w:val="left" w:pos="688"/>
              </w:tabs>
              <w:jc w:val="center"/>
              <w:rPr>
                <w:b/>
                <w:bCs/>
                <w:sz w:val="16"/>
                <w:szCs w:val="14"/>
              </w:rPr>
            </w:pPr>
            <w:r>
              <w:rPr>
                <w:b/>
                <w:bCs/>
                <w:sz w:val="16"/>
                <w:szCs w:val="14"/>
              </w:rPr>
              <w:t>CFM Exam</w:t>
            </w:r>
          </w:p>
          <w:p w:rsidR="009F73AF" w:rsidRPr="00D80070" w:rsidRDefault="009F73AF" w:rsidP="00C451C5">
            <w:pPr>
              <w:tabs>
                <w:tab w:val="left" w:pos="688"/>
              </w:tabs>
              <w:jc w:val="center"/>
              <w:rPr>
                <w:b/>
                <w:bCs/>
                <w:sz w:val="16"/>
                <w:szCs w:val="16"/>
              </w:rPr>
            </w:pPr>
            <w:r>
              <w:rPr>
                <w:b/>
                <w:bCs/>
                <w:sz w:val="16"/>
                <w:szCs w:val="14"/>
              </w:rPr>
              <w:t xml:space="preserve">Register at </w:t>
            </w:r>
            <w:hyperlink r:id="rId24" w:history="1">
              <w:r w:rsidRPr="009C0537">
                <w:rPr>
                  <w:rStyle w:val="Hyperlink"/>
                  <w:b/>
                  <w:bCs/>
                  <w:sz w:val="16"/>
                  <w:szCs w:val="14"/>
                </w:rPr>
                <w:t>www.tfma.org</w:t>
              </w:r>
            </w:hyperlink>
          </w:p>
        </w:tc>
      </w:tr>
      <w:tr w:rsidR="009F73AF" w:rsidRPr="003864AB" w:rsidTr="009F73AF">
        <w:trPr>
          <w:trHeight w:val="201"/>
          <w:jc w:val="center"/>
        </w:trPr>
        <w:tc>
          <w:tcPr>
            <w:tcW w:w="1234" w:type="dxa"/>
            <w:gridSpan w:val="2"/>
            <w:vMerge w:val="restart"/>
            <w:shd w:val="clear" w:color="auto" w:fill="auto"/>
          </w:tcPr>
          <w:p w:rsidR="009F73AF" w:rsidRPr="00916AEE" w:rsidRDefault="009F73AF" w:rsidP="009F73AF">
            <w:pPr>
              <w:rPr>
                <w:bCs/>
                <w:sz w:val="16"/>
                <w:szCs w:val="16"/>
              </w:rPr>
            </w:pPr>
            <w:r w:rsidRPr="00916AEE">
              <w:rPr>
                <w:bCs/>
                <w:sz w:val="16"/>
                <w:szCs w:val="16"/>
              </w:rPr>
              <w:t>4:00-5:00</w:t>
            </w:r>
          </w:p>
          <w:p w:rsidR="009F73AF" w:rsidRPr="003864AB" w:rsidRDefault="009F73AF" w:rsidP="00C451C5">
            <w:pPr>
              <w:jc w:val="center"/>
              <w:rPr>
                <w:b/>
                <w:bCs/>
                <w:sz w:val="16"/>
                <w:szCs w:val="16"/>
              </w:rPr>
            </w:pPr>
          </w:p>
        </w:tc>
        <w:tc>
          <w:tcPr>
            <w:tcW w:w="836" w:type="dxa"/>
            <w:vMerge/>
            <w:shd w:val="clear" w:color="auto" w:fill="auto"/>
            <w:vAlign w:val="center"/>
          </w:tcPr>
          <w:p w:rsidR="009F73AF" w:rsidRPr="006D33D6" w:rsidRDefault="009F73AF" w:rsidP="00C451C5">
            <w:pPr>
              <w:jc w:val="center"/>
              <w:rPr>
                <w:b/>
                <w:bCs/>
                <w:sz w:val="16"/>
                <w:szCs w:val="16"/>
              </w:rPr>
            </w:pPr>
          </w:p>
        </w:tc>
        <w:tc>
          <w:tcPr>
            <w:tcW w:w="4672" w:type="dxa"/>
            <w:gridSpan w:val="3"/>
            <w:shd w:val="clear" w:color="auto" w:fill="FDE9D9" w:themeFill="accent6" w:themeFillTint="33"/>
            <w:vAlign w:val="center"/>
          </w:tcPr>
          <w:p w:rsidR="009F73AF" w:rsidRDefault="009F73AF" w:rsidP="00C451C5">
            <w:pPr>
              <w:tabs>
                <w:tab w:val="left" w:pos="688"/>
              </w:tabs>
              <w:jc w:val="center"/>
              <w:rPr>
                <w:b/>
                <w:bCs/>
                <w:sz w:val="16"/>
                <w:szCs w:val="16"/>
              </w:rPr>
            </w:pPr>
            <w:r>
              <w:rPr>
                <w:b/>
                <w:bCs/>
                <w:sz w:val="16"/>
                <w:szCs w:val="22"/>
              </w:rPr>
              <w:t xml:space="preserve">HIBISCUS </w:t>
            </w:r>
            <w:r w:rsidR="00B8054D">
              <w:rPr>
                <w:b/>
                <w:bCs/>
                <w:sz w:val="16"/>
                <w:szCs w:val="22"/>
              </w:rPr>
              <w:t>B</w:t>
            </w:r>
          </w:p>
        </w:tc>
      </w:tr>
      <w:tr w:rsidR="00EE1017" w:rsidRPr="003864AB" w:rsidTr="009F73AF">
        <w:trPr>
          <w:trHeight w:val="201"/>
          <w:jc w:val="center"/>
        </w:trPr>
        <w:tc>
          <w:tcPr>
            <w:tcW w:w="1234" w:type="dxa"/>
            <w:gridSpan w:val="2"/>
            <w:vMerge/>
            <w:shd w:val="clear" w:color="auto" w:fill="auto"/>
          </w:tcPr>
          <w:p w:rsidR="00EE1017" w:rsidRPr="003864AB" w:rsidRDefault="00EE1017" w:rsidP="00C451C5">
            <w:pPr>
              <w:jc w:val="center"/>
              <w:rPr>
                <w:b/>
                <w:bCs/>
                <w:sz w:val="16"/>
                <w:szCs w:val="16"/>
              </w:rPr>
            </w:pPr>
          </w:p>
        </w:tc>
        <w:tc>
          <w:tcPr>
            <w:tcW w:w="836" w:type="dxa"/>
            <w:vMerge/>
            <w:shd w:val="clear" w:color="auto" w:fill="auto"/>
            <w:vAlign w:val="center"/>
          </w:tcPr>
          <w:p w:rsidR="00EE1017" w:rsidRPr="006D33D6" w:rsidRDefault="00EE1017" w:rsidP="00C451C5">
            <w:pPr>
              <w:jc w:val="center"/>
              <w:rPr>
                <w:b/>
                <w:bCs/>
                <w:sz w:val="16"/>
                <w:szCs w:val="16"/>
              </w:rPr>
            </w:pPr>
          </w:p>
        </w:tc>
        <w:tc>
          <w:tcPr>
            <w:tcW w:w="4672" w:type="dxa"/>
            <w:gridSpan w:val="3"/>
            <w:shd w:val="clear" w:color="auto" w:fill="FFFFFF" w:themeFill="background1"/>
            <w:vAlign w:val="center"/>
          </w:tcPr>
          <w:p w:rsidR="00EE1017" w:rsidRDefault="00EE1017" w:rsidP="00EE1017">
            <w:pPr>
              <w:tabs>
                <w:tab w:val="left" w:pos="688"/>
              </w:tabs>
              <w:jc w:val="center"/>
              <w:rPr>
                <w:b/>
                <w:bCs/>
                <w:sz w:val="16"/>
                <w:szCs w:val="16"/>
              </w:rPr>
            </w:pPr>
          </w:p>
          <w:p w:rsidR="00EE1017" w:rsidRPr="00EE1017" w:rsidRDefault="00EE1017" w:rsidP="00EE1017">
            <w:pPr>
              <w:tabs>
                <w:tab w:val="left" w:pos="688"/>
              </w:tabs>
              <w:jc w:val="center"/>
              <w:rPr>
                <w:b/>
                <w:bCs/>
                <w:sz w:val="22"/>
                <w:szCs w:val="22"/>
              </w:rPr>
            </w:pPr>
            <w:r w:rsidRPr="00EE1017">
              <w:rPr>
                <w:b/>
                <w:bCs/>
                <w:sz w:val="22"/>
                <w:szCs w:val="22"/>
              </w:rPr>
              <w:t>Networking/Fellowship</w:t>
            </w:r>
            <w:r>
              <w:rPr>
                <w:b/>
                <w:bCs/>
                <w:sz w:val="22"/>
                <w:szCs w:val="22"/>
              </w:rPr>
              <w:t xml:space="preserve"> with Federal A</w:t>
            </w:r>
            <w:r w:rsidRPr="00EE1017">
              <w:rPr>
                <w:b/>
                <w:bCs/>
                <w:sz w:val="22"/>
                <w:szCs w:val="22"/>
              </w:rPr>
              <w:t>gencies and Foundations</w:t>
            </w:r>
          </w:p>
          <w:p w:rsidR="00EE1017" w:rsidRPr="00EE1017" w:rsidRDefault="00EE1017" w:rsidP="00EE1017">
            <w:pPr>
              <w:tabs>
                <w:tab w:val="left" w:pos="688"/>
              </w:tabs>
              <w:jc w:val="center"/>
              <w:rPr>
                <w:b/>
                <w:bCs/>
                <w:sz w:val="16"/>
                <w:szCs w:val="16"/>
              </w:rPr>
            </w:pPr>
          </w:p>
        </w:tc>
      </w:tr>
      <w:tr w:rsidR="00C451C5" w:rsidRPr="003864AB" w:rsidTr="00275AB6">
        <w:tblPrEx>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shd w:val="clear" w:color="auto" w:fill="FFFFFF"/>
        </w:tblPrEx>
        <w:trPr>
          <w:trHeight w:val="147"/>
          <w:jc w:val="center"/>
        </w:trPr>
        <w:tc>
          <w:tcPr>
            <w:tcW w:w="6742" w:type="dxa"/>
            <w:gridSpan w:val="6"/>
            <w:tcBorders>
              <w:top w:val="single" w:sz="6" w:space="0" w:color="auto"/>
              <w:left w:val="single" w:sz="6" w:space="0" w:color="auto"/>
              <w:bottom w:val="single" w:sz="6" w:space="0" w:color="auto"/>
              <w:right w:val="single" w:sz="6" w:space="0" w:color="auto"/>
            </w:tcBorders>
            <w:shd w:val="clear" w:color="auto" w:fill="B8CCE4" w:themeFill="accent1" w:themeFillTint="66"/>
            <w:vAlign w:val="center"/>
          </w:tcPr>
          <w:p w:rsidR="00C451C5" w:rsidRPr="00731FAD" w:rsidRDefault="007D0F27" w:rsidP="00C451C5">
            <w:pPr>
              <w:tabs>
                <w:tab w:val="left" w:pos="688"/>
              </w:tabs>
              <w:rPr>
                <w:b/>
                <w:bCs/>
                <w:sz w:val="22"/>
                <w:szCs w:val="22"/>
              </w:rPr>
            </w:pPr>
            <w:r>
              <w:rPr>
                <w:b/>
                <w:bCs/>
                <w:sz w:val="22"/>
                <w:szCs w:val="22"/>
              </w:rPr>
              <w:t>Tuesday, May 15</w:t>
            </w:r>
            <w:r w:rsidR="00C451C5" w:rsidRPr="00731FAD">
              <w:rPr>
                <w:b/>
                <w:bCs/>
                <w:sz w:val="22"/>
                <w:szCs w:val="22"/>
              </w:rPr>
              <w:t xml:space="preserve">, 2018 </w:t>
            </w:r>
          </w:p>
          <w:p w:rsidR="00C451C5" w:rsidRPr="00731FAD" w:rsidRDefault="00C451C5" w:rsidP="00C451C5">
            <w:pPr>
              <w:tabs>
                <w:tab w:val="left" w:pos="688"/>
              </w:tabs>
              <w:rPr>
                <w:bCs/>
                <w:i/>
                <w:sz w:val="22"/>
                <w:szCs w:val="22"/>
              </w:rPr>
            </w:pPr>
            <w:r w:rsidRPr="00731FAD">
              <w:rPr>
                <w:bCs/>
                <w:i/>
                <w:sz w:val="22"/>
                <w:szCs w:val="22"/>
              </w:rPr>
              <w:t>Pre-Conference Activities</w:t>
            </w:r>
          </w:p>
        </w:tc>
      </w:tr>
      <w:tr w:rsidR="00C451C5" w:rsidRPr="003864AB" w:rsidTr="00275AB6">
        <w:tblPrEx>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shd w:val="clear" w:color="auto" w:fill="FFFFFF"/>
        </w:tblPrEx>
        <w:trPr>
          <w:trHeight w:val="255"/>
          <w:jc w:val="center"/>
        </w:trPr>
        <w:tc>
          <w:tcPr>
            <w:tcW w:w="1080" w:type="dxa"/>
            <w:vMerge w:val="restart"/>
            <w:tcBorders>
              <w:top w:val="single" w:sz="6" w:space="0" w:color="auto"/>
              <w:left w:val="single" w:sz="6" w:space="0" w:color="auto"/>
              <w:right w:val="single" w:sz="6" w:space="0" w:color="auto"/>
            </w:tcBorders>
            <w:shd w:val="clear" w:color="auto" w:fill="FFFFFF"/>
          </w:tcPr>
          <w:p w:rsidR="00C451C5" w:rsidRPr="00916AEE" w:rsidRDefault="00C451C5" w:rsidP="00C451C5">
            <w:pPr>
              <w:tabs>
                <w:tab w:val="left" w:pos="688"/>
              </w:tabs>
              <w:rPr>
                <w:bCs/>
                <w:sz w:val="16"/>
                <w:szCs w:val="16"/>
              </w:rPr>
            </w:pPr>
            <w:r w:rsidRPr="00916AEE">
              <w:rPr>
                <w:bCs/>
                <w:sz w:val="16"/>
                <w:szCs w:val="16"/>
              </w:rPr>
              <w:t>6</w:t>
            </w:r>
            <w:r w:rsidR="007D0F27" w:rsidRPr="00916AEE">
              <w:rPr>
                <w:bCs/>
                <w:sz w:val="16"/>
                <w:szCs w:val="16"/>
              </w:rPr>
              <w:t xml:space="preserve">:00 </w:t>
            </w:r>
            <w:r w:rsidRPr="00916AEE">
              <w:rPr>
                <w:bCs/>
                <w:sz w:val="16"/>
                <w:szCs w:val="16"/>
              </w:rPr>
              <w:t>PM-7</w:t>
            </w:r>
            <w:r w:rsidR="007D0F27" w:rsidRPr="00916AEE">
              <w:rPr>
                <w:bCs/>
                <w:sz w:val="16"/>
                <w:szCs w:val="16"/>
              </w:rPr>
              <w:t xml:space="preserve">:00 </w:t>
            </w:r>
            <w:r w:rsidRPr="00916AEE">
              <w:rPr>
                <w:bCs/>
                <w:sz w:val="16"/>
                <w:szCs w:val="16"/>
              </w:rPr>
              <w:t>PM</w:t>
            </w:r>
          </w:p>
          <w:p w:rsidR="007D0F27" w:rsidRDefault="007D0F27" w:rsidP="00C451C5">
            <w:pPr>
              <w:tabs>
                <w:tab w:val="left" w:pos="688"/>
              </w:tabs>
              <w:rPr>
                <w:bCs/>
                <w:sz w:val="16"/>
                <w:szCs w:val="16"/>
              </w:rPr>
            </w:pPr>
          </w:p>
          <w:p w:rsidR="000F10A5" w:rsidRPr="00916AEE" w:rsidRDefault="000F10A5" w:rsidP="00C451C5">
            <w:pPr>
              <w:tabs>
                <w:tab w:val="left" w:pos="688"/>
              </w:tabs>
              <w:rPr>
                <w:bCs/>
                <w:sz w:val="16"/>
                <w:szCs w:val="16"/>
              </w:rPr>
            </w:pPr>
          </w:p>
          <w:p w:rsidR="00C451C5" w:rsidRPr="00916AEE" w:rsidRDefault="00C451C5" w:rsidP="00C451C5">
            <w:pPr>
              <w:tabs>
                <w:tab w:val="left" w:pos="688"/>
              </w:tabs>
              <w:rPr>
                <w:bCs/>
                <w:sz w:val="16"/>
                <w:szCs w:val="16"/>
              </w:rPr>
            </w:pPr>
            <w:r w:rsidRPr="00916AEE">
              <w:rPr>
                <w:bCs/>
                <w:sz w:val="16"/>
                <w:szCs w:val="16"/>
              </w:rPr>
              <w:t>6</w:t>
            </w:r>
            <w:r w:rsidR="007D0F27" w:rsidRPr="00916AEE">
              <w:rPr>
                <w:bCs/>
                <w:sz w:val="16"/>
                <w:szCs w:val="16"/>
              </w:rPr>
              <w:t xml:space="preserve">:00 </w:t>
            </w:r>
            <w:r w:rsidRPr="00916AEE">
              <w:rPr>
                <w:bCs/>
                <w:sz w:val="16"/>
                <w:szCs w:val="16"/>
              </w:rPr>
              <w:t>PM</w:t>
            </w:r>
          </w:p>
          <w:p w:rsidR="007D0F27" w:rsidRDefault="007D0F27" w:rsidP="00C451C5">
            <w:pPr>
              <w:tabs>
                <w:tab w:val="left" w:pos="688"/>
              </w:tabs>
              <w:rPr>
                <w:bCs/>
                <w:sz w:val="16"/>
                <w:szCs w:val="16"/>
              </w:rPr>
            </w:pPr>
          </w:p>
          <w:p w:rsidR="000F10A5" w:rsidRPr="00916AEE" w:rsidRDefault="000F10A5" w:rsidP="00C451C5">
            <w:pPr>
              <w:tabs>
                <w:tab w:val="left" w:pos="688"/>
              </w:tabs>
              <w:rPr>
                <w:bCs/>
                <w:sz w:val="16"/>
                <w:szCs w:val="16"/>
              </w:rPr>
            </w:pPr>
          </w:p>
          <w:p w:rsidR="00C451C5" w:rsidRPr="00E21B30" w:rsidRDefault="00C451C5" w:rsidP="00C451C5">
            <w:pPr>
              <w:tabs>
                <w:tab w:val="left" w:pos="688"/>
              </w:tabs>
              <w:rPr>
                <w:b/>
                <w:bCs/>
                <w:i/>
                <w:sz w:val="16"/>
                <w:szCs w:val="16"/>
              </w:rPr>
            </w:pPr>
            <w:r w:rsidRPr="00916AEE">
              <w:rPr>
                <w:bCs/>
                <w:sz w:val="16"/>
                <w:szCs w:val="16"/>
              </w:rPr>
              <w:t>7:30PM</w:t>
            </w:r>
          </w:p>
        </w:tc>
        <w:tc>
          <w:tcPr>
            <w:tcW w:w="1080" w:type="dxa"/>
            <w:gridSpan w:val="3"/>
            <w:vMerge w:val="restart"/>
            <w:tcBorders>
              <w:top w:val="single" w:sz="6" w:space="0" w:color="auto"/>
              <w:left w:val="single" w:sz="6" w:space="0" w:color="auto"/>
              <w:right w:val="single" w:sz="6" w:space="0" w:color="auto"/>
            </w:tcBorders>
            <w:shd w:val="clear" w:color="auto" w:fill="FFFFFF"/>
            <w:vAlign w:val="center"/>
          </w:tcPr>
          <w:p w:rsidR="00C451C5" w:rsidRDefault="00C451C5" w:rsidP="00C451C5">
            <w:pPr>
              <w:tabs>
                <w:tab w:val="left" w:pos="688"/>
              </w:tabs>
              <w:jc w:val="center"/>
              <w:rPr>
                <w:b/>
                <w:bCs/>
                <w:i/>
                <w:sz w:val="22"/>
                <w:szCs w:val="22"/>
              </w:rPr>
            </w:pPr>
            <w:r w:rsidRPr="00996A09">
              <w:rPr>
                <w:b/>
                <w:sz w:val="16"/>
                <w:szCs w:val="16"/>
              </w:rPr>
              <w:t>Registration</w:t>
            </w:r>
          </w:p>
        </w:tc>
        <w:tc>
          <w:tcPr>
            <w:tcW w:w="4582" w:type="dxa"/>
            <w:gridSpan w:val="2"/>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rsidR="00C451C5" w:rsidRPr="00E21B30" w:rsidRDefault="00C451C5" w:rsidP="00C451C5">
            <w:pPr>
              <w:tabs>
                <w:tab w:val="left" w:pos="688"/>
              </w:tabs>
              <w:jc w:val="center"/>
              <w:rPr>
                <w:b/>
                <w:bCs/>
                <w:sz w:val="22"/>
                <w:szCs w:val="22"/>
              </w:rPr>
            </w:pPr>
            <w:r>
              <w:rPr>
                <w:b/>
                <w:sz w:val="16"/>
                <w:szCs w:val="16"/>
              </w:rPr>
              <w:t>HIBISCUS ENTRANCE</w:t>
            </w:r>
          </w:p>
        </w:tc>
      </w:tr>
      <w:tr w:rsidR="00C451C5" w:rsidRPr="003864AB" w:rsidTr="00275AB6">
        <w:tblPrEx>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shd w:val="clear" w:color="auto" w:fill="FFFFFF"/>
        </w:tblPrEx>
        <w:trPr>
          <w:trHeight w:val="246"/>
          <w:jc w:val="center"/>
        </w:trPr>
        <w:tc>
          <w:tcPr>
            <w:tcW w:w="1080" w:type="dxa"/>
            <w:vMerge/>
            <w:tcBorders>
              <w:left w:val="single" w:sz="6" w:space="0" w:color="auto"/>
              <w:right w:val="single" w:sz="6" w:space="0" w:color="auto"/>
            </w:tcBorders>
            <w:shd w:val="clear" w:color="auto" w:fill="FFFFFF"/>
            <w:vAlign w:val="center"/>
          </w:tcPr>
          <w:p w:rsidR="00C451C5" w:rsidRPr="00E21B30" w:rsidRDefault="00C451C5" w:rsidP="00C451C5">
            <w:pPr>
              <w:tabs>
                <w:tab w:val="left" w:pos="688"/>
              </w:tabs>
              <w:rPr>
                <w:b/>
                <w:bCs/>
                <w:i/>
                <w:sz w:val="16"/>
                <w:szCs w:val="16"/>
              </w:rPr>
            </w:pPr>
          </w:p>
        </w:tc>
        <w:tc>
          <w:tcPr>
            <w:tcW w:w="1080" w:type="dxa"/>
            <w:gridSpan w:val="3"/>
            <w:vMerge/>
            <w:tcBorders>
              <w:left w:val="single" w:sz="6" w:space="0" w:color="auto"/>
              <w:right w:val="single" w:sz="6" w:space="0" w:color="auto"/>
            </w:tcBorders>
            <w:shd w:val="clear" w:color="auto" w:fill="FFFFFF"/>
            <w:vAlign w:val="center"/>
          </w:tcPr>
          <w:p w:rsidR="00C451C5" w:rsidRPr="00BA0EAD" w:rsidRDefault="00C451C5" w:rsidP="00C451C5">
            <w:pPr>
              <w:tabs>
                <w:tab w:val="left" w:pos="688"/>
              </w:tabs>
              <w:rPr>
                <w:b/>
                <w:bCs/>
                <w:i/>
                <w:sz w:val="22"/>
                <w:szCs w:val="22"/>
              </w:rPr>
            </w:pPr>
          </w:p>
        </w:tc>
        <w:tc>
          <w:tcPr>
            <w:tcW w:w="458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D0F27" w:rsidRPr="00E21B30" w:rsidRDefault="00C451C5" w:rsidP="00916AEE">
            <w:pPr>
              <w:tabs>
                <w:tab w:val="left" w:pos="688"/>
              </w:tabs>
              <w:jc w:val="center"/>
              <w:rPr>
                <w:b/>
                <w:bCs/>
                <w:sz w:val="16"/>
                <w:szCs w:val="16"/>
              </w:rPr>
            </w:pPr>
            <w:r w:rsidRPr="00E21B30">
              <w:rPr>
                <w:b/>
                <w:bCs/>
                <w:sz w:val="16"/>
                <w:szCs w:val="16"/>
              </w:rPr>
              <w:t>Early Registration</w:t>
            </w:r>
          </w:p>
        </w:tc>
      </w:tr>
      <w:tr w:rsidR="00C451C5" w:rsidRPr="003864AB" w:rsidTr="00275AB6">
        <w:tblPrEx>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shd w:val="clear" w:color="auto" w:fill="FFFFFF"/>
        </w:tblPrEx>
        <w:trPr>
          <w:trHeight w:val="246"/>
          <w:jc w:val="center"/>
        </w:trPr>
        <w:tc>
          <w:tcPr>
            <w:tcW w:w="1080" w:type="dxa"/>
            <w:vMerge/>
            <w:tcBorders>
              <w:left w:val="single" w:sz="6" w:space="0" w:color="auto"/>
              <w:right w:val="single" w:sz="6" w:space="0" w:color="auto"/>
            </w:tcBorders>
            <w:shd w:val="clear" w:color="auto" w:fill="FFFFFF"/>
            <w:vAlign w:val="center"/>
          </w:tcPr>
          <w:p w:rsidR="00C451C5" w:rsidRPr="00E21B30" w:rsidRDefault="00C451C5" w:rsidP="00C451C5">
            <w:pPr>
              <w:tabs>
                <w:tab w:val="left" w:pos="688"/>
              </w:tabs>
              <w:rPr>
                <w:b/>
                <w:bCs/>
                <w:i/>
                <w:sz w:val="16"/>
                <w:szCs w:val="16"/>
              </w:rPr>
            </w:pPr>
          </w:p>
        </w:tc>
        <w:tc>
          <w:tcPr>
            <w:tcW w:w="1080" w:type="dxa"/>
            <w:gridSpan w:val="3"/>
            <w:vMerge w:val="restart"/>
            <w:tcBorders>
              <w:left w:val="single" w:sz="6" w:space="0" w:color="auto"/>
              <w:right w:val="single" w:sz="6" w:space="0" w:color="auto"/>
            </w:tcBorders>
            <w:shd w:val="clear" w:color="auto" w:fill="FFFFFF"/>
            <w:vAlign w:val="center"/>
          </w:tcPr>
          <w:p w:rsidR="00C451C5" w:rsidRPr="00597556" w:rsidRDefault="00C451C5" w:rsidP="00C451C5">
            <w:pPr>
              <w:tabs>
                <w:tab w:val="left" w:pos="688"/>
              </w:tabs>
              <w:jc w:val="center"/>
              <w:rPr>
                <w:b/>
                <w:bCs/>
                <w:sz w:val="16"/>
                <w:szCs w:val="16"/>
              </w:rPr>
            </w:pPr>
            <w:r>
              <w:rPr>
                <w:b/>
                <w:bCs/>
                <w:sz w:val="16"/>
                <w:szCs w:val="16"/>
              </w:rPr>
              <w:t>Meeting</w:t>
            </w:r>
          </w:p>
        </w:tc>
        <w:tc>
          <w:tcPr>
            <w:tcW w:w="4582" w:type="dxa"/>
            <w:gridSpan w:val="2"/>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rsidR="00C451C5" w:rsidRDefault="00C451C5" w:rsidP="00C451C5">
            <w:pPr>
              <w:pStyle w:val="Heading1"/>
              <w:spacing w:before="0" w:after="0"/>
              <w:jc w:val="center"/>
              <w:textAlignment w:val="baseline"/>
              <w:rPr>
                <w:rFonts w:ascii="Times New Roman" w:hAnsi="Times New Roman"/>
                <w:bCs w:val="0"/>
                <w:sz w:val="16"/>
                <w:szCs w:val="16"/>
              </w:rPr>
            </w:pPr>
            <w:r>
              <w:rPr>
                <w:rFonts w:ascii="Times New Roman" w:hAnsi="Times New Roman"/>
                <w:bCs w:val="0"/>
                <w:sz w:val="16"/>
                <w:szCs w:val="16"/>
              </w:rPr>
              <w:t>UP AND OUT</w:t>
            </w:r>
          </w:p>
        </w:tc>
      </w:tr>
      <w:tr w:rsidR="00C451C5" w:rsidRPr="003864AB" w:rsidTr="00275AB6">
        <w:tblPrEx>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shd w:val="clear" w:color="auto" w:fill="FFFFFF"/>
        </w:tblPrEx>
        <w:trPr>
          <w:trHeight w:val="246"/>
          <w:jc w:val="center"/>
        </w:trPr>
        <w:tc>
          <w:tcPr>
            <w:tcW w:w="1080" w:type="dxa"/>
            <w:vMerge/>
            <w:tcBorders>
              <w:left w:val="single" w:sz="6" w:space="0" w:color="auto"/>
              <w:right w:val="single" w:sz="6" w:space="0" w:color="auto"/>
            </w:tcBorders>
            <w:shd w:val="clear" w:color="auto" w:fill="FFFFFF"/>
            <w:vAlign w:val="center"/>
          </w:tcPr>
          <w:p w:rsidR="00C451C5" w:rsidRPr="00E21B30" w:rsidRDefault="00C451C5" w:rsidP="00C451C5">
            <w:pPr>
              <w:tabs>
                <w:tab w:val="left" w:pos="688"/>
              </w:tabs>
              <w:rPr>
                <w:b/>
                <w:bCs/>
                <w:i/>
                <w:sz w:val="16"/>
                <w:szCs w:val="16"/>
              </w:rPr>
            </w:pPr>
          </w:p>
        </w:tc>
        <w:tc>
          <w:tcPr>
            <w:tcW w:w="1080" w:type="dxa"/>
            <w:gridSpan w:val="3"/>
            <w:vMerge/>
            <w:tcBorders>
              <w:left w:val="single" w:sz="6" w:space="0" w:color="auto"/>
              <w:right w:val="single" w:sz="6" w:space="0" w:color="auto"/>
            </w:tcBorders>
            <w:shd w:val="clear" w:color="auto" w:fill="FFFFFF"/>
            <w:vAlign w:val="center"/>
          </w:tcPr>
          <w:p w:rsidR="00C451C5" w:rsidRPr="00BA0EAD" w:rsidRDefault="00C451C5" w:rsidP="00C451C5">
            <w:pPr>
              <w:tabs>
                <w:tab w:val="left" w:pos="688"/>
              </w:tabs>
              <w:rPr>
                <w:b/>
                <w:bCs/>
                <w:i/>
                <w:sz w:val="22"/>
                <w:szCs w:val="22"/>
              </w:rPr>
            </w:pPr>
          </w:p>
        </w:tc>
        <w:tc>
          <w:tcPr>
            <w:tcW w:w="4582" w:type="dxa"/>
            <w:gridSpan w:val="2"/>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451C5" w:rsidRPr="00F70D8B" w:rsidRDefault="00C451C5" w:rsidP="00C451C5">
            <w:pPr>
              <w:pStyle w:val="Heading1"/>
              <w:spacing w:before="0" w:after="0"/>
              <w:jc w:val="center"/>
              <w:textAlignment w:val="baseline"/>
              <w:rPr>
                <w:rFonts w:ascii="Times New Roman" w:hAnsi="Times New Roman"/>
                <w:bCs w:val="0"/>
                <w:sz w:val="16"/>
                <w:szCs w:val="16"/>
              </w:rPr>
            </w:pPr>
            <w:r>
              <w:rPr>
                <w:rFonts w:ascii="Times New Roman" w:hAnsi="Times New Roman"/>
                <w:bCs w:val="0"/>
                <w:sz w:val="16"/>
                <w:szCs w:val="16"/>
              </w:rPr>
              <w:t>High School Track – Volunteer Meeting</w:t>
            </w:r>
          </w:p>
        </w:tc>
      </w:tr>
      <w:tr w:rsidR="00C451C5" w:rsidRPr="003864AB" w:rsidTr="00275AB6">
        <w:tblPrEx>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shd w:val="clear" w:color="auto" w:fill="FFFFFF"/>
        </w:tblPrEx>
        <w:trPr>
          <w:trHeight w:val="246"/>
          <w:jc w:val="center"/>
        </w:trPr>
        <w:tc>
          <w:tcPr>
            <w:tcW w:w="1080" w:type="dxa"/>
            <w:vMerge/>
            <w:tcBorders>
              <w:left w:val="single" w:sz="6" w:space="0" w:color="auto"/>
              <w:right w:val="single" w:sz="6" w:space="0" w:color="auto"/>
            </w:tcBorders>
            <w:shd w:val="clear" w:color="auto" w:fill="FFFFFF"/>
            <w:vAlign w:val="center"/>
          </w:tcPr>
          <w:p w:rsidR="00C451C5" w:rsidRPr="00E21B30" w:rsidRDefault="00C451C5" w:rsidP="00C451C5">
            <w:pPr>
              <w:tabs>
                <w:tab w:val="left" w:pos="688"/>
              </w:tabs>
              <w:rPr>
                <w:b/>
                <w:bCs/>
                <w:i/>
                <w:sz w:val="16"/>
                <w:szCs w:val="16"/>
              </w:rPr>
            </w:pPr>
          </w:p>
        </w:tc>
        <w:tc>
          <w:tcPr>
            <w:tcW w:w="1080" w:type="dxa"/>
            <w:gridSpan w:val="3"/>
            <w:vMerge w:val="restart"/>
            <w:tcBorders>
              <w:left w:val="single" w:sz="6" w:space="0" w:color="auto"/>
              <w:right w:val="single" w:sz="6" w:space="0" w:color="auto"/>
            </w:tcBorders>
            <w:shd w:val="clear" w:color="auto" w:fill="FFFFFF"/>
            <w:vAlign w:val="center"/>
          </w:tcPr>
          <w:p w:rsidR="00C451C5" w:rsidRPr="00597556" w:rsidRDefault="00C451C5" w:rsidP="00C451C5">
            <w:pPr>
              <w:tabs>
                <w:tab w:val="left" w:pos="688"/>
              </w:tabs>
              <w:jc w:val="center"/>
              <w:rPr>
                <w:b/>
                <w:bCs/>
                <w:sz w:val="16"/>
                <w:szCs w:val="16"/>
              </w:rPr>
            </w:pPr>
            <w:r>
              <w:rPr>
                <w:b/>
                <w:bCs/>
                <w:sz w:val="16"/>
                <w:szCs w:val="16"/>
              </w:rPr>
              <w:t>Dinner</w:t>
            </w:r>
          </w:p>
        </w:tc>
        <w:tc>
          <w:tcPr>
            <w:tcW w:w="4582" w:type="dxa"/>
            <w:gridSpan w:val="2"/>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rsidR="00C451C5" w:rsidRPr="00EA10B5" w:rsidRDefault="00017267" w:rsidP="007D0F27">
            <w:pPr>
              <w:pStyle w:val="Heading1"/>
              <w:spacing w:before="0" w:after="0"/>
              <w:jc w:val="center"/>
              <w:textAlignment w:val="baseline"/>
              <w:rPr>
                <w:rFonts w:ascii="Times New Roman" w:hAnsi="Times New Roman"/>
                <w:bCs w:val="0"/>
                <w:caps/>
                <w:color w:val="333333"/>
                <w:spacing w:val="15"/>
                <w:sz w:val="30"/>
                <w:szCs w:val="30"/>
              </w:rPr>
            </w:pPr>
            <w:r>
              <w:rPr>
                <w:rFonts w:ascii="Times New Roman" w:hAnsi="Times New Roman"/>
                <w:bCs w:val="0"/>
                <w:sz w:val="16"/>
                <w:szCs w:val="16"/>
              </w:rPr>
              <w:t>SHRIMP HAUS</w:t>
            </w:r>
            <w:r w:rsidR="007D0F27">
              <w:rPr>
                <w:rFonts w:ascii="Times New Roman" w:hAnsi="Times New Roman"/>
                <w:bCs w:val="0"/>
                <w:sz w:val="16"/>
                <w:szCs w:val="16"/>
              </w:rPr>
              <w:t xml:space="preserve"> – HOTEL RESTAURANT</w:t>
            </w:r>
          </w:p>
        </w:tc>
      </w:tr>
      <w:tr w:rsidR="00C451C5" w:rsidRPr="003864AB" w:rsidTr="00275AB6">
        <w:tblPrEx>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shd w:val="clear" w:color="auto" w:fill="FFFFFF"/>
        </w:tblPrEx>
        <w:trPr>
          <w:trHeight w:val="246"/>
          <w:jc w:val="center"/>
        </w:trPr>
        <w:tc>
          <w:tcPr>
            <w:tcW w:w="1080" w:type="dxa"/>
            <w:vMerge/>
            <w:tcBorders>
              <w:left w:val="single" w:sz="6" w:space="0" w:color="auto"/>
              <w:bottom w:val="single" w:sz="6" w:space="0" w:color="auto"/>
              <w:right w:val="single" w:sz="6" w:space="0" w:color="auto"/>
            </w:tcBorders>
            <w:shd w:val="clear" w:color="auto" w:fill="FFFFFF"/>
            <w:vAlign w:val="center"/>
          </w:tcPr>
          <w:p w:rsidR="00C451C5" w:rsidRPr="00E21B30" w:rsidRDefault="00C451C5" w:rsidP="00C451C5">
            <w:pPr>
              <w:tabs>
                <w:tab w:val="left" w:pos="688"/>
              </w:tabs>
              <w:rPr>
                <w:b/>
                <w:bCs/>
                <w:i/>
                <w:sz w:val="16"/>
                <w:szCs w:val="16"/>
              </w:rPr>
            </w:pPr>
          </w:p>
        </w:tc>
        <w:tc>
          <w:tcPr>
            <w:tcW w:w="1080" w:type="dxa"/>
            <w:gridSpan w:val="3"/>
            <w:vMerge/>
            <w:tcBorders>
              <w:left w:val="single" w:sz="6" w:space="0" w:color="auto"/>
              <w:bottom w:val="single" w:sz="6" w:space="0" w:color="auto"/>
              <w:right w:val="single" w:sz="6" w:space="0" w:color="auto"/>
            </w:tcBorders>
            <w:shd w:val="clear" w:color="auto" w:fill="FFFFFF"/>
            <w:vAlign w:val="center"/>
          </w:tcPr>
          <w:p w:rsidR="00C451C5" w:rsidRPr="00BA0EAD" w:rsidRDefault="00C451C5" w:rsidP="00C451C5">
            <w:pPr>
              <w:tabs>
                <w:tab w:val="left" w:pos="688"/>
              </w:tabs>
              <w:rPr>
                <w:b/>
                <w:bCs/>
                <w:i/>
                <w:sz w:val="22"/>
                <w:szCs w:val="22"/>
              </w:rPr>
            </w:pPr>
          </w:p>
        </w:tc>
        <w:tc>
          <w:tcPr>
            <w:tcW w:w="4582" w:type="dxa"/>
            <w:gridSpan w:val="2"/>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7D0F27" w:rsidRPr="00E21B30" w:rsidRDefault="00C451C5" w:rsidP="00916AEE">
            <w:pPr>
              <w:tabs>
                <w:tab w:val="left" w:pos="688"/>
              </w:tabs>
              <w:jc w:val="center"/>
              <w:rPr>
                <w:b/>
                <w:bCs/>
                <w:sz w:val="16"/>
                <w:szCs w:val="16"/>
              </w:rPr>
            </w:pPr>
            <w:r>
              <w:rPr>
                <w:b/>
                <w:bCs/>
                <w:sz w:val="16"/>
                <w:szCs w:val="16"/>
              </w:rPr>
              <w:t xml:space="preserve">EPA/UTRGV FACULTY/STAFF/TASK FORCE DINNER </w:t>
            </w:r>
          </w:p>
        </w:tc>
      </w:tr>
      <w:tr w:rsidR="00C451C5" w:rsidRPr="003864AB" w:rsidTr="00275AB6">
        <w:tblPrEx>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shd w:val="clear" w:color="auto" w:fill="FFFFFF"/>
        </w:tblPrEx>
        <w:trPr>
          <w:trHeight w:val="147"/>
          <w:jc w:val="center"/>
        </w:trPr>
        <w:tc>
          <w:tcPr>
            <w:tcW w:w="6742" w:type="dxa"/>
            <w:gridSpan w:val="6"/>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451C5" w:rsidRPr="00BA0EAD" w:rsidRDefault="00C451C5" w:rsidP="00C451C5">
            <w:pPr>
              <w:tabs>
                <w:tab w:val="left" w:pos="688"/>
              </w:tabs>
              <w:rPr>
                <w:b/>
                <w:bCs/>
                <w:i/>
                <w:sz w:val="22"/>
                <w:szCs w:val="22"/>
              </w:rPr>
            </w:pPr>
            <w:r>
              <w:rPr>
                <w:b/>
                <w:bCs/>
                <w:i/>
                <w:sz w:val="22"/>
                <w:szCs w:val="22"/>
              </w:rPr>
              <w:t>Conference begins.</w:t>
            </w:r>
          </w:p>
        </w:tc>
      </w:tr>
      <w:tr w:rsidR="00C451C5" w:rsidRPr="003864AB" w:rsidTr="00275AB6">
        <w:tblPrEx>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shd w:val="clear" w:color="auto" w:fill="FFFFFF"/>
        </w:tblPrEx>
        <w:trPr>
          <w:trHeight w:val="147"/>
          <w:jc w:val="center"/>
        </w:trPr>
        <w:tc>
          <w:tcPr>
            <w:tcW w:w="6742" w:type="dxa"/>
            <w:gridSpan w:val="6"/>
            <w:tcBorders>
              <w:top w:val="single" w:sz="6" w:space="0" w:color="auto"/>
              <w:left w:val="single" w:sz="6" w:space="0" w:color="auto"/>
              <w:bottom w:val="single" w:sz="6" w:space="0" w:color="auto"/>
              <w:right w:val="single" w:sz="6" w:space="0" w:color="auto"/>
            </w:tcBorders>
            <w:shd w:val="clear" w:color="auto" w:fill="B8CCE4" w:themeFill="accent1" w:themeFillTint="66"/>
          </w:tcPr>
          <w:p w:rsidR="00C451C5" w:rsidRPr="0079192B" w:rsidRDefault="00C451C5" w:rsidP="00C451C5">
            <w:pPr>
              <w:tabs>
                <w:tab w:val="left" w:pos="688"/>
              </w:tabs>
              <w:rPr>
                <w:b/>
                <w:bCs/>
                <w:sz w:val="22"/>
                <w:szCs w:val="22"/>
              </w:rPr>
            </w:pPr>
            <w:r>
              <w:rPr>
                <w:b/>
                <w:bCs/>
                <w:sz w:val="22"/>
                <w:szCs w:val="22"/>
              </w:rPr>
              <w:t>Wednesday</w:t>
            </w:r>
            <w:r w:rsidRPr="0079192B">
              <w:rPr>
                <w:b/>
                <w:bCs/>
                <w:sz w:val="22"/>
                <w:szCs w:val="22"/>
              </w:rPr>
              <w:t xml:space="preserve">, </w:t>
            </w:r>
            <w:r>
              <w:rPr>
                <w:b/>
                <w:bCs/>
                <w:sz w:val="22"/>
                <w:szCs w:val="22"/>
              </w:rPr>
              <w:t>May 16</w:t>
            </w:r>
            <w:r w:rsidRPr="0079192B">
              <w:rPr>
                <w:b/>
                <w:bCs/>
                <w:sz w:val="22"/>
                <w:szCs w:val="22"/>
              </w:rPr>
              <w:t xml:space="preserve">, 2018 </w:t>
            </w:r>
          </w:p>
          <w:p w:rsidR="00C451C5" w:rsidRPr="0079192B" w:rsidRDefault="00C451C5" w:rsidP="00C451C5">
            <w:pPr>
              <w:tabs>
                <w:tab w:val="left" w:pos="688"/>
              </w:tabs>
              <w:rPr>
                <w:bCs/>
                <w:i/>
                <w:sz w:val="22"/>
                <w:szCs w:val="22"/>
              </w:rPr>
            </w:pPr>
            <w:r w:rsidRPr="0079192B">
              <w:rPr>
                <w:bCs/>
                <w:i/>
                <w:sz w:val="22"/>
                <w:szCs w:val="22"/>
              </w:rPr>
              <w:t>Plenary – Conference Themes</w:t>
            </w:r>
          </w:p>
          <w:p w:rsidR="00C451C5" w:rsidRPr="00BA0EAD" w:rsidRDefault="00C451C5" w:rsidP="00C451C5">
            <w:pPr>
              <w:tabs>
                <w:tab w:val="left" w:pos="688"/>
              </w:tabs>
              <w:rPr>
                <w:b/>
                <w:bCs/>
                <w:i/>
                <w:sz w:val="22"/>
                <w:szCs w:val="22"/>
              </w:rPr>
            </w:pPr>
            <w:r w:rsidRPr="0079192B">
              <w:rPr>
                <w:bCs/>
                <w:i/>
                <w:sz w:val="22"/>
                <w:szCs w:val="22"/>
              </w:rPr>
              <w:t>Welcome, Guest Speakers, Key Topics and Plenary Keynote</w:t>
            </w:r>
          </w:p>
        </w:tc>
      </w:tr>
      <w:tr w:rsidR="00C451C5" w:rsidRPr="003864AB" w:rsidTr="00275AB6">
        <w:tblPrEx>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shd w:val="clear" w:color="auto" w:fill="FFFFFF"/>
        </w:tblPrEx>
        <w:trPr>
          <w:trHeight w:val="273"/>
          <w:jc w:val="center"/>
        </w:trPr>
        <w:tc>
          <w:tcPr>
            <w:tcW w:w="1080" w:type="dxa"/>
            <w:vMerge w:val="restart"/>
            <w:tcBorders>
              <w:top w:val="single" w:sz="6" w:space="0" w:color="auto"/>
              <w:left w:val="single" w:sz="6" w:space="0" w:color="auto"/>
              <w:right w:val="single" w:sz="6" w:space="0" w:color="auto"/>
            </w:tcBorders>
            <w:shd w:val="clear" w:color="auto" w:fill="FFFFFF"/>
          </w:tcPr>
          <w:p w:rsidR="00C451C5" w:rsidRPr="00916AEE" w:rsidRDefault="006372BC" w:rsidP="00C451C5">
            <w:pPr>
              <w:rPr>
                <w:sz w:val="16"/>
                <w:szCs w:val="16"/>
              </w:rPr>
            </w:pPr>
            <w:r>
              <w:rPr>
                <w:sz w:val="16"/>
                <w:szCs w:val="16"/>
              </w:rPr>
              <w:t>7:00-8:30</w:t>
            </w:r>
          </w:p>
        </w:tc>
        <w:tc>
          <w:tcPr>
            <w:tcW w:w="5662" w:type="dxa"/>
            <w:gridSpan w:val="5"/>
            <w:tcBorders>
              <w:left w:val="single" w:sz="6" w:space="0" w:color="auto"/>
              <w:right w:val="single" w:sz="6" w:space="0" w:color="auto"/>
            </w:tcBorders>
            <w:shd w:val="clear" w:color="auto" w:fill="FDE9D9" w:themeFill="accent6" w:themeFillTint="33"/>
            <w:vAlign w:val="center"/>
          </w:tcPr>
          <w:p w:rsidR="00C451C5" w:rsidRPr="00E43F66" w:rsidRDefault="00C451C5" w:rsidP="00C451C5">
            <w:pPr>
              <w:tabs>
                <w:tab w:val="left" w:pos="688"/>
              </w:tabs>
              <w:jc w:val="center"/>
              <w:rPr>
                <w:b/>
                <w:sz w:val="16"/>
                <w:szCs w:val="16"/>
              </w:rPr>
            </w:pPr>
            <w:r>
              <w:rPr>
                <w:b/>
                <w:sz w:val="16"/>
                <w:szCs w:val="16"/>
              </w:rPr>
              <w:t xml:space="preserve">HIBISCUS </w:t>
            </w:r>
            <w:r w:rsidR="00017267">
              <w:rPr>
                <w:b/>
                <w:sz w:val="16"/>
                <w:szCs w:val="16"/>
              </w:rPr>
              <w:t>C</w:t>
            </w:r>
          </w:p>
        </w:tc>
      </w:tr>
      <w:tr w:rsidR="00C451C5" w:rsidRPr="003864AB" w:rsidTr="00275AB6">
        <w:tblPrEx>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shd w:val="clear" w:color="auto" w:fill="FFFFFF"/>
        </w:tblPrEx>
        <w:trPr>
          <w:trHeight w:val="273"/>
          <w:jc w:val="center"/>
        </w:trPr>
        <w:tc>
          <w:tcPr>
            <w:tcW w:w="1080" w:type="dxa"/>
            <w:vMerge/>
            <w:tcBorders>
              <w:left w:val="single" w:sz="6" w:space="0" w:color="auto"/>
              <w:right w:val="single" w:sz="6" w:space="0" w:color="auto"/>
            </w:tcBorders>
            <w:shd w:val="clear" w:color="auto" w:fill="FFFFFF"/>
          </w:tcPr>
          <w:p w:rsidR="00C451C5" w:rsidRPr="00916AEE" w:rsidRDefault="00C451C5" w:rsidP="00C451C5">
            <w:pPr>
              <w:rPr>
                <w:sz w:val="16"/>
                <w:szCs w:val="16"/>
              </w:rPr>
            </w:pPr>
          </w:p>
        </w:tc>
        <w:tc>
          <w:tcPr>
            <w:tcW w:w="5662" w:type="dxa"/>
            <w:gridSpan w:val="5"/>
            <w:tcBorders>
              <w:left w:val="single" w:sz="6" w:space="0" w:color="auto"/>
              <w:right w:val="single" w:sz="6" w:space="0" w:color="auto"/>
            </w:tcBorders>
            <w:shd w:val="clear" w:color="auto" w:fill="auto"/>
            <w:vAlign w:val="center"/>
          </w:tcPr>
          <w:p w:rsidR="00C451C5" w:rsidRPr="00E43F66" w:rsidRDefault="00C451C5" w:rsidP="00C451C5">
            <w:pPr>
              <w:tabs>
                <w:tab w:val="left" w:pos="688"/>
              </w:tabs>
              <w:jc w:val="center"/>
              <w:rPr>
                <w:b/>
                <w:sz w:val="16"/>
                <w:szCs w:val="16"/>
              </w:rPr>
            </w:pPr>
            <w:r w:rsidRPr="00E43F66">
              <w:rPr>
                <w:b/>
                <w:sz w:val="16"/>
                <w:szCs w:val="16"/>
              </w:rPr>
              <w:t>Breakfast</w:t>
            </w:r>
          </w:p>
        </w:tc>
      </w:tr>
      <w:tr w:rsidR="00C451C5" w:rsidRPr="003864AB" w:rsidTr="00275AB6">
        <w:tblPrEx>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shd w:val="clear" w:color="auto" w:fill="FFFFFF"/>
        </w:tblPrEx>
        <w:trPr>
          <w:trHeight w:val="273"/>
          <w:jc w:val="center"/>
        </w:trPr>
        <w:tc>
          <w:tcPr>
            <w:tcW w:w="1080" w:type="dxa"/>
            <w:vMerge w:val="restart"/>
            <w:tcBorders>
              <w:top w:val="single" w:sz="6" w:space="0" w:color="auto"/>
              <w:left w:val="single" w:sz="6" w:space="0" w:color="auto"/>
              <w:right w:val="single" w:sz="6" w:space="0" w:color="auto"/>
            </w:tcBorders>
            <w:shd w:val="clear" w:color="auto" w:fill="FFFFFF"/>
          </w:tcPr>
          <w:p w:rsidR="00C451C5" w:rsidRPr="00916AEE" w:rsidRDefault="00C451C5" w:rsidP="00C451C5">
            <w:pPr>
              <w:rPr>
                <w:sz w:val="16"/>
                <w:szCs w:val="16"/>
              </w:rPr>
            </w:pPr>
            <w:r w:rsidRPr="00916AEE">
              <w:rPr>
                <w:sz w:val="16"/>
                <w:szCs w:val="16"/>
              </w:rPr>
              <w:t xml:space="preserve">Group </w:t>
            </w:r>
          </w:p>
          <w:p w:rsidR="00C451C5" w:rsidRPr="00916AEE" w:rsidRDefault="00C451C5" w:rsidP="00C451C5">
            <w:pPr>
              <w:rPr>
                <w:sz w:val="16"/>
                <w:szCs w:val="16"/>
              </w:rPr>
            </w:pPr>
            <w:r w:rsidRPr="00916AEE">
              <w:rPr>
                <w:sz w:val="16"/>
                <w:szCs w:val="16"/>
              </w:rPr>
              <w:t>Session 0</w:t>
            </w:r>
          </w:p>
          <w:p w:rsidR="00C451C5" w:rsidRPr="00916AEE" w:rsidRDefault="00C451C5" w:rsidP="00C451C5">
            <w:pPr>
              <w:rPr>
                <w:sz w:val="16"/>
                <w:szCs w:val="16"/>
              </w:rPr>
            </w:pPr>
            <w:r w:rsidRPr="00916AEE">
              <w:rPr>
                <w:sz w:val="16"/>
                <w:szCs w:val="16"/>
              </w:rPr>
              <w:t>8:00-10:15</w:t>
            </w:r>
          </w:p>
          <w:p w:rsidR="00C451C5" w:rsidRPr="00916AEE" w:rsidRDefault="00C451C5" w:rsidP="00C451C5">
            <w:pPr>
              <w:rPr>
                <w:sz w:val="16"/>
                <w:szCs w:val="16"/>
              </w:rPr>
            </w:pPr>
          </w:p>
          <w:p w:rsidR="00C451C5" w:rsidRPr="00916AEE" w:rsidRDefault="00C451C5" w:rsidP="00C451C5">
            <w:pPr>
              <w:rPr>
                <w:sz w:val="16"/>
                <w:szCs w:val="16"/>
              </w:rPr>
            </w:pPr>
          </w:p>
          <w:p w:rsidR="00C451C5" w:rsidRPr="00916AEE" w:rsidRDefault="00C451C5" w:rsidP="00C451C5">
            <w:pPr>
              <w:rPr>
                <w:sz w:val="16"/>
                <w:szCs w:val="16"/>
              </w:rPr>
            </w:pPr>
          </w:p>
          <w:p w:rsidR="00C451C5" w:rsidRDefault="00C451C5" w:rsidP="00C451C5">
            <w:pPr>
              <w:rPr>
                <w:sz w:val="16"/>
                <w:szCs w:val="16"/>
              </w:rPr>
            </w:pPr>
          </w:p>
          <w:p w:rsidR="006372BC" w:rsidRPr="00916AEE" w:rsidRDefault="006372BC" w:rsidP="00C451C5">
            <w:pPr>
              <w:rPr>
                <w:sz w:val="16"/>
                <w:szCs w:val="16"/>
              </w:rPr>
            </w:pPr>
          </w:p>
          <w:p w:rsidR="00C451C5" w:rsidRPr="00916AEE" w:rsidRDefault="00C451C5" w:rsidP="00C451C5">
            <w:pPr>
              <w:rPr>
                <w:sz w:val="16"/>
                <w:szCs w:val="16"/>
              </w:rPr>
            </w:pPr>
            <w:r w:rsidRPr="00916AEE">
              <w:rPr>
                <w:sz w:val="16"/>
                <w:szCs w:val="16"/>
              </w:rPr>
              <w:t>Plenary</w:t>
            </w:r>
          </w:p>
          <w:p w:rsidR="00C451C5" w:rsidRPr="00916AEE" w:rsidRDefault="00C451C5" w:rsidP="00C451C5">
            <w:pPr>
              <w:rPr>
                <w:sz w:val="16"/>
                <w:szCs w:val="16"/>
              </w:rPr>
            </w:pPr>
            <w:r w:rsidRPr="00916AEE">
              <w:rPr>
                <w:sz w:val="16"/>
                <w:szCs w:val="16"/>
              </w:rPr>
              <w:t>Welcome</w:t>
            </w:r>
          </w:p>
          <w:p w:rsidR="00C451C5" w:rsidRPr="00916AEE" w:rsidRDefault="007D69E9" w:rsidP="00C451C5">
            <w:pPr>
              <w:rPr>
                <w:sz w:val="16"/>
                <w:szCs w:val="16"/>
              </w:rPr>
            </w:pPr>
            <w:r w:rsidRPr="00916AEE">
              <w:rPr>
                <w:sz w:val="16"/>
                <w:szCs w:val="16"/>
              </w:rPr>
              <w:t>8:00-8:10</w:t>
            </w:r>
          </w:p>
          <w:p w:rsidR="00C451C5" w:rsidRPr="00916AEE" w:rsidRDefault="00C451C5" w:rsidP="00C451C5">
            <w:pPr>
              <w:rPr>
                <w:sz w:val="16"/>
                <w:szCs w:val="16"/>
              </w:rPr>
            </w:pPr>
          </w:p>
          <w:p w:rsidR="00C451C5" w:rsidRPr="00916AEE" w:rsidRDefault="00C451C5" w:rsidP="00C451C5">
            <w:pPr>
              <w:rPr>
                <w:sz w:val="16"/>
                <w:szCs w:val="16"/>
              </w:rPr>
            </w:pPr>
          </w:p>
          <w:p w:rsidR="007D0F27" w:rsidRPr="00916AEE" w:rsidRDefault="007D0F27" w:rsidP="00C451C5">
            <w:pPr>
              <w:rPr>
                <w:sz w:val="16"/>
                <w:szCs w:val="16"/>
              </w:rPr>
            </w:pPr>
          </w:p>
          <w:p w:rsidR="00C451C5" w:rsidRPr="00916AEE" w:rsidRDefault="00C451C5" w:rsidP="00C451C5">
            <w:pPr>
              <w:rPr>
                <w:sz w:val="16"/>
                <w:szCs w:val="16"/>
              </w:rPr>
            </w:pPr>
            <w:r w:rsidRPr="00916AEE">
              <w:rPr>
                <w:sz w:val="16"/>
                <w:szCs w:val="16"/>
              </w:rPr>
              <w:t>Plenary</w:t>
            </w:r>
          </w:p>
          <w:p w:rsidR="00C451C5" w:rsidRPr="00916AEE" w:rsidRDefault="00C451C5" w:rsidP="00C451C5">
            <w:pPr>
              <w:rPr>
                <w:sz w:val="16"/>
                <w:szCs w:val="16"/>
              </w:rPr>
            </w:pPr>
            <w:r w:rsidRPr="00916AEE">
              <w:rPr>
                <w:sz w:val="16"/>
                <w:szCs w:val="16"/>
              </w:rPr>
              <w:t>Theme</w:t>
            </w:r>
          </w:p>
          <w:p w:rsidR="00C451C5" w:rsidRPr="00916AEE" w:rsidRDefault="00C451C5" w:rsidP="00C451C5">
            <w:pPr>
              <w:rPr>
                <w:sz w:val="16"/>
                <w:szCs w:val="16"/>
              </w:rPr>
            </w:pPr>
            <w:r w:rsidRPr="00916AEE">
              <w:rPr>
                <w:sz w:val="16"/>
                <w:szCs w:val="16"/>
              </w:rPr>
              <w:t>Speaker</w:t>
            </w:r>
          </w:p>
          <w:p w:rsidR="00C451C5" w:rsidRPr="00916AEE" w:rsidRDefault="007D69E9" w:rsidP="00C451C5">
            <w:pPr>
              <w:rPr>
                <w:sz w:val="16"/>
                <w:szCs w:val="16"/>
              </w:rPr>
            </w:pPr>
            <w:r w:rsidRPr="00916AEE">
              <w:rPr>
                <w:sz w:val="16"/>
                <w:szCs w:val="16"/>
              </w:rPr>
              <w:t>8:10-8:20</w:t>
            </w:r>
          </w:p>
          <w:p w:rsidR="00C451C5" w:rsidRPr="00916AEE" w:rsidRDefault="00C451C5" w:rsidP="00C451C5">
            <w:pPr>
              <w:rPr>
                <w:sz w:val="16"/>
                <w:szCs w:val="16"/>
              </w:rPr>
            </w:pPr>
          </w:p>
          <w:p w:rsidR="00C451C5" w:rsidRDefault="00C451C5" w:rsidP="00C451C5">
            <w:pPr>
              <w:rPr>
                <w:sz w:val="16"/>
                <w:szCs w:val="16"/>
              </w:rPr>
            </w:pPr>
          </w:p>
          <w:p w:rsidR="00916AEE" w:rsidRPr="00916AEE" w:rsidRDefault="00916AEE" w:rsidP="00C451C5">
            <w:pPr>
              <w:rPr>
                <w:sz w:val="16"/>
                <w:szCs w:val="16"/>
              </w:rPr>
            </w:pPr>
          </w:p>
          <w:p w:rsidR="00C451C5" w:rsidRPr="00916AEE" w:rsidRDefault="00C451C5" w:rsidP="00C451C5">
            <w:pPr>
              <w:rPr>
                <w:sz w:val="16"/>
                <w:szCs w:val="16"/>
              </w:rPr>
            </w:pPr>
            <w:r w:rsidRPr="00916AEE">
              <w:rPr>
                <w:sz w:val="16"/>
                <w:szCs w:val="16"/>
              </w:rPr>
              <w:t>Plenary</w:t>
            </w:r>
          </w:p>
          <w:p w:rsidR="00C451C5" w:rsidRPr="00916AEE" w:rsidRDefault="00C451C5" w:rsidP="00C451C5">
            <w:pPr>
              <w:rPr>
                <w:sz w:val="16"/>
                <w:szCs w:val="16"/>
              </w:rPr>
            </w:pPr>
            <w:r w:rsidRPr="00916AEE">
              <w:rPr>
                <w:sz w:val="16"/>
                <w:szCs w:val="16"/>
              </w:rPr>
              <w:t>Guest</w:t>
            </w:r>
          </w:p>
          <w:p w:rsidR="00C451C5" w:rsidRPr="00916AEE" w:rsidRDefault="007D69E9" w:rsidP="00C451C5">
            <w:pPr>
              <w:rPr>
                <w:sz w:val="16"/>
                <w:szCs w:val="16"/>
              </w:rPr>
            </w:pPr>
            <w:r w:rsidRPr="00916AEE">
              <w:rPr>
                <w:sz w:val="16"/>
                <w:szCs w:val="16"/>
              </w:rPr>
              <w:t>8:20-8:30</w:t>
            </w:r>
          </w:p>
          <w:p w:rsidR="00C451C5" w:rsidRPr="00916AEE" w:rsidRDefault="00C451C5" w:rsidP="00C451C5">
            <w:pPr>
              <w:rPr>
                <w:sz w:val="16"/>
                <w:szCs w:val="16"/>
              </w:rPr>
            </w:pPr>
          </w:p>
          <w:p w:rsidR="00C451C5" w:rsidRPr="00916AEE" w:rsidRDefault="00C451C5" w:rsidP="00C451C5">
            <w:pPr>
              <w:rPr>
                <w:sz w:val="16"/>
                <w:szCs w:val="16"/>
              </w:rPr>
            </w:pPr>
          </w:p>
          <w:p w:rsidR="007D69E9" w:rsidRPr="00916AEE" w:rsidRDefault="007D69E9" w:rsidP="00C451C5">
            <w:pPr>
              <w:rPr>
                <w:sz w:val="16"/>
                <w:szCs w:val="16"/>
              </w:rPr>
            </w:pPr>
          </w:p>
          <w:p w:rsidR="00933EF4" w:rsidRPr="00916AEE" w:rsidRDefault="00933EF4" w:rsidP="00C451C5">
            <w:pPr>
              <w:rPr>
                <w:sz w:val="16"/>
                <w:szCs w:val="16"/>
              </w:rPr>
            </w:pPr>
          </w:p>
          <w:p w:rsidR="00B03CDA" w:rsidRPr="00916AEE" w:rsidRDefault="00B03CDA" w:rsidP="00B03CDA">
            <w:pPr>
              <w:rPr>
                <w:sz w:val="16"/>
                <w:szCs w:val="16"/>
              </w:rPr>
            </w:pPr>
            <w:r w:rsidRPr="00916AEE">
              <w:rPr>
                <w:sz w:val="16"/>
                <w:szCs w:val="16"/>
              </w:rPr>
              <w:t>Plenary</w:t>
            </w:r>
          </w:p>
          <w:p w:rsidR="00B03CDA" w:rsidRPr="00916AEE" w:rsidRDefault="00B03CDA" w:rsidP="00B03CDA">
            <w:pPr>
              <w:rPr>
                <w:sz w:val="16"/>
                <w:szCs w:val="16"/>
              </w:rPr>
            </w:pPr>
            <w:r w:rsidRPr="00916AEE">
              <w:rPr>
                <w:sz w:val="16"/>
                <w:szCs w:val="16"/>
              </w:rPr>
              <w:t>Guest</w:t>
            </w:r>
          </w:p>
          <w:p w:rsidR="00B03CDA" w:rsidRPr="00916AEE" w:rsidRDefault="00B03CDA" w:rsidP="00B03CDA">
            <w:pPr>
              <w:rPr>
                <w:sz w:val="16"/>
                <w:szCs w:val="16"/>
              </w:rPr>
            </w:pPr>
            <w:r w:rsidRPr="00916AEE">
              <w:rPr>
                <w:sz w:val="16"/>
                <w:szCs w:val="16"/>
              </w:rPr>
              <w:t>8:30-8:40</w:t>
            </w:r>
          </w:p>
          <w:p w:rsidR="007D69E9" w:rsidRPr="00916AEE" w:rsidRDefault="007D69E9" w:rsidP="00C451C5">
            <w:pPr>
              <w:rPr>
                <w:sz w:val="16"/>
                <w:szCs w:val="16"/>
              </w:rPr>
            </w:pPr>
          </w:p>
          <w:p w:rsidR="007D69E9" w:rsidRPr="00916AEE" w:rsidRDefault="007D69E9" w:rsidP="00C451C5">
            <w:pPr>
              <w:rPr>
                <w:sz w:val="16"/>
                <w:szCs w:val="16"/>
              </w:rPr>
            </w:pPr>
          </w:p>
          <w:p w:rsidR="007D69E9" w:rsidRDefault="007D69E9" w:rsidP="00C451C5">
            <w:pPr>
              <w:rPr>
                <w:sz w:val="16"/>
                <w:szCs w:val="16"/>
              </w:rPr>
            </w:pPr>
          </w:p>
          <w:p w:rsidR="000F10A5" w:rsidRPr="00916AEE" w:rsidRDefault="000F10A5" w:rsidP="00C451C5">
            <w:pPr>
              <w:rPr>
                <w:sz w:val="16"/>
                <w:szCs w:val="16"/>
              </w:rPr>
            </w:pPr>
          </w:p>
          <w:p w:rsidR="00B03CDA" w:rsidRPr="00916AEE" w:rsidRDefault="00B03CDA" w:rsidP="00B03CDA">
            <w:pPr>
              <w:rPr>
                <w:sz w:val="16"/>
                <w:szCs w:val="16"/>
              </w:rPr>
            </w:pPr>
            <w:r w:rsidRPr="00916AEE">
              <w:rPr>
                <w:sz w:val="16"/>
                <w:szCs w:val="16"/>
              </w:rPr>
              <w:t>Plenary</w:t>
            </w:r>
          </w:p>
          <w:p w:rsidR="00B03CDA" w:rsidRPr="00916AEE" w:rsidRDefault="00B03CDA" w:rsidP="00B03CDA">
            <w:pPr>
              <w:rPr>
                <w:sz w:val="16"/>
                <w:szCs w:val="16"/>
              </w:rPr>
            </w:pPr>
            <w:r w:rsidRPr="00916AEE">
              <w:rPr>
                <w:sz w:val="16"/>
                <w:szCs w:val="16"/>
              </w:rPr>
              <w:t>Guest</w:t>
            </w:r>
          </w:p>
          <w:p w:rsidR="00B03CDA" w:rsidRPr="00916AEE" w:rsidRDefault="00B03CDA" w:rsidP="00B03CDA">
            <w:pPr>
              <w:rPr>
                <w:sz w:val="16"/>
                <w:szCs w:val="16"/>
              </w:rPr>
            </w:pPr>
            <w:r w:rsidRPr="00916AEE">
              <w:rPr>
                <w:sz w:val="16"/>
                <w:szCs w:val="16"/>
              </w:rPr>
              <w:t>8:40-8:50</w:t>
            </w:r>
          </w:p>
          <w:p w:rsidR="00B03CDA" w:rsidRPr="00916AEE" w:rsidRDefault="00B03CDA" w:rsidP="00C451C5">
            <w:pPr>
              <w:rPr>
                <w:sz w:val="16"/>
                <w:szCs w:val="16"/>
              </w:rPr>
            </w:pPr>
          </w:p>
          <w:p w:rsidR="000F10A5" w:rsidRPr="00916AEE" w:rsidRDefault="000F10A5" w:rsidP="00C451C5">
            <w:pPr>
              <w:rPr>
                <w:sz w:val="16"/>
                <w:szCs w:val="16"/>
              </w:rPr>
            </w:pPr>
          </w:p>
          <w:p w:rsidR="00C451C5" w:rsidRPr="00916AEE" w:rsidRDefault="00C451C5" w:rsidP="00C451C5">
            <w:pPr>
              <w:rPr>
                <w:sz w:val="16"/>
                <w:szCs w:val="16"/>
              </w:rPr>
            </w:pPr>
            <w:r w:rsidRPr="00916AEE">
              <w:rPr>
                <w:sz w:val="16"/>
                <w:szCs w:val="16"/>
              </w:rPr>
              <w:t>Plenary</w:t>
            </w:r>
          </w:p>
          <w:p w:rsidR="00C451C5" w:rsidRPr="00916AEE" w:rsidRDefault="00C451C5" w:rsidP="00C451C5">
            <w:pPr>
              <w:rPr>
                <w:sz w:val="16"/>
                <w:szCs w:val="16"/>
              </w:rPr>
            </w:pPr>
            <w:r w:rsidRPr="00916AEE">
              <w:rPr>
                <w:sz w:val="16"/>
                <w:szCs w:val="16"/>
              </w:rPr>
              <w:t>Conference</w:t>
            </w:r>
          </w:p>
          <w:p w:rsidR="00C451C5" w:rsidRPr="00916AEE" w:rsidRDefault="00C451C5" w:rsidP="00C451C5">
            <w:pPr>
              <w:rPr>
                <w:sz w:val="16"/>
                <w:szCs w:val="16"/>
              </w:rPr>
            </w:pPr>
            <w:r w:rsidRPr="00916AEE">
              <w:rPr>
                <w:sz w:val="16"/>
                <w:szCs w:val="16"/>
              </w:rPr>
              <w:t>Theme</w:t>
            </w:r>
          </w:p>
          <w:p w:rsidR="00C451C5" w:rsidRPr="00916AEE" w:rsidRDefault="00C451C5" w:rsidP="00C451C5">
            <w:pPr>
              <w:rPr>
                <w:sz w:val="16"/>
                <w:szCs w:val="16"/>
              </w:rPr>
            </w:pPr>
            <w:r w:rsidRPr="00916AEE">
              <w:rPr>
                <w:sz w:val="16"/>
                <w:szCs w:val="16"/>
              </w:rPr>
              <w:t>Speaker</w:t>
            </w:r>
          </w:p>
          <w:p w:rsidR="0094288F" w:rsidRDefault="00B03CDA" w:rsidP="0094288F">
            <w:pPr>
              <w:rPr>
                <w:sz w:val="16"/>
                <w:szCs w:val="16"/>
              </w:rPr>
            </w:pPr>
            <w:r w:rsidRPr="00916AEE">
              <w:rPr>
                <w:sz w:val="16"/>
                <w:szCs w:val="16"/>
              </w:rPr>
              <w:t>8:50-9:15</w:t>
            </w:r>
            <w:r w:rsidR="0094288F">
              <w:rPr>
                <w:sz w:val="16"/>
                <w:szCs w:val="16"/>
              </w:rPr>
              <w:t xml:space="preserve"> </w:t>
            </w:r>
          </w:p>
          <w:p w:rsidR="0094288F" w:rsidRDefault="0094288F" w:rsidP="0094288F">
            <w:pPr>
              <w:rPr>
                <w:sz w:val="16"/>
                <w:szCs w:val="16"/>
              </w:rPr>
            </w:pPr>
          </w:p>
          <w:p w:rsidR="0094288F" w:rsidRPr="00934044" w:rsidRDefault="0094288F" w:rsidP="0094288F">
            <w:pPr>
              <w:rPr>
                <w:sz w:val="16"/>
                <w:szCs w:val="16"/>
              </w:rPr>
            </w:pPr>
            <w:r>
              <w:rPr>
                <w:sz w:val="16"/>
                <w:szCs w:val="16"/>
              </w:rPr>
              <w:t>Special Topic</w:t>
            </w:r>
          </w:p>
          <w:p w:rsidR="0094288F" w:rsidRPr="00934044" w:rsidRDefault="0094288F" w:rsidP="0094288F">
            <w:pPr>
              <w:rPr>
                <w:sz w:val="16"/>
                <w:szCs w:val="16"/>
              </w:rPr>
            </w:pPr>
            <w:r w:rsidRPr="00934044">
              <w:rPr>
                <w:sz w:val="16"/>
                <w:szCs w:val="16"/>
              </w:rPr>
              <w:t>Guest</w:t>
            </w:r>
          </w:p>
          <w:p w:rsidR="0094288F" w:rsidRPr="00934044" w:rsidRDefault="0094288F" w:rsidP="0094288F">
            <w:pPr>
              <w:rPr>
                <w:sz w:val="16"/>
                <w:szCs w:val="16"/>
              </w:rPr>
            </w:pPr>
            <w:r w:rsidRPr="00934044">
              <w:rPr>
                <w:sz w:val="16"/>
                <w:szCs w:val="16"/>
              </w:rPr>
              <w:t>Speaker</w:t>
            </w:r>
          </w:p>
          <w:p w:rsidR="00C451C5" w:rsidRPr="00916AEE" w:rsidRDefault="0094288F" w:rsidP="00826FB5">
            <w:pPr>
              <w:rPr>
                <w:sz w:val="16"/>
                <w:szCs w:val="16"/>
              </w:rPr>
            </w:pPr>
            <w:r>
              <w:rPr>
                <w:sz w:val="16"/>
                <w:szCs w:val="16"/>
              </w:rPr>
              <w:t>9:15-9:30</w:t>
            </w:r>
          </w:p>
        </w:tc>
        <w:tc>
          <w:tcPr>
            <w:tcW w:w="5662" w:type="dxa"/>
            <w:gridSpan w:val="5"/>
            <w:tcBorders>
              <w:left w:val="single" w:sz="6" w:space="0" w:color="auto"/>
              <w:right w:val="single" w:sz="6" w:space="0" w:color="auto"/>
            </w:tcBorders>
            <w:shd w:val="clear" w:color="auto" w:fill="FDE9D9" w:themeFill="accent6" w:themeFillTint="33"/>
            <w:vAlign w:val="center"/>
          </w:tcPr>
          <w:p w:rsidR="00C451C5" w:rsidRPr="003864AB" w:rsidRDefault="00C451C5" w:rsidP="00C451C5">
            <w:pPr>
              <w:tabs>
                <w:tab w:val="left" w:pos="688"/>
              </w:tabs>
              <w:jc w:val="center"/>
              <w:rPr>
                <w:b/>
                <w:bCs/>
                <w:sz w:val="16"/>
                <w:szCs w:val="16"/>
                <w:shd w:val="clear" w:color="auto" w:fill="CCFFFF"/>
              </w:rPr>
            </w:pPr>
            <w:r>
              <w:rPr>
                <w:b/>
                <w:sz w:val="16"/>
                <w:szCs w:val="16"/>
              </w:rPr>
              <w:t>HIBISCUS A</w:t>
            </w:r>
          </w:p>
        </w:tc>
      </w:tr>
      <w:tr w:rsidR="00C451C5" w:rsidRPr="003864AB" w:rsidTr="00275AB6">
        <w:tblPrEx>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shd w:val="clear" w:color="auto" w:fill="FFFFFF"/>
        </w:tblPrEx>
        <w:trPr>
          <w:trHeight w:val="372"/>
          <w:jc w:val="center"/>
        </w:trPr>
        <w:tc>
          <w:tcPr>
            <w:tcW w:w="1080" w:type="dxa"/>
            <w:vMerge/>
            <w:tcBorders>
              <w:left w:val="single" w:sz="6" w:space="0" w:color="auto"/>
              <w:right w:val="single" w:sz="6" w:space="0" w:color="auto"/>
            </w:tcBorders>
            <w:shd w:val="clear" w:color="auto" w:fill="FFFFFF"/>
          </w:tcPr>
          <w:p w:rsidR="00C451C5" w:rsidRPr="003864AB" w:rsidRDefault="00C451C5" w:rsidP="00C451C5">
            <w:pPr>
              <w:rPr>
                <w:b/>
                <w:sz w:val="16"/>
                <w:szCs w:val="16"/>
              </w:rPr>
            </w:pPr>
          </w:p>
        </w:tc>
        <w:tc>
          <w:tcPr>
            <w:tcW w:w="5662" w:type="dxa"/>
            <w:gridSpan w:val="5"/>
            <w:tcBorders>
              <w:left w:val="single" w:sz="6" w:space="0" w:color="auto"/>
              <w:right w:val="single" w:sz="6" w:space="0" w:color="auto"/>
            </w:tcBorders>
            <w:shd w:val="clear" w:color="auto" w:fill="FFFFFF" w:themeFill="background1"/>
          </w:tcPr>
          <w:p w:rsidR="00C451C5" w:rsidRPr="00CA022B" w:rsidRDefault="00C451C5" w:rsidP="00C451C5">
            <w:pPr>
              <w:tabs>
                <w:tab w:val="left" w:pos="688"/>
              </w:tabs>
              <w:jc w:val="center"/>
              <w:rPr>
                <w:b/>
                <w:bCs/>
                <w:sz w:val="16"/>
                <w:szCs w:val="16"/>
              </w:rPr>
            </w:pPr>
            <w:r w:rsidRPr="00CA022B">
              <w:rPr>
                <w:b/>
                <w:bCs/>
                <w:sz w:val="16"/>
                <w:szCs w:val="16"/>
              </w:rPr>
              <w:t>Stormwater 0 – Plenary, Welcome, and Keynote</w:t>
            </w:r>
          </w:p>
          <w:p w:rsidR="00C451C5" w:rsidRDefault="00861B2E" w:rsidP="00C451C5">
            <w:pPr>
              <w:tabs>
                <w:tab w:val="left" w:pos="688"/>
              </w:tabs>
              <w:jc w:val="center"/>
              <w:rPr>
                <w:bCs/>
                <w:sz w:val="16"/>
                <w:szCs w:val="16"/>
              </w:rPr>
            </w:pPr>
            <w:r>
              <w:rPr>
                <w:bCs/>
                <w:sz w:val="16"/>
                <w:szCs w:val="16"/>
              </w:rPr>
              <w:t>Chair</w:t>
            </w:r>
            <w:r w:rsidR="00C451C5" w:rsidRPr="00CA022B">
              <w:rPr>
                <w:bCs/>
                <w:sz w:val="16"/>
                <w:szCs w:val="16"/>
              </w:rPr>
              <w:t>: Andrew N.S. Ernest, Ph.D., P.E., BCEE, D.WRE</w:t>
            </w:r>
          </w:p>
          <w:p w:rsidR="003E1043" w:rsidRPr="00CA022B" w:rsidRDefault="003E1043" w:rsidP="00C451C5">
            <w:pPr>
              <w:tabs>
                <w:tab w:val="left" w:pos="688"/>
              </w:tabs>
              <w:jc w:val="center"/>
              <w:rPr>
                <w:bCs/>
                <w:sz w:val="16"/>
                <w:szCs w:val="16"/>
              </w:rPr>
            </w:pPr>
            <w:r>
              <w:rPr>
                <w:bCs/>
                <w:sz w:val="16"/>
                <w:szCs w:val="16"/>
              </w:rPr>
              <w:t>The University of Texas Rio Grande Valley</w:t>
            </w:r>
          </w:p>
          <w:p w:rsidR="00C451C5" w:rsidRPr="00CA022B" w:rsidRDefault="00C451C5" w:rsidP="00C451C5">
            <w:pPr>
              <w:tabs>
                <w:tab w:val="left" w:pos="688"/>
              </w:tabs>
              <w:jc w:val="center"/>
              <w:rPr>
                <w:bCs/>
                <w:sz w:val="16"/>
                <w:szCs w:val="16"/>
              </w:rPr>
            </w:pPr>
            <w:r w:rsidRPr="00CA022B">
              <w:rPr>
                <w:bCs/>
                <w:sz w:val="16"/>
                <w:szCs w:val="16"/>
              </w:rPr>
              <w:t xml:space="preserve"> Vice-Chair: Jose Hinojosa, Santa Cruz Irrigation District #15, Chairperson </w:t>
            </w:r>
          </w:p>
          <w:p w:rsidR="007D0F27" w:rsidRPr="00E77B63" w:rsidRDefault="00C451C5" w:rsidP="00916AEE">
            <w:pPr>
              <w:tabs>
                <w:tab w:val="left" w:pos="688"/>
              </w:tabs>
              <w:jc w:val="center"/>
              <w:rPr>
                <w:bCs/>
                <w:sz w:val="16"/>
                <w:szCs w:val="16"/>
              </w:rPr>
            </w:pPr>
            <w:r w:rsidRPr="00CA022B">
              <w:rPr>
                <w:bCs/>
                <w:sz w:val="16"/>
                <w:szCs w:val="16"/>
              </w:rPr>
              <w:t>Lower Rio Grande Valley TPDES Storm Water Task Force</w:t>
            </w:r>
          </w:p>
        </w:tc>
      </w:tr>
      <w:tr w:rsidR="00C451C5" w:rsidRPr="003864AB" w:rsidTr="00275AB6">
        <w:tblPrEx>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shd w:val="clear" w:color="auto" w:fill="FFFFFF"/>
        </w:tblPrEx>
        <w:trPr>
          <w:trHeight w:val="165"/>
          <w:jc w:val="center"/>
        </w:trPr>
        <w:tc>
          <w:tcPr>
            <w:tcW w:w="1080" w:type="dxa"/>
            <w:vMerge/>
            <w:tcBorders>
              <w:left w:val="single" w:sz="6" w:space="0" w:color="auto"/>
              <w:right w:val="single" w:sz="6" w:space="0" w:color="auto"/>
            </w:tcBorders>
            <w:shd w:val="clear" w:color="auto" w:fill="FFFFFF"/>
          </w:tcPr>
          <w:p w:rsidR="00C451C5" w:rsidRPr="003864AB" w:rsidRDefault="00C451C5" w:rsidP="00C451C5">
            <w:pPr>
              <w:rPr>
                <w:b/>
                <w:sz w:val="16"/>
                <w:szCs w:val="16"/>
              </w:rPr>
            </w:pPr>
          </w:p>
        </w:tc>
        <w:tc>
          <w:tcPr>
            <w:tcW w:w="5662" w:type="dxa"/>
            <w:gridSpan w:val="5"/>
            <w:tcBorders>
              <w:left w:val="single" w:sz="6" w:space="0" w:color="auto"/>
              <w:right w:val="single" w:sz="6" w:space="0" w:color="auto"/>
            </w:tcBorders>
            <w:shd w:val="clear" w:color="auto" w:fill="FFFFFF"/>
          </w:tcPr>
          <w:p w:rsidR="00C451C5" w:rsidRPr="003F3F35" w:rsidRDefault="00C451C5" w:rsidP="00C451C5">
            <w:pPr>
              <w:tabs>
                <w:tab w:val="left" w:pos="688"/>
              </w:tabs>
              <w:jc w:val="center"/>
              <w:rPr>
                <w:bCs/>
                <w:i/>
                <w:sz w:val="16"/>
                <w:szCs w:val="16"/>
              </w:rPr>
            </w:pPr>
            <w:r w:rsidRPr="003F3F35">
              <w:rPr>
                <w:bCs/>
                <w:i/>
                <w:sz w:val="16"/>
                <w:szCs w:val="16"/>
              </w:rPr>
              <w:t>“</w:t>
            </w:r>
            <w:r>
              <w:rPr>
                <w:bCs/>
                <w:i/>
                <w:sz w:val="16"/>
                <w:szCs w:val="16"/>
              </w:rPr>
              <w:t>Welcome</w:t>
            </w:r>
            <w:r w:rsidRPr="003F3F35">
              <w:rPr>
                <w:bCs/>
                <w:i/>
                <w:sz w:val="16"/>
                <w:szCs w:val="16"/>
              </w:rPr>
              <w:t>”</w:t>
            </w:r>
          </w:p>
          <w:p w:rsidR="00C451C5" w:rsidRDefault="00C451C5" w:rsidP="00C451C5">
            <w:pPr>
              <w:tabs>
                <w:tab w:val="left" w:pos="688"/>
              </w:tabs>
              <w:jc w:val="center"/>
              <w:rPr>
                <w:bCs/>
                <w:sz w:val="16"/>
                <w:szCs w:val="16"/>
              </w:rPr>
            </w:pPr>
            <w:r w:rsidRPr="00DE7D98">
              <w:rPr>
                <w:b/>
                <w:color w:val="000000"/>
                <w:sz w:val="16"/>
                <w:szCs w:val="16"/>
              </w:rPr>
              <w:t>Andrew N.S. Ernest, Ph.D., P.E., BCEE, D.WRE</w:t>
            </w:r>
            <w:r w:rsidRPr="00D7282C">
              <w:rPr>
                <w:bCs/>
                <w:sz w:val="16"/>
                <w:szCs w:val="16"/>
              </w:rPr>
              <w:t xml:space="preserve"> </w:t>
            </w:r>
          </w:p>
          <w:p w:rsidR="00C451C5" w:rsidRDefault="00C451C5" w:rsidP="00C451C5">
            <w:pPr>
              <w:tabs>
                <w:tab w:val="left" w:pos="688"/>
              </w:tabs>
              <w:jc w:val="center"/>
              <w:rPr>
                <w:bCs/>
                <w:sz w:val="16"/>
                <w:szCs w:val="16"/>
              </w:rPr>
            </w:pPr>
            <w:r>
              <w:rPr>
                <w:color w:val="000000"/>
                <w:sz w:val="16"/>
                <w:szCs w:val="16"/>
              </w:rPr>
              <w:t>Civil Engineering</w:t>
            </w:r>
            <w:r w:rsidRPr="00DE7D98">
              <w:rPr>
                <w:color w:val="000000"/>
                <w:sz w:val="16"/>
                <w:szCs w:val="16"/>
              </w:rPr>
              <w:t xml:space="preserve"> </w:t>
            </w:r>
            <w:r>
              <w:rPr>
                <w:color w:val="000000"/>
                <w:sz w:val="16"/>
                <w:szCs w:val="16"/>
              </w:rPr>
              <w:t>Department</w:t>
            </w:r>
            <w:r w:rsidRPr="00D7282C">
              <w:rPr>
                <w:bCs/>
                <w:sz w:val="16"/>
                <w:szCs w:val="16"/>
              </w:rPr>
              <w:t xml:space="preserve"> </w:t>
            </w:r>
          </w:p>
          <w:p w:rsidR="00C451C5" w:rsidRDefault="00C451C5" w:rsidP="00C451C5">
            <w:pPr>
              <w:tabs>
                <w:tab w:val="left" w:pos="688"/>
              </w:tabs>
              <w:jc w:val="center"/>
              <w:rPr>
                <w:bCs/>
                <w:sz w:val="16"/>
                <w:szCs w:val="16"/>
              </w:rPr>
            </w:pPr>
            <w:r w:rsidRPr="00D7282C">
              <w:rPr>
                <w:bCs/>
                <w:sz w:val="16"/>
                <w:szCs w:val="16"/>
              </w:rPr>
              <w:t xml:space="preserve">College of Engineering </w:t>
            </w:r>
            <w:r>
              <w:rPr>
                <w:bCs/>
                <w:sz w:val="16"/>
                <w:szCs w:val="16"/>
              </w:rPr>
              <w:t>&amp; Computer Science</w:t>
            </w:r>
          </w:p>
          <w:p w:rsidR="00C451C5" w:rsidRDefault="00C451C5" w:rsidP="00C451C5">
            <w:pPr>
              <w:tabs>
                <w:tab w:val="left" w:pos="688"/>
              </w:tabs>
              <w:jc w:val="center"/>
              <w:rPr>
                <w:bCs/>
                <w:sz w:val="16"/>
                <w:szCs w:val="16"/>
              </w:rPr>
            </w:pPr>
            <w:r>
              <w:rPr>
                <w:bCs/>
                <w:sz w:val="16"/>
                <w:szCs w:val="16"/>
              </w:rPr>
              <w:t>The University of Texas Rio Grande Valley</w:t>
            </w:r>
          </w:p>
          <w:p w:rsidR="00C451C5" w:rsidRPr="00D7282C" w:rsidRDefault="00C451C5" w:rsidP="00C451C5">
            <w:pPr>
              <w:tabs>
                <w:tab w:val="left" w:pos="688"/>
              </w:tabs>
              <w:jc w:val="center"/>
              <w:rPr>
                <w:bCs/>
                <w:sz w:val="16"/>
                <w:szCs w:val="16"/>
              </w:rPr>
            </w:pPr>
            <w:r>
              <w:rPr>
                <w:bCs/>
                <w:sz w:val="16"/>
                <w:szCs w:val="16"/>
              </w:rPr>
              <w:t>Edinburg, TX/Brownsville, TX</w:t>
            </w:r>
          </w:p>
          <w:p w:rsidR="00C451C5" w:rsidRDefault="00C451C5" w:rsidP="00C451C5">
            <w:pPr>
              <w:tabs>
                <w:tab w:val="left" w:pos="688"/>
              </w:tabs>
              <w:rPr>
                <w:bCs/>
                <w:sz w:val="16"/>
                <w:szCs w:val="16"/>
              </w:rPr>
            </w:pPr>
          </w:p>
          <w:p w:rsidR="00C451C5" w:rsidRPr="00D7282C" w:rsidRDefault="00C451C5" w:rsidP="00C451C5">
            <w:pPr>
              <w:tabs>
                <w:tab w:val="left" w:pos="688"/>
              </w:tabs>
              <w:jc w:val="center"/>
              <w:rPr>
                <w:bCs/>
                <w:i/>
                <w:sz w:val="16"/>
                <w:szCs w:val="16"/>
              </w:rPr>
            </w:pPr>
            <w:r w:rsidRPr="00D7282C">
              <w:rPr>
                <w:bCs/>
                <w:i/>
                <w:sz w:val="16"/>
                <w:szCs w:val="16"/>
              </w:rPr>
              <w:t>“The LRGV Stormwater TPDES Task Force – History and Beyond”</w:t>
            </w:r>
          </w:p>
          <w:p w:rsidR="00C451C5" w:rsidRDefault="00C451C5" w:rsidP="00C451C5">
            <w:pPr>
              <w:jc w:val="center"/>
              <w:rPr>
                <w:b/>
                <w:sz w:val="16"/>
                <w:szCs w:val="16"/>
                <w:lang w:val="es-MX"/>
              </w:rPr>
            </w:pPr>
            <w:r w:rsidRPr="00D7282C">
              <w:rPr>
                <w:b/>
                <w:sz w:val="16"/>
                <w:szCs w:val="16"/>
                <w:lang w:val="es-MX"/>
              </w:rPr>
              <w:t>José Hinojosa, REM</w:t>
            </w:r>
          </w:p>
          <w:p w:rsidR="00C451C5" w:rsidRDefault="00C451C5" w:rsidP="00C451C5">
            <w:pPr>
              <w:jc w:val="center"/>
              <w:rPr>
                <w:sz w:val="16"/>
                <w:szCs w:val="16"/>
                <w:lang w:val="es-MX"/>
              </w:rPr>
            </w:pPr>
            <w:r>
              <w:rPr>
                <w:sz w:val="16"/>
                <w:szCs w:val="16"/>
                <w:lang w:val="es-MX"/>
              </w:rPr>
              <w:t>General M</w:t>
            </w:r>
            <w:r w:rsidRPr="00875389">
              <w:rPr>
                <w:sz w:val="16"/>
                <w:szCs w:val="16"/>
                <w:lang w:val="es-MX"/>
              </w:rPr>
              <w:t>anager</w:t>
            </w:r>
          </w:p>
          <w:p w:rsidR="00C451C5" w:rsidRDefault="00C451C5" w:rsidP="00C451C5">
            <w:pPr>
              <w:jc w:val="center"/>
              <w:rPr>
                <w:sz w:val="16"/>
                <w:szCs w:val="16"/>
                <w:lang w:val="es-MX"/>
              </w:rPr>
            </w:pPr>
            <w:r w:rsidRPr="00875389">
              <w:rPr>
                <w:sz w:val="16"/>
                <w:szCs w:val="16"/>
                <w:lang w:val="es-MX"/>
              </w:rPr>
              <w:t>Santa Cruz</w:t>
            </w:r>
            <w:r w:rsidRPr="00CB236B">
              <w:rPr>
                <w:sz w:val="16"/>
                <w:szCs w:val="16"/>
              </w:rPr>
              <w:t xml:space="preserve"> Irrigation District</w:t>
            </w:r>
            <w:r w:rsidRPr="00875389">
              <w:rPr>
                <w:sz w:val="16"/>
                <w:szCs w:val="16"/>
                <w:lang w:val="es-MX"/>
              </w:rPr>
              <w:t xml:space="preserve"> #15</w:t>
            </w:r>
          </w:p>
          <w:p w:rsidR="00C451C5" w:rsidRPr="00875389" w:rsidRDefault="00C451C5" w:rsidP="00C451C5">
            <w:pPr>
              <w:jc w:val="center"/>
              <w:rPr>
                <w:sz w:val="16"/>
                <w:szCs w:val="16"/>
                <w:lang w:val="es-MX"/>
              </w:rPr>
            </w:pPr>
            <w:r>
              <w:rPr>
                <w:sz w:val="16"/>
                <w:szCs w:val="16"/>
                <w:lang w:val="es-MX"/>
              </w:rPr>
              <w:t>&amp;</w:t>
            </w:r>
          </w:p>
          <w:p w:rsidR="00C451C5" w:rsidRPr="00D7282C" w:rsidRDefault="00C451C5" w:rsidP="00C451C5">
            <w:pPr>
              <w:jc w:val="center"/>
              <w:rPr>
                <w:sz w:val="16"/>
                <w:szCs w:val="16"/>
                <w:lang w:val="es-MX"/>
              </w:rPr>
            </w:pPr>
            <w:r>
              <w:rPr>
                <w:sz w:val="16"/>
                <w:szCs w:val="16"/>
                <w:lang w:val="es-MX"/>
              </w:rPr>
              <w:t>Chairperson</w:t>
            </w:r>
            <w:r w:rsidR="007D69E9">
              <w:rPr>
                <w:sz w:val="16"/>
                <w:szCs w:val="16"/>
                <w:lang w:val="es-MX"/>
              </w:rPr>
              <w:t xml:space="preserve"> LRGV TPDES Stormwater Task Force</w:t>
            </w:r>
          </w:p>
          <w:p w:rsidR="00933EF4" w:rsidRDefault="00933EF4" w:rsidP="001A0A4E">
            <w:pPr>
              <w:tabs>
                <w:tab w:val="left" w:pos="688"/>
              </w:tabs>
              <w:rPr>
                <w:sz w:val="16"/>
                <w:szCs w:val="16"/>
              </w:rPr>
            </w:pPr>
          </w:p>
          <w:p w:rsidR="003A2C4B" w:rsidRDefault="003A2C4B" w:rsidP="003A2C4B">
            <w:pPr>
              <w:jc w:val="center"/>
              <w:rPr>
                <w:b/>
                <w:bCs/>
                <w:sz w:val="16"/>
                <w:szCs w:val="16"/>
              </w:rPr>
            </w:pPr>
            <w:r w:rsidRPr="00D90B4B">
              <w:rPr>
                <w:bCs/>
                <w:i/>
                <w:sz w:val="16"/>
                <w:szCs w:val="16"/>
              </w:rPr>
              <w:t>“</w:t>
            </w:r>
            <w:r>
              <w:rPr>
                <w:bCs/>
                <w:i/>
                <w:sz w:val="16"/>
                <w:szCs w:val="16"/>
              </w:rPr>
              <w:t>ASCE RGV Branch - Welcome</w:t>
            </w:r>
            <w:r w:rsidRPr="003F3F35">
              <w:rPr>
                <w:bCs/>
                <w:i/>
                <w:sz w:val="16"/>
                <w:szCs w:val="16"/>
              </w:rPr>
              <w:t>”</w:t>
            </w:r>
          </w:p>
          <w:p w:rsidR="003A2C4B" w:rsidRPr="00374C87" w:rsidRDefault="003A2C4B" w:rsidP="003A2C4B">
            <w:pPr>
              <w:jc w:val="center"/>
              <w:rPr>
                <w:b/>
                <w:bCs/>
                <w:sz w:val="16"/>
                <w:szCs w:val="16"/>
              </w:rPr>
            </w:pPr>
            <w:r w:rsidRPr="00374C87">
              <w:rPr>
                <w:b/>
                <w:bCs/>
                <w:sz w:val="16"/>
                <w:szCs w:val="16"/>
                <w:lang w:val="es-MX"/>
              </w:rPr>
              <w:t>Héctor J. López, P.E.</w:t>
            </w:r>
          </w:p>
          <w:p w:rsidR="003A2C4B" w:rsidRPr="00374C87" w:rsidRDefault="003A2C4B" w:rsidP="003A2C4B">
            <w:pPr>
              <w:jc w:val="center"/>
              <w:rPr>
                <w:bCs/>
                <w:sz w:val="16"/>
                <w:szCs w:val="16"/>
              </w:rPr>
            </w:pPr>
            <w:r w:rsidRPr="00374C87">
              <w:rPr>
                <w:bCs/>
                <w:sz w:val="16"/>
                <w:szCs w:val="16"/>
              </w:rPr>
              <w:t>Project Manager</w:t>
            </w:r>
          </w:p>
          <w:p w:rsidR="003A2C4B" w:rsidRPr="00374C87" w:rsidRDefault="003A2C4B" w:rsidP="003A2C4B">
            <w:pPr>
              <w:jc w:val="center"/>
              <w:rPr>
                <w:bCs/>
                <w:sz w:val="16"/>
                <w:szCs w:val="16"/>
              </w:rPr>
            </w:pPr>
            <w:r w:rsidRPr="00374C87">
              <w:rPr>
                <w:bCs/>
                <w:sz w:val="16"/>
                <w:szCs w:val="16"/>
              </w:rPr>
              <w:t xml:space="preserve">S&amp;B Infrastructure, Ltd. </w:t>
            </w:r>
          </w:p>
          <w:p w:rsidR="003A2C4B" w:rsidRPr="003F3F35" w:rsidRDefault="003A2C4B" w:rsidP="003A2C4B">
            <w:pPr>
              <w:jc w:val="center"/>
              <w:rPr>
                <w:b/>
                <w:bCs/>
                <w:sz w:val="16"/>
                <w:szCs w:val="16"/>
              </w:rPr>
            </w:pPr>
            <w:r w:rsidRPr="00D7282C">
              <w:rPr>
                <w:bCs/>
                <w:sz w:val="16"/>
                <w:szCs w:val="16"/>
              </w:rPr>
              <w:t xml:space="preserve">American Society of Civil Engineers </w:t>
            </w:r>
          </w:p>
          <w:p w:rsidR="003A2C4B" w:rsidRPr="00E218DB" w:rsidRDefault="003A2C4B" w:rsidP="003A2C4B">
            <w:pPr>
              <w:tabs>
                <w:tab w:val="left" w:pos="688"/>
              </w:tabs>
              <w:jc w:val="center"/>
              <w:rPr>
                <w:bCs/>
                <w:sz w:val="16"/>
                <w:szCs w:val="16"/>
              </w:rPr>
            </w:pPr>
            <w:r>
              <w:rPr>
                <w:bCs/>
                <w:sz w:val="16"/>
                <w:szCs w:val="16"/>
              </w:rPr>
              <w:t>Secretary</w:t>
            </w:r>
            <w:r w:rsidRPr="00E218DB">
              <w:rPr>
                <w:bCs/>
                <w:sz w:val="16"/>
                <w:szCs w:val="16"/>
              </w:rPr>
              <w:t>, ASCE RGV Branch</w:t>
            </w:r>
          </w:p>
          <w:p w:rsidR="00933EF4" w:rsidRDefault="00933EF4" w:rsidP="00B03CDA">
            <w:pPr>
              <w:tabs>
                <w:tab w:val="left" w:pos="688"/>
              </w:tabs>
              <w:rPr>
                <w:sz w:val="16"/>
                <w:szCs w:val="16"/>
              </w:rPr>
            </w:pPr>
          </w:p>
          <w:p w:rsidR="00B03CDA" w:rsidRPr="003F3F35" w:rsidRDefault="00B03CDA" w:rsidP="00B03CDA">
            <w:pPr>
              <w:tabs>
                <w:tab w:val="left" w:pos="688"/>
              </w:tabs>
              <w:jc w:val="center"/>
              <w:rPr>
                <w:i/>
                <w:color w:val="000000"/>
                <w:sz w:val="16"/>
                <w:szCs w:val="16"/>
              </w:rPr>
            </w:pPr>
            <w:r w:rsidRPr="003F3F35">
              <w:rPr>
                <w:i/>
                <w:color w:val="000000"/>
                <w:sz w:val="16"/>
                <w:szCs w:val="16"/>
              </w:rPr>
              <w:t>“</w:t>
            </w:r>
            <w:r>
              <w:rPr>
                <w:i/>
                <w:color w:val="000000"/>
                <w:sz w:val="16"/>
                <w:szCs w:val="16"/>
              </w:rPr>
              <w:t>ASCE’s Grand Challenge</w:t>
            </w:r>
            <w:r w:rsidRPr="003F3F35">
              <w:rPr>
                <w:i/>
                <w:color w:val="000000"/>
                <w:sz w:val="16"/>
                <w:szCs w:val="16"/>
              </w:rPr>
              <w:t>”</w:t>
            </w:r>
          </w:p>
          <w:p w:rsidR="00B03CDA" w:rsidRDefault="00B03CDA" w:rsidP="00B03CDA">
            <w:pPr>
              <w:tabs>
                <w:tab w:val="left" w:pos="688"/>
              </w:tabs>
              <w:jc w:val="center"/>
              <w:rPr>
                <w:b/>
                <w:color w:val="000000"/>
                <w:sz w:val="16"/>
                <w:szCs w:val="16"/>
              </w:rPr>
            </w:pPr>
            <w:r w:rsidRPr="00934044">
              <w:rPr>
                <w:b/>
                <w:color w:val="000000"/>
                <w:sz w:val="16"/>
                <w:szCs w:val="16"/>
              </w:rPr>
              <w:t>Craig B. Thompson, P.E.</w:t>
            </w:r>
            <w:r w:rsidRPr="00641839">
              <w:rPr>
                <w:rFonts w:ascii="Calibri-Light" w:hAnsi="Calibri-Light" w:cs="Calibri-Light"/>
                <w:color w:val="1F497D"/>
                <w:sz w:val="23"/>
                <w:szCs w:val="23"/>
              </w:rPr>
              <w:t xml:space="preserve"> </w:t>
            </w:r>
          </w:p>
          <w:p w:rsidR="00B03CDA" w:rsidRPr="00641839" w:rsidRDefault="00B03CDA" w:rsidP="00B03CDA">
            <w:pPr>
              <w:tabs>
                <w:tab w:val="left" w:pos="688"/>
              </w:tabs>
              <w:jc w:val="center"/>
              <w:rPr>
                <w:color w:val="000000"/>
                <w:sz w:val="16"/>
                <w:szCs w:val="16"/>
              </w:rPr>
            </w:pPr>
            <w:r w:rsidRPr="00641839">
              <w:rPr>
                <w:color w:val="000000"/>
                <w:sz w:val="16"/>
                <w:szCs w:val="16"/>
              </w:rPr>
              <w:t xml:space="preserve">ASCE Texas Section </w:t>
            </w:r>
            <w:r>
              <w:rPr>
                <w:color w:val="000000"/>
                <w:sz w:val="16"/>
                <w:szCs w:val="16"/>
              </w:rPr>
              <w:t xml:space="preserve">Past </w:t>
            </w:r>
            <w:r w:rsidRPr="00641839">
              <w:rPr>
                <w:color w:val="000000"/>
                <w:sz w:val="16"/>
                <w:szCs w:val="16"/>
              </w:rPr>
              <w:t>President</w:t>
            </w:r>
          </w:p>
          <w:p w:rsidR="00B03CDA" w:rsidRPr="00641839" w:rsidRDefault="00B03CDA" w:rsidP="00B03CDA">
            <w:pPr>
              <w:tabs>
                <w:tab w:val="left" w:pos="688"/>
              </w:tabs>
              <w:jc w:val="center"/>
              <w:rPr>
                <w:color w:val="000000"/>
                <w:sz w:val="16"/>
                <w:szCs w:val="16"/>
              </w:rPr>
            </w:pPr>
            <w:r w:rsidRPr="00641839">
              <w:rPr>
                <w:color w:val="000000"/>
                <w:sz w:val="16"/>
                <w:szCs w:val="16"/>
              </w:rPr>
              <w:t>Vice President/Principal, Hanson Professional Services</w:t>
            </w:r>
          </w:p>
          <w:p w:rsidR="00B03CDA" w:rsidRPr="0017295B" w:rsidRDefault="00B03CDA" w:rsidP="00B03CDA">
            <w:pPr>
              <w:tabs>
                <w:tab w:val="left" w:pos="688"/>
              </w:tabs>
              <w:jc w:val="center"/>
              <w:rPr>
                <w:color w:val="000000"/>
                <w:sz w:val="16"/>
                <w:szCs w:val="16"/>
              </w:rPr>
            </w:pPr>
            <w:r w:rsidRPr="00934044">
              <w:rPr>
                <w:color w:val="000000"/>
                <w:sz w:val="16"/>
                <w:szCs w:val="16"/>
              </w:rPr>
              <w:t xml:space="preserve">Naismith | Hanson </w:t>
            </w:r>
          </w:p>
          <w:p w:rsidR="007D69E9" w:rsidRDefault="00B03CDA" w:rsidP="001A0A4E">
            <w:pPr>
              <w:tabs>
                <w:tab w:val="left" w:pos="688"/>
              </w:tabs>
              <w:jc w:val="center"/>
              <w:rPr>
                <w:bCs/>
                <w:sz w:val="16"/>
                <w:szCs w:val="16"/>
              </w:rPr>
            </w:pPr>
            <w:r w:rsidRPr="00934044">
              <w:rPr>
                <w:bCs/>
                <w:sz w:val="16"/>
                <w:szCs w:val="16"/>
              </w:rPr>
              <w:t>Corpus Christi, TX</w:t>
            </w:r>
          </w:p>
          <w:p w:rsidR="00826FB5" w:rsidRDefault="00826FB5" w:rsidP="001A0A4E">
            <w:pPr>
              <w:tabs>
                <w:tab w:val="left" w:pos="688"/>
              </w:tabs>
              <w:jc w:val="center"/>
              <w:rPr>
                <w:sz w:val="16"/>
                <w:szCs w:val="16"/>
              </w:rPr>
            </w:pPr>
          </w:p>
          <w:p w:rsidR="00826FB5" w:rsidRPr="00641839" w:rsidRDefault="00826FB5" w:rsidP="00826FB5">
            <w:pPr>
              <w:jc w:val="center"/>
              <w:rPr>
                <w:rFonts w:eastAsia="Calibri"/>
                <w:i/>
                <w:sz w:val="16"/>
                <w:szCs w:val="16"/>
              </w:rPr>
            </w:pPr>
            <w:r>
              <w:rPr>
                <w:rFonts w:eastAsia="Calibri"/>
                <w:i/>
                <w:sz w:val="16"/>
                <w:szCs w:val="16"/>
              </w:rPr>
              <w:t>“</w:t>
            </w:r>
            <w:r w:rsidRPr="00751B5A">
              <w:rPr>
                <w:rFonts w:eastAsia="Calibri"/>
                <w:i/>
                <w:sz w:val="16"/>
                <w:szCs w:val="16"/>
              </w:rPr>
              <w:t>NPDES Mun</w:t>
            </w:r>
            <w:r>
              <w:rPr>
                <w:rFonts w:eastAsia="Calibri"/>
                <w:i/>
                <w:sz w:val="16"/>
                <w:szCs w:val="16"/>
              </w:rPr>
              <w:t>icipal Stormwater Program Update”</w:t>
            </w:r>
            <w:r w:rsidRPr="00641839">
              <w:rPr>
                <w:rFonts w:eastAsia="Calibri"/>
                <w:i/>
                <w:sz w:val="16"/>
                <w:szCs w:val="16"/>
              </w:rPr>
              <w:t xml:space="preserve"> </w:t>
            </w:r>
          </w:p>
          <w:p w:rsidR="00826FB5" w:rsidRPr="00033569" w:rsidRDefault="00826FB5" w:rsidP="00826FB5">
            <w:pPr>
              <w:jc w:val="center"/>
              <w:rPr>
                <w:b/>
                <w:sz w:val="16"/>
                <w:szCs w:val="16"/>
              </w:rPr>
            </w:pPr>
            <w:r w:rsidRPr="00033569">
              <w:rPr>
                <w:b/>
                <w:sz w:val="16"/>
                <w:szCs w:val="16"/>
              </w:rPr>
              <w:t>Nelly Smith</w:t>
            </w:r>
          </w:p>
          <w:p w:rsidR="00826FB5" w:rsidRPr="00033569" w:rsidRDefault="00826FB5" w:rsidP="00826FB5">
            <w:pPr>
              <w:jc w:val="center"/>
              <w:rPr>
                <w:sz w:val="16"/>
                <w:szCs w:val="16"/>
              </w:rPr>
            </w:pPr>
            <w:r w:rsidRPr="00033569">
              <w:rPr>
                <w:sz w:val="16"/>
                <w:szCs w:val="16"/>
              </w:rPr>
              <w:t>Municipal Stormwater Coo</w:t>
            </w:r>
            <w:r>
              <w:rPr>
                <w:sz w:val="16"/>
                <w:szCs w:val="16"/>
              </w:rPr>
              <w:t>rdinator</w:t>
            </w:r>
          </w:p>
          <w:p w:rsidR="00826FB5" w:rsidRPr="00033569" w:rsidRDefault="00826FB5" w:rsidP="00826FB5">
            <w:pPr>
              <w:jc w:val="center"/>
              <w:rPr>
                <w:sz w:val="16"/>
                <w:szCs w:val="16"/>
              </w:rPr>
            </w:pPr>
            <w:r w:rsidRPr="00033569">
              <w:rPr>
                <w:sz w:val="16"/>
                <w:szCs w:val="16"/>
              </w:rPr>
              <w:t>EPA Region 6, Permits and Technical Assistance Section</w:t>
            </w:r>
          </w:p>
          <w:p w:rsidR="00826FB5" w:rsidRDefault="00826FB5" w:rsidP="00826FB5">
            <w:pPr>
              <w:jc w:val="center"/>
              <w:rPr>
                <w:sz w:val="16"/>
                <w:szCs w:val="16"/>
              </w:rPr>
            </w:pPr>
            <w:r w:rsidRPr="00033569">
              <w:rPr>
                <w:sz w:val="16"/>
                <w:szCs w:val="16"/>
              </w:rPr>
              <w:t>NPDES Permits &amp;</w:t>
            </w:r>
            <w:r w:rsidRPr="00033569">
              <w:rPr>
                <w:color w:val="1F497D"/>
                <w:sz w:val="16"/>
                <w:szCs w:val="16"/>
              </w:rPr>
              <w:t xml:space="preserve"> </w:t>
            </w:r>
            <w:r w:rsidRPr="00033569">
              <w:rPr>
                <w:sz w:val="16"/>
                <w:szCs w:val="16"/>
              </w:rPr>
              <w:t>TMDLs Branch</w:t>
            </w:r>
          </w:p>
          <w:p w:rsidR="007D69E9" w:rsidRDefault="007D69E9" w:rsidP="00B03CDA">
            <w:pPr>
              <w:tabs>
                <w:tab w:val="left" w:pos="688"/>
              </w:tabs>
              <w:rPr>
                <w:sz w:val="16"/>
                <w:szCs w:val="16"/>
              </w:rPr>
            </w:pPr>
          </w:p>
          <w:p w:rsidR="00C8008D" w:rsidRPr="00C8008D" w:rsidRDefault="00C8008D" w:rsidP="00C8008D">
            <w:pPr>
              <w:ind w:left="-18"/>
              <w:jc w:val="center"/>
              <w:rPr>
                <w:i/>
                <w:sz w:val="16"/>
                <w:szCs w:val="16"/>
              </w:rPr>
            </w:pPr>
            <w:r w:rsidRPr="00C8008D">
              <w:rPr>
                <w:i/>
                <w:sz w:val="16"/>
                <w:szCs w:val="16"/>
              </w:rPr>
              <w:t>“Region 6 Water Priorities at EPA”</w:t>
            </w:r>
          </w:p>
          <w:p w:rsidR="00C8008D" w:rsidRPr="00C8008D" w:rsidRDefault="00C8008D" w:rsidP="00C8008D">
            <w:pPr>
              <w:ind w:left="-18"/>
              <w:jc w:val="center"/>
              <w:rPr>
                <w:b/>
                <w:bCs/>
                <w:noProof/>
                <w:sz w:val="16"/>
                <w:szCs w:val="16"/>
              </w:rPr>
            </w:pPr>
            <w:r w:rsidRPr="00C8008D">
              <w:rPr>
                <w:b/>
                <w:bCs/>
                <w:noProof/>
                <w:sz w:val="16"/>
                <w:szCs w:val="16"/>
              </w:rPr>
              <w:t>David Garcia</w:t>
            </w:r>
            <w:r w:rsidR="00003A9E">
              <w:rPr>
                <w:b/>
                <w:bCs/>
                <w:noProof/>
                <w:sz w:val="16"/>
                <w:szCs w:val="16"/>
              </w:rPr>
              <w:t>, P.E.</w:t>
            </w:r>
          </w:p>
          <w:p w:rsidR="00C8008D" w:rsidRPr="00C8008D" w:rsidRDefault="00C8008D" w:rsidP="00C8008D">
            <w:pPr>
              <w:ind w:left="-18"/>
              <w:jc w:val="center"/>
              <w:rPr>
                <w:sz w:val="16"/>
                <w:szCs w:val="16"/>
              </w:rPr>
            </w:pPr>
            <w:r w:rsidRPr="00C8008D">
              <w:rPr>
                <w:bCs/>
                <w:noProof/>
                <w:sz w:val="16"/>
                <w:szCs w:val="16"/>
              </w:rPr>
              <w:t>A</w:t>
            </w:r>
            <w:r w:rsidR="000A3151">
              <w:rPr>
                <w:bCs/>
                <w:noProof/>
                <w:sz w:val="16"/>
                <w:szCs w:val="16"/>
              </w:rPr>
              <w:t>cting</w:t>
            </w:r>
            <w:r w:rsidRPr="00C8008D">
              <w:rPr>
                <w:bCs/>
                <w:noProof/>
                <w:sz w:val="16"/>
                <w:szCs w:val="16"/>
              </w:rPr>
              <w:t xml:space="preserve"> </w:t>
            </w:r>
            <w:r w:rsidRPr="00C8008D">
              <w:rPr>
                <w:sz w:val="16"/>
                <w:szCs w:val="16"/>
              </w:rPr>
              <w:t>Director</w:t>
            </w:r>
            <w:r w:rsidR="000A3151">
              <w:rPr>
                <w:sz w:val="16"/>
                <w:szCs w:val="16"/>
              </w:rPr>
              <w:t>, Water Division</w:t>
            </w:r>
          </w:p>
          <w:p w:rsidR="00C8008D" w:rsidRPr="00C8008D" w:rsidRDefault="00C8008D" w:rsidP="00C8008D">
            <w:pPr>
              <w:jc w:val="center"/>
              <w:rPr>
                <w:sz w:val="16"/>
                <w:szCs w:val="16"/>
              </w:rPr>
            </w:pPr>
            <w:r w:rsidRPr="00C8008D">
              <w:rPr>
                <w:sz w:val="16"/>
                <w:szCs w:val="16"/>
              </w:rPr>
              <w:t>Water Quality Protection Division</w:t>
            </w:r>
          </w:p>
          <w:p w:rsidR="00C8008D" w:rsidRDefault="00C8008D" w:rsidP="00C8008D">
            <w:pPr>
              <w:jc w:val="center"/>
              <w:rPr>
                <w:sz w:val="16"/>
                <w:szCs w:val="16"/>
              </w:rPr>
            </w:pPr>
            <w:r w:rsidRPr="00C8008D">
              <w:rPr>
                <w:sz w:val="16"/>
                <w:szCs w:val="16"/>
              </w:rPr>
              <w:t>EPA Region 6, Dallas, TX</w:t>
            </w:r>
          </w:p>
          <w:p w:rsidR="0094288F" w:rsidRPr="00C8008D" w:rsidRDefault="0094288F" w:rsidP="00C8008D">
            <w:pPr>
              <w:jc w:val="center"/>
              <w:rPr>
                <w:sz w:val="16"/>
                <w:szCs w:val="16"/>
              </w:rPr>
            </w:pPr>
          </w:p>
          <w:p w:rsidR="0094288F" w:rsidRDefault="0094288F" w:rsidP="0094288F">
            <w:pPr>
              <w:tabs>
                <w:tab w:val="left" w:pos="688"/>
              </w:tabs>
              <w:jc w:val="center"/>
              <w:rPr>
                <w:bCs/>
                <w:sz w:val="16"/>
                <w:szCs w:val="16"/>
              </w:rPr>
            </w:pPr>
            <w:r>
              <w:rPr>
                <w:bCs/>
                <w:sz w:val="16"/>
                <w:szCs w:val="16"/>
              </w:rPr>
              <w:t>“</w:t>
            </w:r>
            <w:r w:rsidRPr="00BB0259">
              <w:rPr>
                <w:bCs/>
                <w:sz w:val="16"/>
                <w:szCs w:val="16"/>
              </w:rPr>
              <w:t>Roma-Miguel Aleman Bridge</w:t>
            </w:r>
            <w:r>
              <w:rPr>
                <w:bCs/>
                <w:sz w:val="16"/>
                <w:szCs w:val="16"/>
              </w:rPr>
              <w:t>”</w:t>
            </w:r>
          </w:p>
          <w:p w:rsidR="0094288F" w:rsidRPr="00BB0259" w:rsidRDefault="0094288F" w:rsidP="0094288F">
            <w:pPr>
              <w:ind w:left="-18"/>
              <w:jc w:val="center"/>
              <w:rPr>
                <w:b/>
                <w:bCs/>
                <w:sz w:val="16"/>
                <w:szCs w:val="16"/>
              </w:rPr>
            </w:pPr>
            <w:r>
              <w:rPr>
                <w:b/>
                <w:bCs/>
                <w:sz w:val="16"/>
                <w:szCs w:val="16"/>
              </w:rPr>
              <w:t>Eduardo Grac</w:t>
            </w:r>
            <w:r w:rsidRPr="00BB0259">
              <w:rPr>
                <w:b/>
                <w:bCs/>
                <w:sz w:val="16"/>
                <w:szCs w:val="16"/>
              </w:rPr>
              <w:t>ia</w:t>
            </w:r>
            <w:r>
              <w:rPr>
                <w:b/>
                <w:bCs/>
                <w:sz w:val="16"/>
                <w:szCs w:val="16"/>
              </w:rPr>
              <w:t>, P.E.</w:t>
            </w:r>
          </w:p>
          <w:p w:rsidR="0094288F" w:rsidRDefault="0094288F" w:rsidP="0094288F">
            <w:pPr>
              <w:ind w:left="-18"/>
              <w:jc w:val="center"/>
              <w:rPr>
                <w:bCs/>
                <w:sz w:val="16"/>
                <w:szCs w:val="16"/>
              </w:rPr>
            </w:pPr>
            <w:r>
              <w:rPr>
                <w:bCs/>
                <w:sz w:val="16"/>
                <w:szCs w:val="16"/>
              </w:rPr>
              <w:t xml:space="preserve">Roma </w:t>
            </w:r>
            <w:r w:rsidRPr="00BB0259">
              <w:rPr>
                <w:bCs/>
                <w:sz w:val="16"/>
                <w:szCs w:val="16"/>
              </w:rPr>
              <w:t>Area Engineer</w:t>
            </w:r>
          </w:p>
          <w:p w:rsidR="0094288F" w:rsidRDefault="0094288F" w:rsidP="0094288F">
            <w:pPr>
              <w:ind w:left="-18"/>
              <w:jc w:val="center"/>
              <w:rPr>
                <w:bCs/>
                <w:sz w:val="16"/>
                <w:szCs w:val="16"/>
              </w:rPr>
            </w:pPr>
            <w:r w:rsidRPr="00BB0259">
              <w:rPr>
                <w:bCs/>
                <w:sz w:val="16"/>
                <w:szCs w:val="16"/>
              </w:rPr>
              <w:t>T</w:t>
            </w:r>
            <w:r>
              <w:rPr>
                <w:bCs/>
                <w:sz w:val="16"/>
                <w:szCs w:val="16"/>
              </w:rPr>
              <w:t>exas Department of Transportation</w:t>
            </w:r>
          </w:p>
          <w:p w:rsidR="0094288F" w:rsidRDefault="0094288F" w:rsidP="0094288F">
            <w:pPr>
              <w:ind w:left="-18"/>
              <w:jc w:val="center"/>
              <w:rPr>
                <w:sz w:val="16"/>
                <w:szCs w:val="16"/>
              </w:rPr>
            </w:pPr>
            <w:r>
              <w:rPr>
                <w:bCs/>
                <w:sz w:val="16"/>
                <w:szCs w:val="16"/>
              </w:rPr>
              <w:t>P</w:t>
            </w:r>
            <w:r w:rsidRPr="001E4C04">
              <w:rPr>
                <w:sz w:val="16"/>
                <w:szCs w:val="16"/>
              </w:rPr>
              <w:t>harr, TX</w:t>
            </w:r>
          </w:p>
          <w:p w:rsidR="00C451C5" w:rsidRPr="00CA022B" w:rsidRDefault="00C451C5" w:rsidP="007D0F27">
            <w:pPr>
              <w:tabs>
                <w:tab w:val="left" w:pos="688"/>
              </w:tabs>
              <w:rPr>
                <w:bCs/>
                <w:i/>
                <w:sz w:val="16"/>
                <w:szCs w:val="16"/>
              </w:rPr>
            </w:pPr>
          </w:p>
        </w:tc>
      </w:tr>
      <w:tr w:rsidR="0094288F" w:rsidRPr="003864AB" w:rsidTr="0094288F">
        <w:tblPrEx>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shd w:val="clear" w:color="auto" w:fill="FFFFFF"/>
        </w:tblPrEx>
        <w:trPr>
          <w:trHeight w:val="399"/>
          <w:jc w:val="center"/>
        </w:trPr>
        <w:tc>
          <w:tcPr>
            <w:tcW w:w="1080" w:type="dxa"/>
            <w:vMerge w:val="restart"/>
            <w:tcBorders>
              <w:left w:val="single" w:sz="6" w:space="0" w:color="auto"/>
              <w:right w:val="single" w:sz="6" w:space="0" w:color="auto"/>
            </w:tcBorders>
            <w:shd w:val="clear" w:color="auto" w:fill="FFFFFF"/>
          </w:tcPr>
          <w:p w:rsidR="0094288F" w:rsidRDefault="0094288F" w:rsidP="0094288F">
            <w:pPr>
              <w:rPr>
                <w:sz w:val="16"/>
                <w:szCs w:val="16"/>
              </w:rPr>
            </w:pPr>
          </w:p>
          <w:p w:rsidR="0094288F" w:rsidRDefault="0094288F" w:rsidP="0094288F">
            <w:pPr>
              <w:rPr>
                <w:sz w:val="16"/>
                <w:szCs w:val="16"/>
              </w:rPr>
            </w:pPr>
          </w:p>
          <w:p w:rsidR="0094288F" w:rsidRDefault="0094288F" w:rsidP="0094288F">
            <w:pPr>
              <w:rPr>
                <w:sz w:val="16"/>
                <w:szCs w:val="16"/>
              </w:rPr>
            </w:pPr>
          </w:p>
          <w:p w:rsidR="0094288F" w:rsidRDefault="0094288F" w:rsidP="0094288F">
            <w:pPr>
              <w:rPr>
                <w:sz w:val="16"/>
                <w:szCs w:val="16"/>
              </w:rPr>
            </w:pPr>
          </w:p>
          <w:p w:rsidR="0094288F" w:rsidRPr="00934044" w:rsidRDefault="0094288F" w:rsidP="0094288F">
            <w:pPr>
              <w:rPr>
                <w:sz w:val="16"/>
                <w:szCs w:val="16"/>
              </w:rPr>
            </w:pPr>
            <w:r w:rsidRPr="00934044">
              <w:rPr>
                <w:sz w:val="16"/>
                <w:szCs w:val="16"/>
              </w:rPr>
              <w:t>Plenary</w:t>
            </w:r>
          </w:p>
          <w:p w:rsidR="0094288F" w:rsidRPr="00934044" w:rsidRDefault="0094288F" w:rsidP="0094288F">
            <w:pPr>
              <w:rPr>
                <w:sz w:val="16"/>
                <w:szCs w:val="16"/>
              </w:rPr>
            </w:pPr>
            <w:r>
              <w:rPr>
                <w:sz w:val="16"/>
                <w:szCs w:val="16"/>
              </w:rPr>
              <w:t>Keynote</w:t>
            </w:r>
          </w:p>
          <w:p w:rsidR="0094288F" w:rsidRPr="00934044" w:rsidRDefault="0094288F" w:rsidP="0094288F">
            <w:pPr>
              <w:rPr>
                <w:sz w:val="16"/>
                <w:szCs w:val="16"/>
              </w:rPr>
            </w:pPr>
            <w:r>
              <w:rPr>
                <w:sz w:val="16"/>
                <w:szCs w:val="16"/>
              </w:rPr>
              <w:t>9:30-10:00</w:t>
            </w:r>
          </w:p>
          <w:p w:rsidR="0094288F" w:rsidRDefault="0094288F" w:rsidP="0094288F">
            <w:pPr>
              <w:rPr>
                <w:sz w:val="16"/>
                <w:szCs w:val="16"/>
              </w:rPr>
            </w:pPr>
          </w:p>
        </w:tc>
        <w:tc>
          <w:tcPr>
            <w:tcW w:w="5662" w:type="dxa"/>
            <w:gridSpan w:val="5"/>
            <w:tcBorders>
              <w:left w:val="single" w:sz="6" w:space="0" w:color="auto"/>
              <w:right w:val="single" w:sz="6" w:space="0" w:color="auto"/>
            </w:tcBorders>
            <w:shd w:val="clear" w:color="auto" w:fill="F2F2F2" w:themeFill="background1" w:themeFillShade="F2"/>
          </w:tcPr>
          <w:p w:rsidR="0094288F" w:rsidRDefault="0094288F" w:rsidP="0094288F">
            <w:pPr>
              <w:tabs>
                <w:tab w:val="left" w:pos="688"/>
              </w:tabs>
              <w:jc w:val="center"/>
              <w:rPr>
                <w:b/>
                <w:bCs/>
                <w:sz w:val="16"/>
                <w:szCs w:val="16"/>
              </w:rPr>
            </w:pPr>
            <w:r>
              <w:rPr>
                <w:b/>
                <w:color w:val="000000"/>
                <w:sz w:val="16"/>
                <w:szCs w:val="16"/>
              </w:rPr>
              <w:t>MC</w:t>
            </w:r>
            <w:r w:rsidRPr="004257C2">
              <w:rPr>
                <w:b/>
                <w:color w:val="000000"/>
                <w:sz w:val="16"/>
                <w:szCs w:val="16"/>
              </w:rPr>
              <w:t xml:space="preserve">:  </w:t>
            </w:r>
            <w:r>
              <w:rPr>
                <w:b/>
                <w:bCs/>
                <w:sz w:val="16"/>
                <w:szCs w:val="16"/>
              </w:rPr>
              <w:t>Robert Jones, Ph.D.</w:t>
            </w:r>
          </w:p>
          <w:p w:rsidR="0094288F" w:rsidRDefault="0094288F" w:rsidP="0094288F">
            <w:pPr>
              <w:tabs>
                <w:tab w:val="left" w:pos="688"/>
              </w:tabs>
              <w:jc w:val="center"/>
              <w:rPr>
                <w:bCs/>
                <w:sz w:val="16"/>
                <w:szCs w:val="16"/>
              </w:rPr>
            </w:pPr>
            <w:r w:rsidRPr="00A068CA">
              <w:rPr>
                <w:bCs/>
                <w:sz w:val="16"/>
                <w:szCs w:val="16"/>
              </w:rPr>
              <w:t xml:space="preserve"> </w:t>
            </w:r>
            <w:r>
              <w:rPr>
                <w:bCs/>
                <w:sz w:val="16"/>
                <w:szCs w:val="16"/>
              </w:rPr>
              <w:t>Interim Chair</w:t>
            </w:r>
          </w:p>
          <w:p w:rsidR="0094288F" w:rsidRDefault="0094288F" w:rsidP="0094288F">
            <w:pPr>
              <w:tabs>
                <w:tab w:val="left" w:pos="688"/>
              </w:tabs>
              <w:jc w:val="center"/>
              <w:rPr>
                <w:b/>
                <w:bCs/>
                <w:sz w:val="16"/>
                <w:szCs w:val="16"/>
              </w:rPr>
            </w:pPr>
            <w:r>
              <w:rPr>
                <w:bCs/>
                <w:sz w:val="16"/>
                <w:szCs w:val="16"/>
              </w:rPr>
              <w:t>Civil Engineering Department</w:t>
            </w:r>
          </w:p>
          <w:p w:rsidR="0094288F" w:rsidRPr="00BB09B5" w:rsidRDefault="0094288F" w:rsidP="0094288F">
            <w:pPr>
              <w:jc w:val="center"/>
              <w:rPr>
                <w:bCs/>
                <w:sz w:val="16"/>
                <w:szCs w:val="16"/>
              </w:rPr>
            </w:pPr>
            <w:r>
              <w:rPr>
                <w:bCs/>
                <w:sz w:val="16"/>
                <w:szCs w:val="16"/>
              </w:rPr>
              <w:t>The University of Texas Rio Grande Valley</w:t>
            </w:r>
          </w:p>
        </w:tc>
      </w:tr>
      <w:tr w:rsidR="0094288F" w:rsidRPr="003864AB" w:rsidTr="0094288F">
        <w:tblPrEx>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shd w:val="clear" w:color="auto" w:fill="FFFFFF"/>
        </w:tblPrEx>
        <w:trPr>
          <w:trHeight w:val="876"/>
          <w:jc w:val="center"/>
        </w:trPr>
        <w:tc>
          <w:tcPr>
            <w:tcW w:w="1080" w:type="dxa"/>
            <w:vMerge/>
            <w:tcBorders>
              <w:left w:val="single" w:sz="6" w:space="0" w:color="auto"/>
              <w:right w:val="single" w:sz="6" w:space="0" w:color="auto"/>
            </w:tcBorders>
            <w:shd w:val="clear" w:color="auto" w:fill="FFFFFF"/>
          </w:tcPr>
          <w:p w:rsidR="0094288F" w:rsidRPr="003864AB" w:rsidRDefault="0094288F" w:rsidP="00C451C5">
            <w:pPr>
              <w:rPr>
                <w:b/>
                <w:sz w:val="16"/>
                <w:szCs w:val="16"/>
              </w:rPr>
            </w:pPr>
          </w:p>
        </w:tc>
        <w:tc>
          <w:tcPr>
            <w:tcW w:w="5662" w:type="dxa"/>
            <w:gridSpan w:val="5"/>
            <w:tcBorders>
              <w:left w:val="single" w:sz="6" w:space="0" w:color="auto"/>
              <w:right w:val="single" w:sz="6" w:space="0" w:color="auto"/>
            </w:tcBorders>
            <w:shd w:val="clear" w:color="auto" w:fill="FFFFFF"/>
            <w:vAlign w:val="center"/>
          </w:tcPr>
          <w:p w:rsidR="00DA6FC4" w:rsidRDefault="00DA6FC4" w:rsidP="00DA6FC4">
            <w:pPr>
              <w:jc w:val="center"/>
              <w:rPr>
                <w:b/>
                <w:bCs/>
                <w:sz w:val="22"/>
                <w:szCs w:val="22"/>
              </w:rPr>
            </w:pPr>
            <w:r>
              <w:rPr>
                <w:b/>
                <w:bCs/>
                <w:sz w:val="22"/>
                <w:szCs w:val="22"/>
              </w:rPr>
              <w:t>Eddie Lucio III</w:t>
            </w:r>
          </w:p>
          <w:p w:rsidR="0094288F" w:rsidRPr="0001151C" w:rsidRDefault="00DA6FC4" w:rsidP="00DA6FC4">
            <w:pPr>
              <w:jc w:val="center"/>
              <w:rPr>
                <w:bCs/>
                <w:sz w:val="22"/>
                <w:szCs w:val="22"/>
              </w:rPr>
            </w:pPr>
            <w:r>
              <w:rPr>
                <w:bCs/>
                <w:sz w:val="22"/>
                <w:szCs w:val="22"/>
              </w:rPr>
              <w:t>Representative, District #38</w:t>
            </w:r>
          </w:p>
          <w:p w:rsidR="0094288F" w:rsidRPr="001A0A4E" w:rsidRDefault="00DA6FC4" w:rsidP="001A0A4E">
            <w:pPr>
              <w:jc w:val="center"/>
              <w:rPr>
                <w:bCs/>
                <w:sz w:val="22"/>
                <w:szCs w:val="22"/>
              </w:rPr>
            </w:pPr>
            <w:r>
              <w:rPr>
                <w:bCs/>
                <w:sz w:val="22"/>
                <w:szCs w:val="22"/>
              </w:rPr>
              <w:t>Austin,</w:t>
            </w:r>
            <w:r w:rsidR="0094288F">
              <w:rPr>
                <w:bCs/>
                <w:sz w:val="22"/>
                <w:szCs w:val="22"/>
              </w:rPr>
              <w:t xml:space="preserve"> TX</w:t>
            </w:r>
          </w:p>
        </w:tc>
      </w:tr>
      <w:tr w:rsidR="00C451C5" w:rsidRPr="003864AB" w:rsidTr="00275AB6">
        <w:tblPrEx>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shd w:val="clear" w:color="auto" w:fill="FFFFFF"/>
        </w:tblPrEx>
        <w:trPr>
          <w:trHeight w:val="255"/>
          <w:jc w:val="center"/>
        </w:trPr>
        <w:tc>
          <w:tcPr>
            <w:tcW w:w="1080" w:type="dxa"/>
            <w:vMerge w:val="restart"/>
            <w:tcBorders>
              <w:top w:val="single" w:sz="6" w:space="0" w:color="auto"/>
              <w:left w:val="single" w:sz="6" w:space="0" w:color="auto"/>
              <w:right w:val="single" w:sz="6" w:space="0" w:color="auto"/>
            </w:tcBorders>
            <w:shd w:val="clear" w:color="auto" w:fill="FFFFFF"/>
            <w:vAlign w:val="center"/>
          </w:tcPr>
          <w:p w:rsidR="00C451C5" w:rsidRPr="00916AEE" w:rsidRDefault="00C451C5" w:rsidP="00C451C5">
            <w:pPr>
              <w:rPr>
                <w:sz w:val="16"/>
                <w:szCs w:val="16"/>
              </w:rPr>
            </w:pPr>
            <w:r w:rsidRPr="00916AEE">
              <w:rPr>
                <w:sz w:val="16"/>
                <w:szCs w:val="16"/>
              </w:rPr>
              <w:t>Break</w:t>
            </w:r>
          </w:p>
          <w:p w:rsidR="00C451C5" w:rsidRPr="00916AEE" w:rsidRDefault="00C451C5" w:rsidP="00C451C5">
            <w:pPr>
              <w:rPr>
                <w:sz w:val="16"/>
                <w:szCs w:val="16"/>
              </w:rPr>
            </w:pPr>
            <w:r w:rsidRPr="00916AEE">
              <w:rPr>
                <w:sz w:val="16"/>
                <w:szCs w:val="16"/>
              </w:rPr>
              <w:t>10:00-10:15</w:t>
            </w:r>
          </w:p>
        </w:tc>
        <w:tc>
          <w:tcPr>
            <w:tcW w:w="5662" w:type="dxa"/>
            <w:gridSpan w:val="5"/>
            <w:tcBorders>
              <w:left w:val="single" w:sz="6" w:space="0" w:color="auto"/>
              <w:right w:val="single" w:sz="6" w:space="0" w:color="auto"/>
            </w:tcBorders>
            <w:shd w:val="clear" w:color="auto" w:fill="FDE9D9" w:themeFill="accent6" w:themeFillTint="33"/>
            <w:vAlign w:val="center"/>
          </w:tcPr>
          <w:p w:rsidR="00C451C5" w:rsidRPr="00D7282C" w:rsidRDefault="00C451C5" w:rsidP="00C451C5">
            <w:pPr>
              <w:jc w:val="center"/>
              <w:rPr>
                <w:b/>
                <w:bCs/>
                <w:sz w:val="16"/>
                <w:szCs w:val="16"/>
              </w:rPr>
            </w:pPr>
            <w:r>
              <w:rPr>
                <w:b/>
                <w:bCs/>
                <w:sz w:val="16"/>
                <w:szCs w:val="16"/>
              </w:rPr>
              <w:t xml:space="preserve">HIBISCUS </w:t>
            </w:r>
            <w:r w:rsidR="00017267">
              <w:rPr>
                <w:b/>
                <w:bCs/>
                <w:sz w:val="16"/>
                <w:szCs w:val="16"/>
              </w:rPr>
              <w:t>C</w:t>
            </w:r>
          </w:p>
        </w:tc>
      </w:tr>
      <w:tr w:rsidR="00C451C5" w:rsidRPr="003864AB" w:rsidTr="00275AB6">
        <w:tblPrEx>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shd w:val="clear" w:color="auto" w:fill="FFFFFF"/>
        </w:tblPrEx>
        <w:trPr>
          <w:trHeight w:val="255"/>
          <w:jc w:val="center"/>
        </w:trPr>
        <w:tc>
          <w:tcPr>
            <w:tcW w:w="1080" w:type="dxa"/>
            <w:vMerge/>
            <w:tcBorders>
              <w:left w:val="single" w:sz="6" w:space="0" w:color="auto"/>
              <w:right w:val="single" w:sz="6" w:space="0" w:color="auto"/>
            </w:tcBorders>
            <w:shd w:val="clear" w:color="auto" w:fill="FFFFFF"/>
            <w:vAlign w:val="center"/>
          </w:tcPr>
          <w:p w:rsidR="00C451C5" w:rsidRPr="00916AEE" w:rsidRDefault="00C451C5" w:rsidP="00C451C5">
            <w:pPr>
              <w:jc w:val="center"/>
              <w:rPr>
                <w:sz w:val="16"/>
                <w:szCs w:val="16"/>
              </w:rPr>
            </w:pPr>
          </w:p>
        </w:tc>
        <w:tc>
          <w:tcPr>
            <w:tcW w:w="5662" w:type="dxa"/>
            <w:gridSpan w:val="5"/>
            <w:tcBorders>
              <w:left w:val="single" w:sz="6" w:space="0" w:color="auto"/>
              <w:right w:val="single" w:sz="6" w:space="0" w:color="auto"/>
            </w:tcBorders>
            <w:shd w:val="clear" w:color="auto" w:fill="FFFFFF"/>
            <w:vAlign w:val="center"/>
          </w:tcPr>
          <w:p w:rsidR="00933EF4" w:rsidRPr="00D7282C" w:rsidRDefault="00C451C5" w:rsidP="001A0A4E">
            <w:pPr>
              <w:tabs>
                <w:tab w:val="left" w:pos="688"/>
              </w:tabs>
              <w:jc w:val="center"/>
              <w:rPr>
                <w:b/>
                <w:bCs/>
                <w:sz w:val="16"/>
                <w:szCs w:val="16"/>
              </w:rPr>
            </w:pPr>
            <w:r w:rsidRPr="00D7282C">
              <w:rPr>
                <w:b/>
                <w:bCs/>
                <w:sz w:val="16"/>
                <w:szCs w:val="16"/>
              </w:rPr>
              <w:t>Networking Coffee Break, Exhibits and Posters</w:t>
            </w:r>
          </w:p>
        </w:tc>
      </w:tr>
      <w:tr w:rsidR="00B03CDA" w:rsidRPr="003864AB" w:rsidTr="006372BC">
        <w:tblPrEx>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shd w:val="clear" w:color="auto" w:fill="FFFFFF"/>
        </w:tblPrEx>
        <w:trPr>
          <w:trHeight w:val="255"/>
          <w:jc w:val="center"/>
        </w:trPr>
        <w:tc>
          <w:tcPr>
            <w:tcW w:w="1080" w:type="dxa"/>
            <w:vMerge w:val="restart"/>
            <w:tcBorders>
              <w:left w:val="single" w:sz="6" w:space="0" w:color="auto"/>
              <w:right w:val="single" w:sz="6" w:space="0" w:color="auto"/>
            </w:tcBorders>
            <w:shd w:val="clear" w:color="auto" w:fill="FFFFFF"/>
          </w:tcPr>
          <w:p w:rsidR="006372BC" w:rsidRDefault="006372BC" w:rsidP="00B03CDA">
            <w:pPr>
              <w:rPr>
                <w:sz w:val="16"/>
                <w:szCs w:val="16"/>
              </w:rPr>
            </w:pPr>
            <w:r w:rsidRPr="00916AEE">
              <w:rPr>
                <w:sz w:val="16"/>
                <w:szCs w:val="16"/>
              </w:rPr>
              <w:t>10:15–10:45</w:t>
            </w:r>
          </w:p>
          <w:p w:rsidR="006372BC" w:rsidRDefault="006372BC" w:rsidP="00B03CDA">
            <w:pPr>
              <w:rPr>
                <w:sz w:val="16"/>
                <w:szCs w:val="16"/>
              </w:rPr>
            </w:pPr>
          </w:p>
          <w:p w:rsidR="00B03CDA" w:rsidRPr="00916AEE" w:rsidRDefault="00B03CDA" w:rsidP="00B03CDA">
            <w:pPr>
              <w:rPr>
                <w:sz w:val="16"/>
                <w:szCs w:val="16"/>
              </w:rPr>
            </w:pPr>
            <w:r w:rsidRPr="00916AEE">
              <w:rPr>
                <w:sz w:val="16"/>
                <w:szCs w:val="16"/>
              </w:rPr>
              <w:t>Roundtable I</w:t>
            </w:r>
            <w:r w:rsidR="006372BC">
              <w:rPr>
                <w:sz w:val="16"/>
                <w:szCs w:val="16"/>
              </w:rPr>
              <w:t>I</w:t>
            </w:r>
          </w:p>
          <w:p w:rsidR="00B03CDA" w:rsidRPr="00916AEE" w:rsidRDefault="00B03CDA" w:rsidP="006372BC">
            <w:pPr>
              <w:rPr>
                <w:sz w:val="16"/>
                <w:szCs w:val="16"/>
              </w:rPr>
            </w:pPr>
          </w:p>
        </w:tc>
        <w:tc>
          <w:tcPr>
            <w:tcW w:w="5662" w:type="dxa"/>
            <w:gridSpan w:val="5"/>
            <w:tcBorders>
              <w:left w:val="single" w:sz="6" w:space="0" w:color="auto"/>
              <w:right w:val="single" w:sz="6" w:space="0" w:color="auto"/>
            </w:tcBorders>
            <w:shd w:val="clear" w:color="auto" w:fill="FBD4B4" w:themeFill="accent6" w:themeFillTint="66"/>
            <w:vAlign w:val="center"/>
          </w:tcPr>
          <w:p w:rsidR="00B03CDA" w:rsidRPr="00D7282C" w:rsidRDefault="00017267" w:rsidP="00C451C5">
            <w:pPr>
              <w:tabs>
                <w:tab w:val="left" w:pos="688"/>
              </w:tabs>
              <w:jc w:val="center"/>
              <w:rPr>
                <w:b/>
                <w:bCs/>
                <w:sz w:val="16"/>
                <w:szCs w:val="16"/>
              </w:rPr>
            </w:pPr>
            <w:r>
              <w:rPr>
                <w:b/>
                <w:bCs/>
                <w:sz w:val="16"/>
                <w:szCs w:val="16"/>
              </w:rPr>
              <w:t>BASTROP ROOM (3</w:t>
            </w:r>
            <w:r w:rsidRPr="00017267">
              <w:rPr>
                <w:b/>
                <w:bCs/>
                <w:sz w:val="16"/>
                <w:szCs w:val="16"/>
                <w:vertAlign w:val="superscript"/>
              </w:rPr>
              <w:t>rd</w:t>
            </w:r>
            <w:r>
              <w:rPr>
                <w:b/>
                <w:bCs/>
                <w:sz w:val="16"/>
                <w:szCs w:val="16"/>
              </w:rPr>
              <w:t xml:space="preserve"> Floor)</w:t>
            </w:r>
          </w:p>
        </w:tc>
      </w:tr>
      <w:tr w:rsidR="00B03CDA" w:rsidRPr="003864AB" w:rsidTr="00275AB6">
        <w:tblPrEx>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shd w:val="clear" w:color="auto" w:fill="FFFFFF"/>
        </w:tblPrEx>
        <w:trPr>
          <w:trHeight w:val="255"/>
          <w:jc w:val="center"/>
        </w:trPr>
        <w:tc>
          <w:tcPr>
            <w:tcW w:w="1080" w:type="dxa"/>
            <w:vMerge/>
            <w:tcBorders>
              <w:left w:val="single" w:sz="6" w:space="0" w:color="auto"/>
              <w:right w:val="single" w:sz="6" w:space="0" w:color="auto"/>
            </w:tcBorders>
            <w:shd w:val="clear" w:color="auto" w:fill="FFFFFF"/>
            <w:vAlign w:val="center"/>
          </w:tcPr>
          <w:p w:rsidR="00B03CDA" w:rsidRPr="00916AEE" w:rsidRDefault="00B03CDA" w:rsidP="00C451C5">
            <w:pPr>
              <w:jc w:val="center"/>
              <w:rPr>
                <w:sz w:val="16"/>
                <w:szCs w:val="16"/>
              </w:rPr>
            </w:pPr>
          </w:p>
        </w:tc>
        <w:tc>
          <w:tcPr>
            <w:tcW w:w="5662" w:type="dxa"/>
            <w:gridSpan w:val="5"/>
            <w:tcBorders>
              <w:left w:val="single" w:sz="6" w:space="0" w:color="auto"/>
              <w:right w:val="single" w:sz="6" w:space="0" w:color="auto"/>
            </w:tcBorders>
            <w:shd w:val="clear" w:color="auto" w:fill="FFFFFF"/>
            <w:vAlign w:val="center"/>
          </w:tcPr>
          <w:p w:rsidR="006372BC" w:rsidRPr="006372BC" w:rsidRDefault="006372BC" w:rsidP="006372BC">
            <w:pPr>
              <w:tabs>
                <w:tab w:val="left" w:pos="688"/>
              </w:tabs>
              <w:jc w:val="center"/>
              <w:rPr>
                <w:b/>
                <w:bCs/>
                <w:sz w:val="20"/>
                <w:szCs w:val="20"/>
              </w:rPr>
            </w:pPr>
            <w:r w:rsidRPr="006372BC">
              <w:rPr>
                <w:b/>
                <w:bCs/>
                <w:sz w:val="20"/>
                <w:szCs w:val="20"/>
              </w:rPr>
              <w:t>TASK FORCE/UTRGV ROUNDTABLE</w:t>
            </w:r>
          </w:p>
          <w:p w:rsidR="00B03CDA" w:rsidRPr="006372BC" w:rsidRDefault="00DA6FC4" w:rsidP="00B03CDA">
            <w:pPr>
              <w:jc w:val="center"/>
              <w:rPr>
                <w:b/>
                <w:bCs/>
                <w:sz w:val="20"/>
                <w:szCs w:val="20"/>
              </w:rPr>
            </w:pPr>
            <w:r>
              <w:rPr>
                <w:b/>
                <w:bCs/>
                <w:sz w:val="20"/>
                <w:szCs w:val="20"/>
              </w:rPr>
              <w:t>Eddie Lucio III</w:t>
            </w:r>
          </w:p>
          <w:p w:rsidR="00B03CDA" w:rsidRPr="006372BC" w:rsidRDefault="00B03CDA" w:rsidP="00B03CDA">
            <w:pPr>
              <w:jc w:val="center"/>
              <w:rPr>
                <w:bCs/>
                <w:sz w:val="20"/>
                <w:szCs w:val="20"/>
              </w:rPr>
            </w:pPr>
            <w:r w:rsidRPr="006372BC">
              <w:rPr>
                <w:bCs/>
                <w:sz w:val="20"/>
                <w:szCs w:val="20"/>
              </w:rPr>
              <w:t>St</w:t>
            </w:r>
            <w:r w:rsidR="00DA6FC4">
              <w:rPr>
                <w:bCs/>
                <w:sz w:val="20"/>
                <w:szCs w:val="20"/>
              </w:rPr>
              <w:t>ate Representative, District #38</w:t>
            </w:r>
          </w:p>
          <w:p w:rsidR="006372BC" w:rsidRPr="00C8008D" w:rsidRDefault="00BB0259" w:rsidP="00C8008D">
            <w:pPr>
              <w:jc w:val="center"/>
              <w:rPr>
                <w:b/>
                <w:bCs/>
                <w:sz w:val="20"/>
                <w:szCs w:val="20"/>
              </w:rPr>
            </w:pPr>
            <w:r w:rsidRPr="006372BC">
              <w:rPr>
                <w:b/>
                <w:bCs/>
                <w:sz w:val="20"/>
                <w:szCs w:val="20"/>
              </w:rPr>
              <w:t xml:space="preserve"> </w:t>
            </w:r>
            <w:r w:rsidR="00B03CDA" w:rsidRPr="006372BC">
              <w:rPr>
                <w:b/>
                <w:bCs/>
                <w:sz w:val="20"/>
                <w:szCs w:val="20"/>
              </w:rPr>
              <w:t>(by invitation only)</w:t>
            </w:r>
          </w:p>
        </w:tc>
      </w:tr>
      <w:tr w:rsidR="00C451C5" w:rsidRPr="003864AB" w:rsidTr="00275AB6">
        <w:tblPrEx>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shd w:val="clear" w:color="auto" w:fill="FFFFFF"/>
        </w:tblPrEx>
        <w:trPr>
          <w:trHeight w:val="274"/>
          <w:jc w:val="center"/>
        </w:trPr>
        <w:tc>
          <w:tcPr>
            <w:tcW w:w="1080" w:type="dxa"/>
            <w:vMerge w:val="restart"/>
            <w:tcBorders>
              <w:left w:val="single" w:sz="6" w:space="0" w:color="auto"/>
              <w:right w:val="single" w:sz="6" w:space="0" w:color="auto"/>
            </w:tcBorders>
            <w:shd w:val="clear" w:color="auto" w:fill="FFFFFF"/>
          </w:tcPr>
          <w:p w:rsidR="00C451C5" w:rsidRPr="00916AEE" w:rsidRDefault="00C451C5" w:rsidP="00C451C5">
            <w:pPr>
              <w:rPr>
                <w:sz w:val="16"/>
                <w:szCs w:val="16"/>
              </w:rPr>
            </w:pPr>
            <w:r w:rsidRPr="00916AEE">
              <w:rPr>
                <w:sz w:val="16"/>
                <w:szCs w:val="16"/>
              </w:rPr>
              <w:t xml:space="preserve">Group </w:t>
            </w:r>
          </w:p>
          <w:p w:rsidR="00C451C5" w:rsidRPr="00916AEE" w:rsidRDefault="00C451C5" w:rsidP="00C451C5">
            <w:pPr>
              <w:rPr>
                <w:sz w:val="16"/>
                <w:szCs w:val="16"/>
              </w:rPr>
            </w:pPr>
            <w:r w:rsidRPr="00916AEE">
              <w:rPr>
                <w:sz w:val="16"/>
                <w:szCs w:val="16"/>
              </w:rPr>
              <w:t>Session I</w:t>
            </w:r>
          </w:p>
          <w:p w:rsidR="00C451C5" w:rsidRPr="00916AEE" w:rsidRDefault="002263A4" w:rsidP="00C451C5">
            <w:pPr>
              <w:rPr>
                <w:sz w:val="16"/>
                <w:szCs w:val="16"/>
              </w:rPr>
            </w:pPr>
            <w:r>
              <w:rPr>
                <w:sz w:val="16"/>
                <w:szCs w:val="16"/>
              </w:rPr>
              <w:t>10:15-12:30</w:t>
            </w:r>
          </w:p>
          <w:p w:rsidR="00C451C5" w:rsidRPr="00916AEE" w:rsidRDefault="00C451C5" w:rsidP="00C451C5">
            <w:pPr>
              <w:rPr>
                <w:sz w:val="16"/>
                <w:szCs w:val="16"/>
              </w:rPr>
            </w:pPr>
          </w:p>
        </w:tc>
        <w:tc>
          <w:tcPr>
            <w:tcW w:w="5662" w:type="dxa"/>
            <w:gridSpan w:val="5"/>
            <w:tcBorders>
              <w:left w:val="single" w:sz="6" w:space="0" w:color="auto"/>
              <w:right w:val="single" w:sz="6" w:space="0" w:color="auto"/>
            </w:tcBorders>
            <w:shd w:val="clear" w:color="auto" w:fill="FDE9D9" w:themeFill="accent6" w:themeFillTint="33"/>
            <w:vAlign w:val="center"/>
          </w:tcPr>
          <w:p w:rsidR="00C451C5" w:rsidRPr="00D7282C" w:rsidRDefault="00C451C5" w:rsidP="00C451C5">
            <w:pPr>
              <w:autoSpaceDE w:val="0"/>
              <w:autoSpaceDN w:val="0"/>
              <w:adjustRightInd w:val="0"/>
              <w:jc w:val="center"/>
              <w:rPr>
                <w:b/>
                <w:sz w:val="16"/>
                <w:szCs w:val="16"/>
              </w:rPr>
            </w:pPr>
            <w:r>
              <w:rPr>
                <w:b/>
                <w:sz w:val="16"/>
                <w:szCs w:val="16"/>
              </w:rPr>
              <w:t>HIBISCUS A</w:t>
            </w:r>
          </w:p>
        </w:tc>
      </w:tr>
      <w:tr w:rsidR="00C8008D" w:rsidRPr="003864AB" w:rsidTr="00B467F7">
        <w:tblPrEx>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shd w:val="clear" w:color="auto" w:fill="FFFFFF"/>
        </w:tblPrEx>
        <w:trPr>
          <w:trHeight w:val="274"/>
          <w:jc w:val="center"/>
        </w:trPr>
        <w:tc>
          <w:tcPr>
            <w:tcW w:w="1080" w:type="dxa"/>
            <w:vMerge/>
            <w:tcBorders>
              <w:left w:val="single" w:sz="6" w:space="0" w:color="auto"/>
              <w:right w:val="single" w:sz="6" w:space="0" w:color="auto"/>
            </w:tcBorders>
            <w:shd w:val="clear" w:color="auto" w:fill="FFFFFF"/>
          </w:tcPr>
          <w:p w:rsidR="00C8008D" w:rsidRPr="003864AB" w:rsidRDefault="00C8008D" w:rsidP="00C451C5">
            <w:pPr>
              <w:rPr>
                <w:b/>
                <w:sz w:val="16"/>
                <w:szCs w:val="16"/>
              </w:rPr>
            </w:pPr>
          </w:p>
        </w:tc>
        <w:tc>
          <w:tcPr>
            <w:tcW w:w="2831" w:type="dxa"/>
            <w:gridSpan w:val="4"/>
            <w:tcBorders>
              <w:left w:val="single" w:sz="6" w:space="0" w:color="auto"/>
              <w:right w:val="single" w:sz="6" w:space="0" w:color="auto"/>
            </w:tcBorders>
            <w:shd w:val="clear" w:color="auto" w:fill="F2F2F2" w:themeFill="background1" w:themeFillShade="F2"/>
          </w:tcPr>
          <w:p w:rsidR="00C8008D" w:rsidRPr="00D7282C" w:rsidRDefault="00C8008D" w:rsidP="007D0F27">
            <w:pPr>
              <w:tabs>
                <w:tab w:val="left" w:pos="688"/>
              </w:tabs>
              <w:jc w:val="center"/>
              <w:rPr>
                <w:b/>
                <w:bCs/>
                <w:sz w:val="16"/>
                <w:szCs w:val="16"/>
              </w:rPr>
            </w:pPr>
            <w:r w:rsidRPr="00D7282C">
              <w:rPr>
                <w:b/>
                <w:bCs/>
                <w:sz w:val="16"/>
                <w:szCs w:val="16"/>
              </w:rPr>
              <w:t>Stormwater I</w:t>
            </w:r>
            <w:r>
              <w:rPr>
                <w:b/>
                <w:bCs/>
                <w:sz w:val="16"/>
                <w:szCs w:val="16"/>
              </w:rPr>
              <w:t>a</w:t>
            </w:r>
            <w:r w:rsidRPr="00D7282C">
              <w:rPr>
                <w:b/>
                <w:bCs/>
                <w:sz w:val="16"/>
                <w:szCs w:val="16"/>
              </w:rPr>
              <w:t xml:space="preserve"> –</w:t>
            </w:r>
            <w:r>
              <w:rPr>
                <w:b/>
                <w:bCs/>
                <w:sz w:val="16"/>
                <w:szCs w:val="16"/>
              </w:rPr>
              <w:t xml:space="preserve"> Stormwater Topics</w:t>
            </w:r>
          </w:p>
          <w:p w:rsidR="00C8008D" w:rsidRDefault="00C8008D" w:rsidP="00C8008D">
            <w:pPr>
              <w:ind w:left="720" w:hanging="720"/>
              <w:jc w:val="center"/>
              <w:rPr>
                <w:bCs/>
                <w:sz w:val="16"/>
                <w:szCs w:val="16"/>
              </w:rPr>
            </w:pPr>
            <w:r w:rsidRPr="00D7282C">
              <w:rPr>
                <w:bCs/>
                <w:sz w:val="16"/>
                <w:szCs w:val="16"/>
              </w:rPr>
              <w:t>Ch</w:t>
            </w:r>
            <w:r>
              <w:rPr>
                <w:bCs/>
                <w:sz w:val="16"/>
                <w:szCs w:val="16"/>
              </w:rPr>
              <w:t xml:space="preserve">air:  Ernesto Solis </w:t>
            </w:r>
          </w:p>
          <w:p w:rsidR="00C8008D" w:rsidRDefault="00C8008D" w:rsidP="00C8008D">
            <w:pPr>
              <w:ind w:left="720" w:hanging="720"/>
              <w:jc w:val="center"/>
              <w:rPr>
                <w:bCs/>
                <w:sz w:val="16"/>
                <w:szCs w:val="16"/>
              </w:rPr>
            </w:pPr>
            <w:r>
              <w:rPr>
                <w:bCs/>
                <w:sz w:val="16"/>
                <w:szCs w:val="16"/>
              </w:rPr>
              <w:t>Stormwater Specialist</w:t>
            </w:r>
          </w:p>
          <w:p w:rsidR="00C8008D" w:rsidRDefault="00C8008D" w:rsidP="00C8008D">
            <w:pPr>
              <w:ind w:left="720" w:hanging="720"/>
              <w:jc w:val="center"/>
              <w:rPr>
                <w:bCs/>
                <w:sz w:val="16"/>
                <w:szCs w:val="16"/>
              </w:rPr>
            </w:pPr>
            <w:r w:rsidRPr="00D7282C">
              <w:rPr>
                <w:bCs/>
                <w:sz w:val="16"/>
                <w:szCs w:val="16"/>
              </w:rPr>
              <w:t>City of Alamo</w:t>
            </w:r>
          </w:p>
          <w:p w:rsidR="00C8008D" w:rsidRDefault="00C8008D" w:rsidP="00C8008D">
            <w:pPr>
              <w:ind w:left="720" w:hanging="720"/>
              <w:jc w:val="center"/>
              <w:rPr>
                <w:bCs/>
                <w:sz w:val="16"/>
                <w:szCs w:val="16"/>
              </w:rPr>
            </w:pPr>
            <w:r>
              <w:rPr>
                <w:bCs/>
                <w:sz w:val="16"/>
                <w:szCs w:val="16"/>
              </w:rPr>
              <w:t>Vice Chair: Juan De La Garza</w:t>
            </w:r>
          </w:p>
          <w:p w:rsidR="00C8008D" w:rsidRDefault="00C8008D" w:rsidP="00C8008D">
            <w:pPr>
              <w:ind w:left="720" w:hanging="720"/>
              <w:jc w:val="center"/>
              <w:rPr>
                <w:bCs/>
                <w:sz w:val="16"/>
                <w:szCs w:val="16"/>
              </w:rPr>
            </w:pPr>
            <w:r w:rsidRPr="00D7282C">
              <w:rPr>
                <w:bCs/>
                <w:sz w:val="16"/>
                <w:szCs w:val="16"/>
              </w:rPr>
              <w:t>S</w:t>
            </w:r>
            <w:r>
              <w:rPr>
                <w:bCs/>
                <w:sz w:val="16"/>
                <w:szCs w:val="16"/>
              </w:rPr>
              <w:t>tormwater Manager</w:t>
            </w:r>
          </w:p>
          <w:p w:rsidR="00C8008D" w:rsidRDefault="00C8008D" w:rsidP="0094288F">
            <w:pPr>
              <w:tabs>
                <w:tab w:val="left" w:pos="688"/>
              </w:tabs>
              <w:jc w:val="center"/>
              <w:rPr>
                <w:bCs/>
                <w:sz w:val="16"/>
                <w:szCs w:val="16"/>
              </w:rPr>
            </w:pPr>
            <w:r>
              <w:rPr>
                <w:bCs/>
                <w:sz w:val="16"/>
                <w:szCs w:val="16"/>
              </w:rPr>
              <w:t>City of Mission</w:t>
            </w:r>
          </w:p>
        </w:tc>
        <w:tc>
          <w:tcPr>
            <w:tcW w:w="2831" w:type="dxa"/>
            <w:tcBorders>
              <w:left w:val="single" w:sz="6" w:space="0" w:color="auto"/>
              <w:right w:val="single" w:sz="6" w:space="0" w:color="auto"/>
            </w:tcBorders>
            <w:shd w:val="clear" w:color="auto" w:fill="F2F2F2" w:themeFill="background1" w:themeFillShade="F2"/>
          </w:tcPr>
          <w:p w:rsidR="00C8008D" w:rsidRDefault="00C8008D" w:rsidP="00C8008D">
            <w:pPr>
              <w:tabs>
                <w:tab w:val="left" w:pos="688"/>
              </w:tabs>
              <w:jc w:val="center"/>
              <w:rPr>
                <w:b/>
                <w:bCs/>
                <w:sz w:val="16"/>
                <w:szCs w:val="16"/>
              </w:rPr>
            </w:pPr>
            <w:r w:rsidRPr="00D7282C">
              <w:rPr>
                <w:b/>
                <w:bCs/>
                <w:sz w:val="16"/>
                <w:szCs w:val="16"/>
              </w:rPr>
              <w:t>Stormwater I</w:t>
            </w:r>
            <w:r>
              <w:rPr>
                <w:b/>
                <w:bCs/>
                <w:sz w:val="16"/>
                <w:szCs w:val="16"/>
              </w:rPr>
              <w:t>b</w:t>
            </w:r>
            <w:r w:rsidRPr="00D7282C">
              <w:rPr>
                <w:b/>
                <w:bCs/>
                <w:sz w:val="16"/>
                <w:szCs w:val="16"/>
              </w:rPr>
              <w:t xml:space="preserve"> –</w:t>
            </w:r>
            <w:r>
              <w:rPr>
                <w:b/>
                <w:bCs/>
                <w:sz w:val="16"/>
                <w:szCs w:val="16"/>
              </w:rPr>
              <w:t xml:space="preserve"> </w:t>
            </w:r>
            <w:r w:rsidR="00547F15" w:rsidRPr="00657692">
              <w:rPr>
                <w:b/>
                <w:bCs/>
                <w:sz w:val="16"/>
                <w:szCs w:val="16"/>
              </w:rPr>
              <w:t xml:space="preserve">General </w:t>
            </w:r>
            <w:r w:rsidR="00547F15">
              <w:rPr>
                <w:b/>
                <w:bCs/>
                <w:sz w:val="16"/>
                <w:szCs w:val="16"/>
              </w:rPr>
              <w:t xml:space="preserve">and Funding </w:t>
            </w:r>
            <w:r w:rsidR="00547F15" w:rsidRPr="00657692">
              <w:rPr>
                <w:b/>
                <w:bCs/>
                <w:sz w:val="16"/>
                <w:szCs w:val="16"/>
              </w:rPr>
              <w:t>Topics</w:t>
            </w:r>
          </w:p>
          <w:p w:rsidR="0094288F" w:rsidRDefault="00547F15" w:rsidP="00547F15">
            <w:pPr>
              <w:tabs>
                <w:tab w:val="left" w:pos="688"/>
              </w:tabs>
              <w:jc w:val="center"/>
              <w:rPr>
                <w:bCs/>
                <w:sz w:val="16"/>
                <w:szCs w:val="16"/>
              </w:rPr>
            </w:pPr>
            <w:r w:rsidRPr="00947B48">
              <w:rPr>
                <w:bCs/>
                <w:sz w:val="16"/>
                <w:szCs w:val="16"/>
              </w:rPr>
              <w:t xml:space="preserve">Chair: </w:t>
            </w:r>
            <w:r>
              <w:rPr>
                <w:bCs/>
                <w:sz w:val="16"/>
                <w:szCs w:val="16"/>
              </w:rPr>
              <w:t>X</w:t>
            </w:r>
            <w:r w:rsidRPr="00947B48">
              <w:rPr>
                <w:bCs/>
                <w:sz w:val="16"/>
                <w:szCs w:val="16"/>
              </w:rPr>
              <w:t xml:space="preserve">avier </w:t>
            </w:r>
            <w:r w:rsidR="0094288F">
              <w:rPr>
                <w:bCs/>
                <w:sz w:val="16"/>
                <w:szCs w:val="16"/>
              </w:rPr>
              <w:t>Cervantes, AICP</w:t>
            </w:r>
          </w:p>
          <w:p w:rsidR="00547F15" w:rsidRDefault="00547F15" w:rsidP="00547F15">
            <w:pPr>
              <w:tabs>
                <w:tab w:val="left" w:pos="688"/>
              </w:tabs>
              <w:jc w:val="center"/>
              <w:rPr>
                <w:bCs/>
                <w:sz w:val="16"/>
                <w:szCs w:val="16"/>
              </w:rPr>
            </w:pPr>
            <w:r>
              <w:rPr>
                <w:bCs/>
                <w:sz w:val="16"/>
                <w:szCs w:val="16"/>
              </w:rPr>
              <w:t>City Planner</w:t>
            </w:r>
            <w:r w:rsidR="0094288F">
              <w:rPr>
                <w:bCs/>
                <w:sz w:val="16"/>
                <w:szCs w:val="16"/>
              </w:rPr>
              <w:t xml:space="preserve">, </w:t>
            </w:r>
            <w:r w:rsidRPr="00947B48">
              <w:rPr>
                <w:bCs/>
                <w:sz w:val="16"/>
                <w:szCs w:val="16"/>
              </w:rPr>
              <w:t>City of San Juan</w:t>
            </w:r>
          </w:p>
          <w:p w:rsidR="00547F15" w:rsidRDefault="00547F15" w:rsidP="00547F15">
            <w:pPr>
              <w:tabs>
                <w:tab w:val="left" w:pos="688"/>
              </w:tabs>
              <w:jc w:val="center"/>
              <w:rPr>
                <w:bCs/>
                <w:sz w:val="16"/>
                <w:szCs w:val="16"/>
              </w:rPr>
            </w:pPr>
            <w:r w:rsidRPr="00947B48">
              <w:rPr>
                <w:bCs/>
                <w:sz w:val="16"/>
                <w:szCs w:val="16"/>
              </w:rPr>
              <w:t>Vice Chair: Mardoqueo Hinojosa, P.E.</w:t>
            </w:r>
            <w:r>
              <w:rPr>
                <w:bCs/>
                <w:sz w:val="16"/>
                <w:szCs w:val="16"/>
              </w:rPr>
              <w:t>, City Engineer</w:t>
            </w:r>
          </w:p>
          <w:p w:rsidR="00C8008D" w:rsidRPr="0094288F" w:rsidRDefault="00547F15" w:rsidP="0094288F">
            <w:pPr>
              <w:tabs>
                <w:tab w:val="left" w:pos="688"/>
              </w:tabs>
              <w:jc w:val="center"/>
              <w:rPr>
                <w:bCs/>
                <w:sz w:val="16"/>
                <w:szCs w:val="16"/>
              </w:rPr>
            </w:pPr>
            <w:r w:rsidRPr="00947B48">
              <w:rPr>
                <w:bCs/>
                <w:sz w:val="16"/>
                <w:szCs w:val="16"/>
              </w:rPr>
              <w:t>City of Weslaco</w:t>
            </w:r>
          </w:p>
        </w:tc>
      </w:tr>
      <w:tr w:rsidR="00C8008D" w:rsidRPr="003864AB" w:rsidTr="00B467F7">
        <w:tblPrEx>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shd w:val="clear" w:color="auto" w:fill="FFFFFF"/>
        </w:tblPrEx>
        <w:trPr>
          <w:trHeight w:val="274"/>
          <w:jc w:val="center"/>
        </w:trPr>
        <w:tc>
          <w:tcPr>
            <w:tcW w:w="1080" w:type="dxa"/>
            <w:vMerge/>
            <w:tcBorders>
              <w:left w:val="single" w:sz="6" w:space="0" w:color="auto"/>
              <w:right w:val="single" w:sz="6" w:space="0" w:color="auto"/>
            </w:tcBorders>
            <w:shd w:val="clear" w:color="auto" w:fill="FFFFFF"/>
          </w:tcPr>
          <w:p w:rsidR="00C8008D" w:rsidRPr="003864AB" w:rsidRDefault="00C8008D" w:rsidP="00C451C5">
            <w:pPr>
              <w:rPr>
                <w:b/>
                <w:sz w:val="16"/>
                <w:szCs w:val="16"/>
              </w:rPr>
            </w:pPr>
          </w:p>
        </w:tc>
        <w:tc>
          <w:tcPr>
            <w:tcW w:w="2831" w:type="dxa"/>
            <w:gridSpan w:val="4"/>
            <w:tcBorders>
              <w:left w:val="single" w:sz="6" w:space="0" w:color="auto"/>
              <w:right w:val="single" w:sz="6" w:space="0" w:color="auto"/>
            </w:tcBorders>
            <w:shd w:val="clear" w:color="auto" w:fill="FFFFFF"/>
          </w:tcPr>
          <w:p w:rsidR="00C8008D" w:rsidRPr="008E59B2" w:rsidRDefault="00C8008D" w:rsidP="00C8008D">
            <w:pPr>
              <w:jc w:val="center"/>
              <w:rPr>
                <w:rFonts w:eastAsia="Calibri"/>
                <w:i/>
                <w:sz w:val="16"/>
                <w:szCs w:val="16"/>
              </w:rPr>
            </w:pPr>
            <w:r w:rsidRPr="008E59B2">
              <w:rPr>
                <w:rFonts w:eastAsia="Calibri"/>
                <w:i/>
                <w:sz w:val="16"/>
                <w:szCs w:val="16"/>
              </w:rPr>
              <w:t>“</w:t>
            </w:r>
            <w:r w:rsidR="008E59B2" w:rsidRPr="008E59B2">
              <w:rPr>
                <w:rFonts w:eastAsia="Calibri"/>
                <w:i/>
                <w:sz w:val="16"/>
                <w:szCs w:val="16"/>
              </w:rPr>
              <w:t>Dehumidification Water Quality Analysis of the South Texas Gulf of Mexico</w:t>
            </w:r>
            <w:r w:rsidRPr="008E59B2">
              <w:rPr>
                <w:rFonts w:eastAsia="Calibri"/>
                <w:i/>
                <w:sz w:val="16"/>
                <w:szCs w:val="16"/>
              </w:rPr>
              <w:t xml:space="preserve">” </w:t>
            </w:r>
          </w:p>
          <w:p w:rsidR="00C8008D" w:rsidRPr="00826FB5" w:rsidRDefault="008E59B2" w:rsidP="00C8008D">
            <w:pPr>
              <w:jc w:val="center"/>
              <w:rPr>
                <w:b/>
                <w:sz w:val="16"/>
                <w:szCs w:val="16"/>
                <w:highlight w:val="yellow"/>
              </w:rPr>
            </w:pPr>
            <w:r w:rsidRPr="008E59B2">
              <w:rPr>
                <w:b/>
                <w:sz w:val="16"/>
                <w:szCs w:val="16"/>
              </w:rPr>
              <w:t>Erik Castillo</w:t>
            </w:r>
          </w:p>
          <w:p w:rsidR="00C8008D" w:rsidRDefault="008E59B2" w:rsidP="00C8008D">
            <w:pPr>
              <w:jc w:val="center"/>
              <w:rPr>
                <w:sz w:val="16"/>
                <w:szCs w:val="16"/>
              </w:rPr>
            </w:pPr>
            <w:r>
              <w:rPr>
                <w:sz w:val="16"/>
                <w:szCs w:val="16"/>
              </w:rPr>
              <w:t>Student</w:t>
            </w:r>
          </w:p>
          <w:p w:rsidR="008E59B2" w:rsidRDefault="008E59B2" w:rsidP="00C8008D">
            <w:pPr>
              <w:jc w:val="center"/>
              <w:rPr>
                <w:sz w:val="16"/>
                <w:szCs w:val="16"/>
              </w:rPr>
            </w:pPr>
            <w:r>
              <w:rPr>
                <w:sz w:val="16"/>
                <w:szCs w:val="16"/>
              </w:rPr>
              <w:t>The University of Texas Rio Grande Valley</w:t>
            </w:r>
          </w:p>
          <w:p w:rsidR="00971A5C" w:rsidRDefault="00971A5C" w:rsidP="00C8008D">
            <w:pPr>
              <w:jc w:val="center"/>
              <w:rPr>
                <w:sz w:val="16"/>
                <w:szCs w:val="16"/>
              </w:rPr>
            </w:pPr>
          </w:p>
          <w:p w:rsidR="00826FB5" w:rsidRDefault="00826FB5" w:rsidP="00C8008D">
            <w:pPr>
              <w:jc w:val="center"/>
              <w:rPr>
                <w:sz w:val="16"/>
                <w:szCs w:val="16"/>
              </w:rPr>
            </w:pPr>
          </w:p>
          <w:p w:rsidR="00826FB5" w:rsidRDefault="00826FB5" w:rsidP="00C8008D">
            <w:pPr>
              <w:jc w:val="center"/>
              <w:rPr>
                <w:sz w:val="16"/>
                <w:szCs w:val="16"/>
              </w:rPr>
            </w:pPr>
          </w:p>
          <w:p w:rsidR="00826FB5" w:rsidRDefault="00826FB5" w:rsidP="00C8008D">
            <w:pPr>
              <w:jc w:val="center"/>
              <w:rPr>
                <w:sz w:val="16"/>
                <w:szCs w:val="16"/>
              </w:rPr>
            </w:pPr>
          </w:p>
          <w:p w:rsidR="00971A5C" w:rsidRDefault="00971A5C" w:rsidP="00971A5C">
            <w:pPr>
              <w:jc w:val="center"/>
              <w:rPr>
                <w:i/>
                <w:iCs/>
                <w:sz w:val="15"/>
                <w:szCs w:val="15"/>
              </w:rPr>
            </w:pPr>
            <w:r>
              <w:rPr>
                <w:i/>
                <w:iCs/>
                <w:sz w:val="15"/>
                <w:szCs w:val="15"/>
              </w:rPr>
              <w:t>“</w:t>
            </w:r>
            <w:r w:rsidRPr="00E32A60">
              <w:rPr>
                <w:i/>
                <w:iCs/>
                <w:sz w:val="15"/>
                <w:szCs w:val="15"/>
              </w:rPr>
              <w:t>City of Corpus Christi Municipal Separate Storm Sewer System (MS4): Phase I Management and Innovation</w:t>
            </w:r>
            <w:r>
              <w:rPr>
                <w:i/>
                <w:iCs/>
                <w:sz w:val="15"/>
                <w:szCs w:val="15"/>
              </w:rPr>
              <w:t>”</w:t>
            </w:r>
          </w:p>
          <w:p w:rsidR="00971A5C" w:rsidRPr="00D81851" w:rsidRDefault="00971A5C" w:rsidP="00971A5C">
            <w:pPr>
              <w:jc w:val="center"/>
              <w:rPr>
                <w:b/>
                <w:iCs/>
                <w:sz w:val="15"/>
                <w:szCs w:val="15"/>
              </w:rPr>
            </w:pPr>
            <w:r w:rsidRPr="00D81851">
              <w:rPr>
                <w:b/>
                <w:iCs/>
                <w:sz w:val="15"/>
                <w:szCs w:val="15"/>
              </w:rPr>
              <w:t>Kori Ellien</w:t>
            </w:r>
          </w:p>
          <w:p w:rsidR="00971A5C" w:rsidRPr="00E32A60" w:rsidRDefault="00971A5C" w:rsidP="00971A5C">
            <w:pPr>
              <w:jc w:val="center"/>
              <w:rPr>
                <w:iCs/>
                <w:sz w:val="15"/>
                <w:szCs w:val="15"/>
              </w:rPr>
            </w:pPr>
            <w:r w:rsidRPr="00E32A60">
              <w:rPr>
                <w:iCs/>
                <w:sz w:val="15"/>
                <w:szCs w:val="15"/>
              </w:rPr>
              <w:t>Project Manager - Environmental Quality</w:t>
            </w:r>
          </w:p>
          <w:p w:rsidR="00C8008D" w:rsidRDefault="00971A5C" w:rsidP="00971A5C">
            <w:pPr>
              <w:autoSpaceDE w:val="0"/>
              <w:autoSpaceDN w:val="0"/>
              <w:adjustRightInd w:val="0"/>
              <w:jc w:val="center"/>
              <w:rPr>
                <w:iCs/>
                <w:sz w:val="15"/>
                <w:szCs w:val="15"/>
              </w:rPr>
            </w:pPr>
            <w:r>
              <w:rPr>
                <w:iCs/>
                <w:sz w:val="15"/>
                <w:szCs w:val="15"/>
              </w:rPr>
              <w:t>City of Corpus Christi</w:t>
            </w:r>
          </w:p>
          <w:p w:rsidR="00C63185" w:rsidRDefault="00C63185" w:rsidP="00971A5C">
            <w:pPr>
              <w:autoSpaceDE w:val="0"/>
              <w:autoSpaceDN w:val="0"/>
              <w:adjustRightInd w:val="0"/>
              <w:jc w:val="center"/>
              <w:rPr>
                <w:iCs/>
                <w:sz w:val="15"/>
                <w:szCs w:val="15"/>
              </w:rPr>
            </w:pPr>
          </w:p>
          <w:p w:rsidR="00C63185" w:rsidRDefault="00C63185" w:rsidP="001C1ACF">
            <w:pPr>
              <w:autoSpaceDE w:val="0"/>
              <w:autoSpaceDN w:val="0"/>
              <w:adjustRightInd w:val="0"/>
              <w:jc w:val="center"/>
              <w:rPr>
                <w:b/>
                <w:sz w:val="16"/>
                <w:szCs w:val="16"/>
              </w:rPr>
            </w:pPr>
          </w:p>
        </w:tc>
        <w:tc>
          <w:tcPr>
            <w:tcW w:w="2831" w:type="dxa"/>
            <w:tcBorders>
              <w:left w:val="single" w:sz="6" w:space="0" w:color="auto"/>
              <w:right w:val="single" w:sz="6" w:space="0" w:color="auto"/>
            </w:tcBorders>
            <w:shd w:val="clear" w:color="auto" w:fill="FFFFFF"/>
          </w:tcPr>
          <w:p w:rsidR="0094288F" w:rsidRDefault="0094288F" w:rsidP="00547F15">
            <w:pPr>
              <w:jc w:val="center"/>
              <w:rPr>
                <w:rFonts w:eastAsia="Calibri"/>
                <w:i/>
                <w:sz w:val="16"/>
                <w:szCs w:val="16"/>
              </w:rPr>
            </w:pPr>
          </w:p>
          <w:p w:rsidR="00547F15" w:rsidRPr="00547F15" w:rsidRDefault="00547F15" w:rsidP="00547F15">
            <w:pPr>
              <w:jc w:val="center"/>
              <w:rPr>
                <w:rFonts w:eastAsia="Calibri"/>
                <w:i/>
                <w:sz w:val="16"/>
                <w:szCs w:val="16"/>
              </w:rPr>
            </w:pPr>
            <w:r w:rsidRPr="00547F15">
              <w:rPr>
                <w:rFonts w:eastAsia="Calibri"/>
                <w:i/>
                <w:sz w:val="16"/>
                <w:szCs w:val="16"/>
              </w:rPr>
              <w:t>“Developing a Stormwater Fee”</w:t>
            </w:r>
          </w:p>
          <w:p w:rsidR="00547F15" w:rsidRPr="00547F15" w:rsidRDefault="00547F15" w:rsidP="00547F15">
            <w:pPr>
              <w:jc w:val="center"/>
              <w:rPr>
                <w:rFonts w:eastAsia="Calibri"/>
                <w:b/>
                <w:i/>
                <w:sz w:val="16"/>
                <w:szCs w:val="16"/>
              </w:rPr>
            </w:pPr>
            <w:r w:rsidRPr="00547F15">
              <w:rPr>
                <w:rFonts w:eastAsia="Calibri"/>
                <w:b/>
                <w:i/>
                <w:sz w:val="16"/>
                <w:szCs w:val="16"/>
              </w:rPr>
              <w:t>Ivan Santoyo</w:t>
            </w:r>
          </w:p>
          <w:p w:rsidR="00547F15" w:rsidRPr="00547F15" w:rsidRDefault="00547F15" w:rsidP="00547F15">
            <w:pPr>
              <w:jc w:val="center"/>
              <w:rPr>
                <w:rFonts w:eastAsia="Calibri"/>
                <w:i/>
                <w:sz w:val="16"/>
                <w:szCs w:val="16"/>
              </w:rPr>
            </w:pPr>
            <w:r w:rsidRPr="00547F15">
              <w:rPr>
                <w:rFonts w:eastAsia="Calibri"/>
                <w:i/>
                <w:sz w:val="16"/>
                <w:szCs w:val="16"/>
              </w:rPr>
              <w:t>Engineering Associate I</w:t>
            </w:r>
          </w:p>
          <w:p w:rsidR="00547F15" w:rsidRPr="00547F15" w:rsidRDefault="00547F15" w:rsidP="00547F15">
            <w:pPr>
              <w:jc w:val="center"/>
              <w:rPr>
                <w:rFonts w:eastAsia="Calibri"/>
                <w:i/>
                <w:sz w:val="16"/>
                <w:szCs w:val="16"/>
              </w:rPr>
            </w:pPr>
            <w:r w:rsidRPr="00547F15">
              <w:rPr>
                <w:rFonts w:eastAsia="Calibri"/>
                <w:i/>
                <w:sz w:val="16"/>
                <w:szCs w:val="16"/>
              </w:rPr>
              <w:t>City of Laredo</w:t>
            </w:r>
          </w:p>
          <w:p w:rsidR="00547F15" w:rsidRPr="00547F15" w:rsidRDefault="00547F15" w:rsidP="00547F15">
            <w:pPr>
              <w:jc w:val="center"/>
              <w:rPr>
                <w:rFonts w:eastAsia="Calibri"/>
                <w:i/>
                <w:sz w:val="16"/>
                <w:szCs w:val="16"/>
              </w:rPr>
            </w:pPr>
            <w:r w:rsidRPr="00547F15">
              <w:rPr>
                <w:rFonts w:eastAsia="Calibri"/>
                <w:i/>
                <w:sz w:val="16"/>
                <w:szCs w:val="16"/>
              </w:rPr>
              <w:t>Environmental Engineering Department</w:t>
            </w:r>
          </w:p>
          <w:p w:rsidR="00547F15" w:rsidRPr="00547F15" w:rsidRDefault="00547F15" w:rsidP="00547F15">
            <w:pPr>
              <w:jc w:val="center"/>
              <w:rPr>
                <w:rFonts w:eastAsia="Calibri"/>
                <w:i/>
                <w:sz w:val="16"/>
                <w:szCs w:val="16"/>
              </w:rPr>
            </w:pPr>
            <w:r w:rsidRPr="00547F15">
              <w:rPr>
                <w:rFonts w:eastAsia="Calibri"/>
                <w:i/>
                <w:sz w:val="16"/>
                <w:szCs w:val="16"/>
              </w:rPr>
              <w:t xml:space="preserve"> Laredo, TX </w:t>
            </w:r>
          </w:p>
          <w:p w:rsidR="00547F15" w:rsidRPr="00547F15" w:rsidRDefault="00547F15" w:rsidP="00547F15">
            <w:pPr>
              <w:jc w:val="center"/>
              <w:rPr>
                <w:rFonts w:eastAsia="Calibri"/>
                <w:i/>
                <w:sz w:val="16"/>
                <w:szCs w:val="16"/>
              </w:rPr>
            </w:pPr>
          </w:p>
          <w:p w:rsidR="00547F15" w:rsidRPr="00547F15" w:rsidRDefault="00547F15" w:rsidP="00277031">
            <w:pPr>
              <w:jc w:val="center"/>
              <w:rPr>
                <w:rFonts w:eastAsia="Calibri"/>
                <w:i/>
                <w:sz w:val="16"/>
                <w:szCs w:val="16"/>
              </w:rPr>
            </w:pPr>
            <w:r w:rsidRPr="00547F15">
              <w:rPr>
                <w:rFonts w:eastAsia="Calibri"/>
                <w:i/>
                <w:sz w:val="16"/>
                <w:szCs w:val="16"/>
              </w:rPr>
              <w:lastRenderedPageBreak/>
              <w:t>“</w:t>
            </w:r>
            <w:r w:rsidR="00277031">
              <w:rPr>
                <w:rFonts w:eastAsia="Calibri"/>
                <w:i/>
                <w:sz w:val="16"/>
                <w:szCs w:val="16"/>
              </w:rPr>
              <w:t>Water Quality Improvement Through Implementation on WPP in the Leon River Watershed</w:t>
            </w:r>
            <w:r w:rsidRPr="00547F15">
              <w:rPr>
                <w:rFonts w:eastAsia="Calibri"/>
                <w:i/>
                <w:sz w:val="16"/>
                <w:szCs w:val="16"/>
              </w:rPr>
              <w:t>”</w:t>
            </w:r>
          </w:p>
          <w:p w:rsidR="00547F15" w:rsidRPr="00547F15" w:rsidRDefault="00547F15" w:rsidP="00547F15">
            <w:pPr>
              <w:jc w:val="center"/>
              <w:rPr>
                <w:rFonts w:eastAsia="Calibri"/>
                <w:b/>
                <w:i/>
                <w:sz w:val="16"/>
                <w:szCs w:val="16"/>
              </w:rPr>
            </w:pPr>
            <w:r w:rsidRPr="00547F15">
              <w:rPr>
                <w:rFonts w:eastAsia="Calibri"/>
                <w:b/>
                <w:i/>
                <w:sz w:val="16"/>
                <w:szCs w:val="16"/>
              </w:rPr>
              <w:t>Brian Koch</w:t>
            </w:r>
          </w:p>
          <w:p w:rsidR="00547F15" w:rsidRPr="00547F15" w:rsidRDefault="00547F15" w:rsidP="00547F15">
            <w:pPr>
              <w:jc w:val="center"/>
              <w:rPr>
                <w:rFonts w:eastAsia="Calibri"/>
                <w:i/>
                <w:sz w:val="16"/>
                <w:szCs w:val="16"/>
              </w:rPr>
            </w:pPr>
            <w:r w:rsidRPr="00547F15">
              <w:rPr>
                <w:rFonts w:eastAsia="Calibri"/>
                <w:i/>
                <w:sz w:val="16"/>
                <w:szCs w:val="16"/>
              </w:rPr>
              <w:t>Texas State Soil and Water Conservation Board</w:t>
            </w:r>
          </w:p>
          <w:p w:rsidR="00547F15" w:rsidRPr="00547F15" w:rsidRDefault="00547F15" w:rsidP="00547F15">
            <w:pPr>
              <w:jc w:val="center"/>
              <w:rPr>
                <w:rFonts w:eastAsia="Calibri"/>
                <w:i/>
                <w:sz w:val="16"/>
                <w:szCs w:val="16"/>
              </w:rPr>
            </w:pPr>
            <w:r w:rsidRPr="00547F15">
              <w:rPr>
                <w:rFonts w:eastAsia="Calibri"/>
                <w:i/>
                <w:sz w:val="16"/>
                <w:szCs w:val="16"/>
              </w:rPr>
              <w:t>Regional Watershed Coordinator</w:t>
            </w:r>
          </w:p>
          <w:p w:rsidR="00547F15" w:rsidRPr="00547F15" w:rsidRDefault="00547F15" w:rsidP="00547F15">
            <w:pPr>
              <w:jc w:val="center"/>
              <w:rPr>
                <w:rFonts w:eastAsia="Calibri"/>
                <w:i/>
                <w:sz w:val="16"/>
                <w:szCs w:val="16"/>
              </w:rPr>
            </w:pPr>
            <w:r w:rsidRPr="00547F15">
              <w:rPr>
                <w:rFonts w:eastAsia="Calibri"/>
                <w:i/>
                <w:sz w:val="16"/>
                <w:szCs w:val="16"/>
              </w:rPr>
              <w:t>Wharton, TX</w:t>
            </w:r>
          </w:p>
          <w:p w:rsidR="00547F15" w:rsidRPr="00547F15" w:rsidRDefault="00547F15" w:rsidP="00547F15">
            <w:pPr>
              <w:jc w:val="center"/>
              <w:rPr>
                <w:rFonts w:eastAsia="Calibri"/>
                <w:b/>
                <w:i/>
                <w:sz w:val="16"/>
                <w:szCs w:val="16"/>
              </w:rPr>
            </w:pPr>
          </w:p>
          <w:p w:rsidR="00547F15" w:rsidRPr="00547F15" w:rsidRDefault="00547F15" w:rsidP="00547F15">
            <w:pPr>
              <w:jc w:val="center"/>
              <w:rPr>
                <w:rFonts w:eastAsia="Calibri"/>
                <w:i/>
                <w:sz w:val="16"/>
                <w:szCs w:val="16"/>
              </w:rPr>
            </w:pPr>
            <w:r w:rsidRPr="00547F15">
              <w:rPr>
                <w:rFonts w:eastAsia="Calibri"/>
                <w:i/>
                <w:sz w:val="16"/>
                <w:szCs w:val="16"/>
              </w:rPr>
              <w:t>“</w:t>
            </w:r>
            <w:r w:rsidR="00084C09">
              <w:rPr>
                <w:rFonts w:eastAsia="Calibri"/>
                <w:i/>
                <w:sz w:val="16"/>
                <w:szCs w:val="16"/>
              </w:rPr>
              <w:t>Municipal Funding of Stormwater Projects, Including Public Improvement District Bonds</w:t>
            </w:r>
            <w:r w:rsidRPr="00547F15">
              <w:rPr>
                <w:rFonts w:eastAsia="Calibri"/>
                <w:i/>
                <w:sz w:val="16"/>
                <w:szCs w:val="16"/>
              </w:rPr>
              <w:t>”</w:t>
            </w:r>
          </w:p>
          <w:p w:rsidR="00547F15" w:rsidRPr="00547F15" w:rsidRDefault="00084C09" w:rsidP="00547F15">
            <w:pPr>
              <w:jc w:val="center"/>
              <w:rPr>
                <w:rFonts w:eastAsia="Calibri"/>
                <w:b/>
                <w:i/>
                <w:sz w:val="16"/>
                <w:szCs w:val="16"/>
              </w:rPr>
            </w:pPr>
            <w:r>
              <w:rPr>
                <w:rFonts w:eastAsia="Calibri"/>
                <w:b/>
                <w:i/>
                <w:sz w:val="16"/>
                <w:szCs w:val="16"/>
              </w:rPr>
              <w:t>Gregory Miller</w:t>
            </w:r>
            <w:r w:rsidR="00547F15" w:rsidRPr="00547F15">
              <w:rPr>
                <w:rFonts w:eastAsia="Calibri"/>
                <w:b/>
                <w:i/>
                <w:sz w:val="16"/>
                <w:szCs w:val="16"/>
              </w:rPr>
              <w:t xml:space="preserve">, </w:t>
            </w:r>
            <w:r>
              <w:rPr>
                <w:rFonts w:eastAsia="Calibri"/>
                <w:b/>
                <w:i/>
                <w:sz w:val="16"/>
                <w:szCs w:val="16"/>
              </w:rPr>
              <w:t>Associate</w:t>
            </w:r>
          </w:p>
          <w:p w:rsidR="00547F15" w:rsidRPr="00547F15" w:rsidRDefault="00547F15" w:rsidP="00547F15">
            <w:pPr>
              <w:jc w:val="center"/>
              <w:rPr>
                <w:rFonts w:eastAsia="Calibri"/>
                <w:i/>
                <w:sz w:val="16"/>
                <w:szCs w:val="16"/>
              </w:rPr>
            </w:pPr>
            <w:r w:rsidRPr="00547F15">
              <w:rPr>
                <w:rFonts w:eastAsia="Calibri"/>
                <w:i/>
                <w:sz w:val="16"/>
                <w:szCs w:val="16"/>
              </w:rPr>
              <w:t>Bickerstaff Heath Delgado Acosta LLP</w:t>
            </w:r>
          </w:p>
          <w:p w:rsidR="00C8008D" w:rsidRPr="00003A9E" w:rsidRDefault="00547F15" w:rsidP="00003A9E">
            <w:pPr>
              <w:jc w:val="center"/>
              <w:rPr>
                <w:rFonts w:eastAsia="Calibri"/>
                <w:i/>
                <w:sz w:val="16"/>
                <w:szCs w:val="16"/>
              </w:rPr>
            </w:pPr>
            <w:r w:rsidRPr="00547F15">
              <w:rPr>
                <w:rFonts w:eastAsia="Calibri"/>
                <w:i/>
                <w:sz w:val="16"/>
                <w:szCs w:val="16"/>
              </w:rPr>
              <w:t>Austin, TX</w:t>
            </w:r>
          </w:p>
        </w:tc>
      </w:tr>
      <w:tr w:rsidR="00C451C5" w:rsidRPr="003864AB" w:rsidTr="00275AB6">
        <w:tblPrEx>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shd w:val="clear" w:color="auto" w:fill="FFFFFF"/>
        </w:tblPrEx>
        <w:trPr>
          <w:trHeight w:val="210"/>
          <w:jc w:val="center"/>
        </w:trPr>
        <w:tc>
          <w:tcPr>
            <w:tcW w:w="1080" w:type="dxa"/>
            <w:vMerge w:val="restart"/>
            <w:tcBorders>
              <w:left w:val="single" w:sz="6" w:space="0" w:color="auto"/>
              <w:right w:val="single" w:sz="6" w:space="0" w:color="auto"/>
            </w:tcBorders>
            <w:shd w:val="clear" w:color="auto" w:fill="FFFFFF"/>
          </w:tcPr>
          <w:p w:rsidR="00FB01DB" w:rsidRPr="00400694" w:rsidRDefault="00FB01DB" w:rsidP="00FB01DB">
            <w:pPr>
              <w:rPr>
                <w:sz w:val="16"/>
                <w:szCs w:val="16"/>
              </w:rPr>
            </w:pPr>
            <w:r w:rsidRPr="00400694">
              <w:rPr>
                <w:sz w:val="16"/>
                <w:szCs w:val="16"/>
              </w:rPr>
              <w:lastRenderedPageBreak/>
              <w:t>Lunch</w:t>
            </w:r>
          </w:p>
          <w:p w:rsidR="00C451C5" w:rsidRPr="00400694" w:rsidRDefault="006372BC" w:rsidP="00C451C5">
            <w:pPr>
              <w:rPr>
                <w:sz w:val="16"/>
                <w:szCs w:val="16"/>
              </w:rPr>
            </w:pPr>
            <w:r>
              <w:rPr>
                <w:sz w:val="16"/>
                <w:szCs w:val="16"/>
              </w:rPr>
              <w:t>12:0</w:t>
            </w:r>
            <w:r w:rsidR="002263A4">
              <w:rPr>
                <w:sz w:val="16"/>
                <w:szCs w:val="16"/>
              </w:rPr>
              <w:t>0</w:t>
            </w:r>
            <w:r w:rsidR="00C451C5" w:rsidRPr="00400694">
              <w:rPr>
                <w:sz w:val="16"/>
                <w:szCs w:val="16"/>
              </w:rPr>
              <w:t>-1:</w:t>
            </w:r>
            <w:r>
              <w:rPr>
                <w:sz w:val="16"/>
                <w:szCs w:val="16"/>
              </w:rPr>
              <w:t>15</w:t>
            </w:r>
          </w:p>
          <w:p w:rsidR="00C451C5" w:rsidRPr="00400694" w:rsidRDefault="00C451C5" w:rsidP="00C451C5">
            <w:pPr>
              <w:rPr>
                <w:sz w:val="16"/>
                <w:szCs w:val="16"/>
              </w:rPr>
            </w:pPr>
          </w:p>
          <w:p w:rsidR="00C451C5" w:rsidRPr="00400694" w:rsidRDefault="00C451C5" w:rsidP="00C451C5">
            <w:pPr>
              <w:rPr>
                <w:sz w:val="16"/>
                <w:szCs w:val="16"/>
              </w:rPr>
            </w:pPr>
          </w:p>
          <w:p w:rsidR="00C451C5" w:rsidRPr="00400694" w:rsidRDefault="00C451C5" w:rsidP="00C451C5">
            <w:pPr>
              <w:rPr>
                <w:sz w:val="16"/>
                <w:szCs w:val="16"/>
              </w:rPr>
            </w:pPr>
          </w:p>
          <w:p w:rsidR="0024417C" w:rsidRPr="00400694" w:rsidRDefault="0024417C" w:rsidP="00C451C5">
            <w:pPr>
              <w:rPr>
                <w:sz w:val="16"/>
                <w:szCs w:val="16"/>
              </w:rPr>
            </w:pPr>
          </w:p>
          <w:p w:rsidR="00C451C5" w:rsidRPr="00400694" w:rsidRDefault="002263A4" w:rsidP="00C451C5">
            <w:pPr>
              <w:rPr>
                <w:sz w:val="16"/>
                <w:szCs w:val="16"/>
              </w:rPr>
            </w:pPr>
            <w:r>
              <w:rPr>
                <w:sz w:val="16"/>
                <w:szCs w:val="16"/>
              </w:rPr>
              <w:t>12:30-1:00</w:t>
            </w:r>
            <w:r w:rsidR="00C451C5" w:rsidRPr="00400694">
              <w:rPr>
                <w:sz w:val="16"/>
                <w:szCs w:val="16"/>
              </w:rPr>
              <w:t xml:space="preserve"> Keynote</w:t>
            </w:r>
          </w:p>
          <w:p w:rsidR="00C451C5" w:rsidRPr="00400694" w:rsidRDefault="00C451C5" w:rsidP="00C451C5">
            <w:pPr>
              <w:rPr>
                <w:sz w:val="16"/>
                <w:szCs w:val="16"/>
              </w:rPr>
            </w:pPr>
            <w:r w:rsidRPr="00400694">
              <w:rPr>
                <w:sz w:val="16"/>
                <w:szCs w:val="16"/>
              </w:rPr>
              <w:t>Speaker</w:t>
            </w:r>
          </w:p>
          <w:p w:rsidR="00C451C5" w:rsidRPr="00400694" w:rsidRDefault="00C451C5" w:rsidP="00C451C5">
            <w:pPr>
              <w:rPr>
                <w:sz w:val="16"/>
                <w:szCs w:val="16"/>
              </w:rPr>
            </w:pPr>
          </w:p>
        </w:tc>
        <w:tc>
          <w:tcPr>
            <w:tcW w:w="5662" w:type="dxa"/>
            <w:gridSpan w:val="5"/>
            <w:tcBorders>
              <w:left w:val="single" w:sz="6" w:space="0" w:color="auto"/>
              <w:right w:val="single" w:sz="6" w:space="0" w:color="auto"/>
            </w:tcBorders>
            <w:shd w:val="clear" w:color="auto" w:fill="FDE9D9" w:themeFill="accent6" w:themeFillTint="33"/>
            <w:vAlign w:val="center"/>
          </w:tcPr>
          <w:p w:rsidR="00C451C5" w:rsidRDefault="00C451C5" w:rsidP="00C451C5">
            <w:pPr>
              <w:tabs>
                <w:tab w:val="left" w:pos="688"/>
              </w:tabs>
              <w:jc w:val="center"/>
              <w:rPr>
                <w:b/>
                <w:color w:val="000000"/>
                <w:sz w:val="16"/>
                <w:szCs w:val="16"/>
              </w:rPr>
            </w:pPr>
            <w:r>
              <w:rPr>
                <w:b/>
                <w:sz w:val="16"/>
                <w:szCs w:val="16"/>
              </w:rPr>
              <w:t>H</w:t>
            </w:r>
            <w:r w:rsidR="00657692">
              <w:rPr>
                <w:b/>
                <w:sz w:val="16"/>
                <w:szCs w:val="16"/>
              </w:rPr>
              <w:t>I</w:t>
            </w:r>
            <w:r>
              <w:rPr>
                <w:b/>
                <w:sz w:val="16"/>
                <w:szCs w:val="16"/>
              </w:rPr>
              <w:t>BISCUS A</w:t>
            </w:r>
          </w:p>
        </w:tc>
      </w:tr>
      <w:tr w:rsidR="00C451C5" w:rsidRPr="003864AB" w:rsidTr="00275AB6">
        <w:tblPrEx>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shd w:val="clear" w:color="auto" w:fill="FFFFFF"/>
        </w:tblPrEx>
        <w:trPr>
          <w:trHeight w:val="366"/>
          <w:jc w:val="center"/>
        </w:trPr>
        <w:tc>
          <w:tcPr>
            <w:tcW w:w="1080" w:type="dxa"/>
            <w:vMerge/>
            <w:tcBorders>
              <w:left w:val="single" w:sz="6" w:space="0" w:color="auto"/>
              <w:right w:val="single" w:sz="6" w:space="0" w:color="auto"/>
            </w:tcBorders>
            <w:shd w:val="clear" w:color="auto" w:fill="FFFFFF"/>
            <w:vAlign w:val="center"/>
          </w:tcPr>
          <w:p w:rsidR="00C451C5" w:rsidRPr="00400694" w:rsidRDefault="00C451C5" w:rsidP="00C451C5">
            <w:pPr>
              <w:rPr>
                <w:sz w:val="16"/>
                <w:szCs w:val="16"/>
              </w:rPr>
            </w:pPr>
          </w:p>
        </w:tc>
        <w:tc>
          <w:tcPr>
            <w:tcW w:w="5662" w:type="dxa"/>
            <w:gridSpan w:val="5"/>
            <w:tcBorders>
              <w:left w:val="single" w:sz="6" w:space="0" w:color="auto"/>
              <w:right w:val="single" w:sz="6" w:space="0" w:color="auto"/>
            </w:tcBorders>
            <w:shd w:val="clear" w:color="auto" w:fill="F2F2F2" w:themeFill="background1" w:themeFillShade="F2"/>
          </w:tcPr>
          <w:p w:rsidR="00B44CD9" w:rsidRDefault="00B44CD9" w:rsidP="00B44CD9">
            <w:pPr>
              <w:tabs>
                <w:tab w:val="left" w:pos="688"/>
              </w:tabs>
              <w:jc w:val="center"/>
              <w:rPr>
                <w:b/>
                <w:bCs/>
                <w:sz w:val="16"/>
                <w:szCs w:val="16"/>
              </w:rPr>
            </w:pPr>
            <w:r>
              <w:rPr>
                <w:b/>
                <w:color w:val="000000"/>
                <w:sz w:val="16"/>
                <w:szCs w:val="16"/>
              </w:rPr>
              <w:t>MC</w:t>
            </w:r>
            <w:r w:rsidRPr="004257C2">
              <w:rPr>
                <w:b/>
                <w:color w:val="000000"/>
                <w:sz w:val="16"/>
                <w:szCs w:val="16"/>
              </w:rPr>
              <w:t xml:space="preserve">:  </w:t>
            </w:r>
            <w:r>
              <w:rPr>
                <w:b/>
                <w:bCs/>
                <w:sz w:val="16"/>
                <w:szCs w:val="16"/>
              </w:rPr>
              <w:t>Joe Hinojosa</w:t>
            </w:r>
          </w:p>
          <w:p w:rsidR="00B44CD9" w:rsidRDefault="00B44CD9" w:rsidP="00B44CD9">
            <w:pPr>
              <w:tabs>
                <w:tab w:val="left" w:pos="688"/>
              </w:tabs>
              <w:jc w:val="center"/>
              <w:rPr>
                <w:b/>
                <w:bCs/>
                <w:sz w:val="16"/>
                <w:szCs w:val="16"/>
              </w:rPr>
            </w:pPr>
            <w:r w:rsidRPr="00A068CA">
              <w:rPr>
                <w:bCs/>
                <w:sz w:val="16"/>
                <w:szCs w:val="16"/>
              </w:rPr>
              <w:t xml:space="preserve"> General Manager</w:t>
            </w:r>
          </w:p>
          <w:p w:rsidR="00C451C5" w:rsidRPr="00BB09B5" w:rsidRDefault="00B44CD9" w:rsidP="0024417C">
            <w:pPr>
              <w:jc w:val="center"/>
              <w:rPr>
                <w:bCs/>
                <w:sz w:val="16"/>
                <w:szCs w:val="16"/>
              </w:rPr>
            </w:pPr>
            <w:r>
              <w:rPr>
                <w:bCs/>
                <w:sz w:val="16"/>
                <w:szCs w:val="16"/>
              </w:rPr>
              <w:t>Santa Cruz Irrigation District #15</w:t>
            </w:r>
          </w:p>
        </w:tc>
      </w:tr>
      <w:tr w:rsidR="00C451C5" w:rsidRPr="003864AB" w:rsidTr="00275AB6">
        <w:tblPrEx>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shd w:val="clear" w:color="auto" w:fill="FFFFFF"/>
        </w:tblPrEx>
        <w:trPr>
          <w:trHeight w:val="912"/>
          <w:jc w:val="center"/>
        </w:trPr>
        <w:tc>
          <w:tcPr>
            <w:tcW w:w="1080" w:type="dxa"/>
            <w:vMerge/>
            <w:tcBorders>
              <w:left w:val="single" w:sz="6" w:space="0" w:color="auto"/>
              <w:right w:val="single" w:sz="6" w:space="0" w:color="auto"/>
            </w:tcBorders>
            <w:shd w:val="clear" w:color="auto" w:fill="FFFFFF"/>
            <w:vAlign w:val="center"/>
          </w:tcPr>
          <w:p w:rsidR="00C451C5" w:rsidRPr="00400694" w:rsidRDefault="00C451C5" w:rsidP="00C451C5">
            <w:pPr>
              <w:rPr>
                <w:sz w:val="16"/>
                <w:szCs w:val="16"/>
              </w:rPr>
            </w:pPr>
          </w:p>
        </w:tc>
        <w:tc>
          <w:tcPr>
            <w:tcW w:w="5662" w:type="dxa"/>
            <w:gridSpan w:val="5"/>
            <w:tcBorders>
              <w:left w:val="single" w:sz="6" w:space="0" w:color="auto"/>
              <w:right w:val="single" w:sz="6" w:space="0" w:color="auto"/>
            </w:tcBorders>
            <w:shd w:val="clear" w:color="auto" w:fill="FFFFFF"/>
            <w:vAlign w:val="center"/>
          </w:tcPr>
          <w:p w:rsidR="00C451C5" w:rsidRPr="0024417C" w:rsidRDefault="00234BD8" w:rsidP="00C451C5">
            <w:pPr>
              <w:jc w:val="center"/>
              <w:rPr>
                <w:b/>
                <w:color w:val="000000"/>
                <w:sz w:val="22"/>
                <w:szCs w:val="22"/>
                <w:highlight w:val="yellow"/>
              </w:rPr>
            </w:pPr>
            <w:r>
              <w:rPr>
                <w:b/>
                <w:color w:val="000000"/>
                <w:sz w:val="22"/>
                <w:szCs w:val="22"/>
              </w:rPr>
              <w:t>Jose Nunez, P.E.</w:t>
            </w:r>
          </w:p>
          <w:p w:rsidR="0024417C" w:rsidRPr="0024417C" w:rsidRDefault="00EB0A49" w:rsidP="00C451C5">
            <w:pPr>
              <w:jc w:val="center"/>
              <w:rPr>
                <w:color w:val="000000"/>
                <w:sz w:val="22"/>
                <w:szCs w:val="22"/>
              </w:rPr>
            </w:pPr>
            <w:r>
              <w:rPr>
                <w:color w:val="000000"/>
                <w:sz w:val="22"/>
                <w:szCs w:val="22"/>
              </w:rPr>
              <w:t>Principal Engineer</w:t>
            </w:r>
          </w:p>
          <w:p w:rsidR="00C451C5" w:rsidRPr="0024417C" w:rsidRDefault="00EB0A49" w:rsidP="00C451C5">
            <w:pPr>
              <w:jc w:val="center"/>
              <w:rPr>
                <w:color w:val="000000"/>
                <w:sz w:val="22"/>
                <w:szCs w:val="22"/>
              </w:rPr>
            </w:pPr>
            <w:r>
              <w:rPr>
                <w:color w:val="000000"/>
                <w:sz w:val="22"/>
                <w:szCs w:val="22"/>
              </w:rPr>
              <w:t>International Boundary &amp; Water Commission</w:t>
            </w:r>
          </w:p>
          <w:p w:rsidR="0024417C" w:rsidRPr="0024417C" w:rsidRDefault="0024417C" w:rsidP="0024417C">
            <w:pPr>
              <w:jc w:val="center"/>
              <w:rPr>
                <w:color w:val="000000"/>
                <w:sz w:val="22"/>
                <w:szCs w:val="22"/>
              </w:rPr>
            </w:pPr>
          </w:p>
        </w:tc>
      </w:tr>
      <w:tr w:rsidR="0024417C" w:rsidRPr="003864AB" w:rsidTr="00400694">
        <w:tblPrEx>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shd w:val="clear" w:color="auto" w:fill="FFFFFF"/>
        </w:tblPrEx>
        <w:trPr>
          <w:trHeight w:val="300"/>
          <w:jc w:val="center"/>
        </w:trPr>
        <w:tc>
          <w:tcPr>
            <w:tcW w:w="1080" w:type="dxa"/>
            <w:vMerge w:val="restart"/>
            <w:tcBorders>
              <w:left w:val="single" w:sz="6" w:space="0" w:color="auto"/>
              <w:right w:val="single" w:sz="6" w:space="0" w:color="auto"/>
            </w:tcBorders>
            <w:shd w:val="clear" w:color="auto" w:fill="FFFFFF"/>
          </w:tcPr>
          <w:p w:rsidR="00A8294B" w:rsidRDefault="00A8294B" w:rsidP="0024417C">
            <w:pPr>
              <w:rPr>
                <w:sz w:val="16"/>
                <w:szCs w:val="16"/>
              </w:rPr>
            </w:pPr>
          </w:p>
          <w:p w:rsidR="00A8294B" w:rsidRDefault="00A8294B" w:rsidP="0024417C">
            <w:pPr>
              <w:rPr>
                <w:sz w:val="16"/>
                <w:szCs w:val="16"/>
              </w:rPr>
            </w:pPr>
          </w:p>
          <w:p w:rsidR="00A8294B" w:rsidRDefault="00A8294B" w:rsidP="0024417C">
            <w:pPr>
              <w:rPr>
                <w:sz w:val="16"/>
                <w:szCs w:val="16"/>
              </w:rPr>
            </w:pPr>
          </w:p>
          <w:p w:rsidR="0024417C" w:rsidRPr="00400694" w:rsidRDefault="006372BC" w:rsidP="0024417C">
            <w:pPr>
              <w:rPr>
                <w:sz w:val="16"/>
                <w:szCs w:val="16"/>
              </w:rPr>
            </w:pPr>
            <w:r>
              <w:rPr>
                <w:sz w:val="16"/>
                <w:szCs w:val="16"/>
              </w:rPr>
              <w:t>1:30</w:t>
            </w:r>
            <w:r w:rsidRPr="00400694">
              <w:rPr>
                <w:sz w:val="16"/>
                <w:szCs w:val="16"/>
              </w:rPr>
              <w:t>–</w:t>
            </w:r>
            <w:r>
              <w:rPr>
                <w:sz w:val="16"/>
                <w:szCs w:val="16"/>
              </w:rPr>
              <w:t>2</w:t>
            </w:r>
            <w:r w:rsidRPr="00400694">
              <w:rPr>
                <w:sz w:val="16"/>
                <w:szCs w:val="16"/>
              </w:rPr>
              <w:t>:30</w:t>
            </w:r>
          </w:p>
          <w:p w:rsidR="0024417C" w:rsidRPr="00400694" w:rsidRDefault="0024417C" w:rsidP="008C5047">
            <w:pPr>
              <w:ind w:left="-47" w:right="-86"/>
              <w:rPr>
                <w:sz w:val="16"/>
                <w:szCs w:val="16"/>
              </w:rPr>
            </w:pPr>
            <w:r w:rsidRPr="00400694">
              <w:rPr>
                <w:sz w:val="16"/>
                <w:szCs w:val="16"/>
              </w:rPr>
              <w:t>Roundtable II</w:t>
            </w:r>
            <w:r w:rsidR="006372BC">
              <w:rPr>
                <w:sz w:val="16"/>
                <w:szCs w:val="16"/>
              </w:rPr>
              <w:t>I</w:t>
            </w:r>
          </w:p>
          <w:p w:rsidR="0024417C" w:rsidRPr="00400694" w:rsidRDefault="0024417C" w:rsidP="0024417C">
            <w:pPr>
              <w:rPr>
                <w:sz w:val="16"/>
                <w:szCs w:val="16"/>
              </w:rPr>
            </w:pPr>
          </w:p>
        </w:tc>
        <w:tc>
          <w:tcPr>
            <w:tcW w:w="5662" w:type="dxa"/>
            <w:gridSpan w:val="5"/>
            <w:tcBorders>
              <w:left w:val="single" w:sz="6" w:space="0" w:color="auto"/>
              <w:right w:val="single" w:sz="6" w:space="0" w:color="auto"/>
            </w:tcBorders>
            <w:shd w:val="clear" w:color="auto" w:fill="FDE9D9" w:themeFill="accent6" w:themeFillTint="33"/>
            <w:vAlign w:val="center"/>
          </w:tcPr>
          <w:p w:rsidR="0024417C" w:rsidRDefault="00C8008D" w:rsidP="00C451C5">
            <w:pPr>
              <w:tabs>
                <w:tab w:val="left" w:pos="688"/>
              </w:tabs>
              <w:jc w:val="center"/>
              <w:rPr>
                <w:b/>
                <w:color w:val="000000"/>
                <w:sz w:val="16"/>
                <w:szCs w:val="16"/>
              </w:rPr>
            </w:pPr>
            <w:r>
              <w:rPr>
                <w:b/>
                <w:sz w:val="16"/>
                <w:szCs w:val="16"/>
              </w:rPr>
              <w:t>BASTROP ROO</w:t>
            </w:r>
            <w:r w:rsidR="00017267">
              <w:rPr>
                <w:b/>
                <w:sz w:val="16"/>
                <w:szCs w:val="16"/>
              </w:rPr>
              <w:t>M (3</w:t>
            </w:r>
            <w:r w:rsidR="00017267" w:rsidRPr="00017267">
              <w:rPr>
                <w:b/>
                <w:sz w:val="16"/>
                <w:szCs w:val="16"/>
                <w:vertAlign w:val="superscript"/>
              </w:rPr>
              <w:t>rd</w:t>
            </w:r>
            <w:r w:rsidR="00017267">
              <w:rPr>
                <w:b/>
                <w:sz w:val="16"/>
                <w:szCs w:val="16"/>
              </w:rPr>
              <w:t xml:space="preserve"> Floor)</w:t>
            </w:r>
          </w:p>
        </w:tc>
      </w:tr>
      <w:tr w:rsidR="0024417C" w:rsidRPr="003864AB" w:rsidTr="00275AB6">
        <w:tblPrEx>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shd w:val="clear" w:color="auto" w:fill="FFFFFF"/>
        </w:tblPrEx>
        <w:trPr>
          <w:trHeight w:val="156"/>
          <w:jc w:val="center"/>
        </w:trPr>
        <w:tc>
          <w:tcPr>
            <w:tcW w:w="1080" w:type="dxa"/>
            <w:vMerge/>
            <w:tcBorders>
              <w:left w:val="single" w:sz="6" w:space="0" w:color="auto"/>
              <w:right w:val="single" w:sz="6" w:space="0" w:color="auto"/>
            </w:tcBorders>
            <w:shd w:val="clear" w:color="auto" w:fill="FFFFFF"/>
          </w:tcPr>
          <w:p w:rsidR="0024417C" w:rsidRPr="00400694" w:rsidRDefault="0024417C" w:rsidP="00C451C5">
            <w:pPr>
              <w:rPr>
                <w:sz w:val="16"/>
                <w:szCs w:val="16"/>
              </w:rPr>
            </w:pPr>
          </w:p>
        </w:tc>
        <w:tc>
          <w:tcPr>
            <w:tcW w:w="5662" w:type="dxa"/>
            <w:gridSpan w:val="5"/>
            <w:tcBorders>
              <w:left w:val="single" w:sz="6" w:space="0" w:color="auto"/>
              <w:right w:val="single" w:sz="6" w:space="0" w:color="auto"/>
            </w:tcBorders>
            <w:shd w:val="clear" w:color="auto" w:fill="FFFFFF" w:themeFill="background1"/>
            <w:vAlign w:val="center"/>
          </w:tcPr>
          <w:p w:rsidR="00A8294B" w:rsidRPr="006372BC" w:rsidRDefault="00A8294B" w:rsidP="00A8294B">
            <w:pPr>
              <w:tabs>
                <w:tab w:val="left" w:pos="688"/>
              </w:tabs>
              <w:jc w:val="center"/>
              <w:rPr>
                <w:b/>
                <w:bCs/>
                <w:sz w:val="20"/>
                <w:szCs w:val="20"/>
              </w:rPr>
            </w:pPr>
            <w:r w:rsidRPr="006372BC">
              <w:rPr>
                <w:b/>
                <w:bCs/>
                <w:sz w:val="20"/>
                <w:szCs w:val="20"/>
              </w:rPr>
              <w:t>TASK FORCE/UTRGV ROUNDTABLE</w:t>
            </w:r>
          </w:p>
          <w:p w:rsidR="00EB0A49" w:rsidRPr="0024417C" w:rsidRDefault="00EB0A49" w:rsidP="00EB0A49">
            <w:pPr>
              <w:jc w:val="center"/>
              <w:rPr>
                <w:b/>
                <w:color w:val="000000"/>
                <w:sz w:val="22"/>
                <w:szCs w:val="22"/>
                <w:highlight w:val="yellow"/>
              </w:rPr>
            </w:pPr>
            <w:r>
              <w:rPr>
                <w:b/>
                <w:color w:val="000000"/>
                <w:sz w:val="22"/>
                <w:szCs w:val="22"/>
              </w:rPr>
              <w:t>Jose Nunez, P.E.</w:t>
            </w:r>
          </w:p>
          <w:p w:rsidR="00EB0A49" w:rsidRPr="0024417C" w:rsidRDefault="00EB0A49" w:rsidP="00EB0A49">
            <w:pPr>
              <w:jc w:val="center"/>
              <w:rPr>
                <w:color w:val="000000"/>
                <w:sz w:val="22"/>
                <w:szCs w:val="22"/>
              </w:rPr>
            </w:pPr>
            <w:r>
              <w:rPr>
                <w:color w:val="000000"/>
                <w:sz w:val="22"/>
                <w:szCs w:val="22"/>
              </w:rPr>
              <w:t>Principal Engineer</w:t>
            </w:r>
          </w:p>
          <w:p w:rsidR="00EB0A49" w:rsidRPr="0024417C" w:rsidRDefault="00EB0A49" w:rsidP="00EB0A49">
            <w:pPr>
              <w:jc w:val="center"/>
              <w:rPr>
                <w:color w:val="000000"/>
                <w:sz w:val="22"/>
                <w:szCs w:val="22"/>
              </w:rPr>
            </w:pPr>
            <w:r>
              <w:rPr>
                <w:color w:val="000000"/>
                <w:sz w:val="22"/>
                <w:szCs w:val="22"/>
              </w:rPr>
              <w:t>International Boundary &amp; Water Commission</w:t>
            </w:r>
          </w:p>
          <w:p w:rsidR="004A209D" w:rsidRPr="003933E5" w:rsidRDefault="00B054CE" w:rsidP="00657692">
            <w:pPr>
              <w:jc w:val="center"/>
              <w:rPr>
                <w:b/>
                <w:bCs/>
                <w:sz w:val="16"/>
                <w:szCs w:val="16"/>
              </w:rPr>
            </w:pPr>
            <w:r w:rsidRPr="00B03CDA">
              <w:rPr>
                <w:b/>
                <w:bCs/>
                <w:sz w:val="16"/>
                <w:szCs w:val="16"/>
              </w:rPr>
              <w:t xml:space="preserve"> </w:t>
            </w:r>
            <w:r w:rsidR="0024417C" w:rsidRPr="00B03CDA">
              <w:rPr>
                <w:b/>
                <w:bCs/>
                <w:sz w:val="16"/>
                <w:szCs w:val="16"/>
              </w:rPr>
              <w:t>(by invitation only)</w:t>
            </w:r>
          </w:p>
        </w:tc>
      </w:tr>
      <w:tr w:rsidR="00657692" w:rsidRPr="003864AB" w:rsidTr="00657692">
        <w:tblPrEx>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shd w:val="clear" w:color="auto" w:fill="FFFFFF"/>
        </w:tblPrEx>
        <w:trPr>
          <w:trHeight w:val="300"/>
          <w:jc w:val="center"/>
        </w:trPr>
        <w:tc>
          <w:tcPr>
            <w:tcW w:w="1080" w:type="dxa"/>
            <w:vMerge w:val="restart"/>
            <w:tcBorders>
              <w:left w:val="single" w:sz="6" w:space="0" w:color="auto"/>
              <w:right w:val="single" w:sz="6" w:space="0" w:color="auto"/>
            </w:tcBorders>
            <w:shd w:val="clear" w:color="auto" w:fill="FFFFFF"/>
          </w:tcPr>
          <w:p w:rsidR="00657692" w:rsidRPr="00400694" w:rsidRDefault="00657692" w:rsidP="00657692">
            <w:pPr>
              <w:rPr>
                <w:sz w:val="16"/>
                <w:szCs w:val="16"/>
              </w:rPr>
            </w:pPr>
            <w:r w:rsidRPr="00400694">
              <w:rPr>
                <w:sz w:val="16"/>
                <w:szCs w:val="16"/>
              </w:rPr>
              <w:t xml:space="preserve">Group </w:t>
            </w:r>
          </w:p>
          <w:p w:rsidR="00657692" w:rsidRPr="00400694" w:rsidRDefault="00657692" w:rsidP="00657692">
            <w:pPr>
              <w:rPr>
                <w:sz w:val="16"/>
                <w:szCs w:val="16"/>
              </w:rPr>
            </w:pPr>
            <w:r w:rsidRPr="00400694">
              <w:rPr>
                <w:sz w:val="16"/>
                <w:szCs w:val="16"/>
              </w:rPr>
              <w:t>Session II</w:t>
            </w:r>
          </w:p>
          <w:p w:rsidR="00657692" w:rsidRPr="00400694" w:rsidRDefault="002263A4" w:rsidP="00657692">
            <w:pPr>
              <w:rPr>
                <w:sz w:val="16"/>
                <w:szCs w:val="16"/>
              </w:rPr>
            </w:pPr>
            <w:r>
              <w:rPr>
                <w:sz w:val="16"/>
                <w:szCs w:val="16"/>
              </w:rPr>
              <w:t>1:3</w:t>
            </w:r>
            <w:r w:rsidR="00657692" w:rsidRPr="00400694">
              <w:rPr>
                <w:sz w:val="16"/>
                <w:szCs w:val="16"/>
              </w:rPr>
              <w:t>0-3:00</w:t>
            </w:r>
          </w:p>
          <w:p w:rsidR="00657692" w:rsidRPr="00400694" w:rsidRDefault="00657692" w:rsidP="00657692">
            <w:pPr>
              <w:rPr>
                <w:sz w:val="16"/>
                <w:szCs w:val="16"/>
              </w:rPr>
            </w:pPr>
          </w:p>
        </w:tc>
        <w:tc>
          <w:tcPr>
            <w:tcW w:w="5662" w:type="dxa"/>
            <w:gridSpan w:val="5"/>
            <w:tcBorders>
              <w:left w:val="single" w:sz="6" w:space="0" w:color="auto"/>
              <w:right w:val="single" w:sz="6" w:space="0" w:color="auto"/>
            </w:tcBorders>
            <w:shd w:val="clear" w:color="auto" w:fill="FDE9D9" w:themeFill="accent6" w:themeFillTint="33"/>
            <w:vAlign w:val="center"/>
          </w:tcPr>
          <w:p w:rsidR="00657692" w:rsidRDefault="00657692" w:rsidP="00657692">
            <w:pPr>
              <w:tabs>
                <w:tab w:val="left" w:pos="688"/>
              </w:tabs>
              <w:jc w:val="center"/>
              <w:rPr>
                <w:b/>
                <w:color w:val="000000"/>
                <w:sz w:val="16"/>
                <w:szCs w:val="16"/>
              </w:rPr>
            </w:pPr>
            <w:r>
              <w:rPr>
                <w:b/>
                <w:sz w:val="16"/>
                <w:szCs w:val="16"/>
              </w:rPr>
              <w:t>HIBISCUS A</w:t>
            </w:r>
          </w:p>
        </w:tc>
      </w:tr>
      <w:tr w:rsidR="00657692" w:rsidRPr="003864AB" w:rsidTr="00275AB6">
        <w:tblPrEx>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shd w:val="clear" w:color="auto" w:fill="FFFFFF"/>
        </w:tblPrEx>
        <w:trPr>
          <w:trHeight w:val="274"/>
          <w:jc w:val="center"/>
        </w:trPr>
        <w:tc>
          <w:tcPr>
            <w:tcW w:w="1080" w:type="dxa"/>
            <w:vMerge/>
            <w:tcBorders>
              <w:left w:val="single" w:sz="6" w:space="0" w:color="auto"/>
              <w:right w:val="single" w:sz="6" w:space="0" w:color="auto"/>
            </w:tcBorders>
            <w:shd w:val="clear" w:color="auto" w:fill="FFFFFF"/>
          </w:tcPr>
          <w:p w:rsidR="00657692" w:rsidRPr="00400694" w:rsidRDefault="00657692" w:rsidP="00C451C5">
            <w:pPr>
              <w:rPr>
                <w:sz w:val="16"/>
                <w:szCs w:val="16"/>
              </w:rPr>
            </w:pPr>
          </w:p>
        </w:tc>
        <w:tc>
          <w:tcPr>
            <w:tcW w:w="5662" w:type="dxa"/>
            <w:gridSpan w:val="5"/>
            <w:tcBorders>
              <w:left w:val="single" w:sz="6" w:space="0" w:color="auto"/>
              <w:right w:val="single" w:sz="6" w:space="0" w:color="auto"/>
            </w:tcBorders>
            <w:shd w:val="clear" w:color="auto" w:fill="F2F2F2" w:themeFill="background1" w:themeFillShade="F2"/>
          </w:tcPr>
          <w:p w:rsidR="00657692" w:rsidRPr="00657692" w:rsidRDefault="00657692" w:rsidP="0024417C">
            <w:pPr>
              <w:tabs>
                <w:tab w:val="left" w:pos="688"/>
              </w:tabs>
              <w:jc w:val="center"/>
              <w:rPr>
                <w:b/>
                <w:bCs/>
                <w:sz w:val="16"/>
                <w:szCs w:val="16"/>
              </w:rPr>
            </w:pPr>
            <w:r w:rsidRPr="00657692">
              <w:rPr>
                <w:b/>
                <w:bCs/>
                <w:sz w:val="16"/>
                <w:szCs w:val="16"/>
              </w:rPr>
              <w:t>Stormwater II – General Topics</w:t>
            </w:r>
          </w:p>
          <w:p w:rsidR="00657692" w:rsidRPr="00657692" w:rsidRDefault="00657692" w:rsidP="0024417C">
            <w:pPr>
              <w:tabs>
                <w:tab w:val="left" w:pos="688"/>
              </w:tabs>
              <w:jc w:val="center"/>
              <w:rPr>
                <w:bCs/>
                <w:sz w:val="16"/>
                <w:szCs w:val="16"/>
              </w:rPr>
            </w:pPr>
            <w:r w:rsidRPr="00657692">
              <w:rPr>
                <w:bCs/>
                <w:sz w:val="16"/>
                <w:szCs w:val="16"/>
              </w:rPr>
              <w:t>Chair: Martino Trevino, Project Manager</w:t>
            </w:r>
          </w:p>
          <w:p w:rsidR="00657692" w:rsidRPr="00657692" w:rsidRDefault="00657692" w:rsidP="0024417C">
            <w:pPr>
              <w:tabs>
                <w:tab w:val="left" w:pos="688"/>
              </w:tabs>
              <w:jc w:val="center"/>
              <w:rPr>
                <w:bCs/>
                <w:sz w:val="16"/>
                <w:szCs w:val="16"/>
              </w:rPr>
            </w:pPr>
            <w:r w:rsidRPr="00657692">
              <w:rPr>
                <w:bCs/>
                <w:sz w:val="16"/>
                <w:szCs w:val="16"/>
              </w:rPr>
              <w:t xml:space="preserve">City of Brownsville </w:t>
            </w:r>
          </w:p>
          <w:p w:rsidR="00657692" w:rsidRPr="00657692" w:rsidRDefault="00657692" w:rsidP="0024417C">
            <w:pPr>
              <w:tabs>
                <w:tab w:val="left" w:pos="688"/>
              </w:tabs>
              <w:jc w:val="center"/>
              <w:rPr>
                <w:bCs/>
                <w:sz w:val="16"/>
                <w:szCs w:val="16"/>
              </w:rPr>
            </w:pPr>
            <w:r w:rsidRPr="00657692">
              <w:rPr>
                <w:bCs/>
                <w:sz w:val="16"/>
                <w:szCs w:val="16"/>
              </w:rPr>
              <w:t>Vice Chair: Robert Escobar, City Planner</w:t>
            </w:r>
          </w:p>
          <w:p w:rsidR="00657692" w:rsidRPr="00657692" w:rsidRDefault="009B1D34" w:rsidP="00657692">
            <w:pPr>
              <w:tabs>
                <w:tab w:val="left" w:pos="688"/>
              </w:tabs>
              <w:jc w:val="center"/>
              <w:rPr>
                <w:bCs/>
                <w:sz w:val="16"/>
                <w:szCs w:val="16"/>
              </w:rPr>
            </w:pPr>
            <w:r>
              <w:rPr>
                <w:bCs/>
                <w:sz w:val="16"/>
                <w:szCs w:val="16"/>
              </w:rPr>
              <w:t>City of La Feria</w:t>
            </w:r>
          </w:p>
        </w:tc>
      </w:tr>
      <w:tr w:rsidR="00657692" w:rsidRPr="003864AB" w:rsidTr="00275AB6">
        <w:tblPrEx>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shd w:val="clear" w:color="auto" w:fill="FFFFFF"/>
        </w:tblPrEx>
        <w:trPr>
          <w:trHeight w:val="274"/>
          <w:jc w:val="center"/>
        </w:trPr>
        <w:tc>
          <w:tcPr>
            <w:tcW w:w="1080" w:type="dxa"/>
            <w:vMerge/>
            <w:tcBorders>
              <w:left w:val="single" w:sz="6" w:space="0" w:color="auto"/>
              <w:right w:val="single" w:sz="6" w:space="0" w:color="auto"/>
            </w:tcBorders>
            <w:shd w:val="clear" w:color="auto" w:fill="FFFFFF"/>
          </w:tcPr>
          <w:p w:rsidR="00657692" w:rsidRPr="0099737C" w:rsidRDefault="00657692" w:rsidP="00C451C5">
            <w:pPr>
              <w:rPr>
                <w:sz w:val="16"/>
                <w:szCs w:val="16"/>
              </w:rPr>
            </w:pPr>
          </w:p>
        </w:tc>
        <w:tc>
          <w:tcPr>
            <w:tcW w:w="5662" w:type="dxa"/>
            <w:gridSpan w:val="5"/>
            <w:tcBorders>
              <w:left w:val="single" w:sz="6" w:space="0" w:color="auto"/>
              <w:right w:val="single" w:sz="6" w:space="0" w:color="auto"/>
            </w:tcBorders>
            <w:shd w:val="clear" w:color="auto" w:fill="FFFFFF" w:themeFill="background1"/>
          </w:tcPr>
          <w:p w:rsidR="00657692" w:rsidRPr="00B85506" w:rsidRDefault="00657692" w:rsidP="00C451C5">
            <w:pPr>
              <w:jc w:val="center"/>
              <w:rPr>
                <w:i/>
                <w:sz w:val="16"/>
                <w:szCs w:val="16"/>
              </w:rPr>
            </w:pPr>
            <w:r w:rsidRPr="00B85506">
              <w:rPr>
                <w:i/>
                <w:sz w:val="16"/>
                <w:szCs w:val="16"/>
              </w:rPr>
              <w:t>“</w:t>
            </w:r>
            <w:r w:rsidR="00084C09">
              <w:rPr>
                <w:i/>
                <w:sz w:val="16"/>
                <w:szCs w:val="16"/>
              </w:rPr>
              <w:t>Converting Irrigation Rights to Industrial Rights</w:t>
            </w:r>
            <w:r w:rsidRPr="00B85506">
              <w:rPr>
                <w:i/>
                <w:sz w:val="16"/>
                <w:szCs w:val="16"/>
              </w:rPr>
              <w:t>”</w:t>
            </w:r>
          </w:p>
          <w:p w:rsidR="006372BC" w:rsidRDefault="00084C09" w:rsidP="003933E5">
            <w:pPr>
              <w:tabs>
                <w:tab w:val="left" w:pos="688"/>
              </w:tabs>
              <w:jc w:val="center"/>
              <w:rPr>
                <w:b/>
                <w:sz w:val="16"/>
                <w:szCs w:val="16"/>
              </w:rPr>
            </w:pPr>
            <w:r>
              <w:rPr>
                <w:b/>
                <w:sz w:val="16"/>
                <w:szCs w:val="16"/>
              </w:rPr>
              <w:t>Kimberly Grinnan Kelley</w:t>
            </w:r>
          </w:p>
          <w:p w:rsidR="00657692" w:rsidRPr="006372BC" w:rsidRDefault="00084C09" w:rsidP="003933E5">
            <w:pPr>
              <w:tabs>
                <w:tab w:val="left" w:pos="688"/>
              </w:tabs>
              <w:jc w:val="center"/>
              <w:rPr>
                <w:sz w:val="16"/>
                <w:szCs w:val="16"/>
              </w:rPr>
            </w:pPr>
            <w:r>
              <w:rPr>
                <w:sz w:val="16"/>
                <w:szCs w:val="16"/>
              </w:rPr>
              <w:t>Associate</w:t>
            </w:r>
          </w:p>
          <w:p w:rsidR="00657692" w:rsidRPr="0098602B" w:rsidRDefault="00657692" w:rsidP="003933E5">
            <w:pPr>
              <w:tabs>
                <w:tab w:val="left" w:pos="688"/>
              </w:tabs>
              <w:jc w:val="center"/>
              <w:rPr>
                <w:sz w:val="16"/>
                <w:szCs w:val="16"/>
              </w:rPr>
            </w:pPr>
            <w:r w:rsidRPr="0098602B">
              <w:rPr>
                <w:sz w:val="16"/>
                <w:szCs w:val="16"/>
              </w:rPr>
              <w:t>Bickerstaff Heath Delgado Acosta LLP</w:t>
            </w:r>
          </w:p>
          <w:p w:rsidR="00657692" w:rsidRDefault="00657692" w:rsidP="002D6BE4">
            <w:pPr>
              <w:tabs>
                <w:tab w:val="left" w:pos="688"/>
              </w:tabs>
              <w:jc w:val="center"/>
              <w:rPr>
                <w:sz w:val="16"/>
                <w:szCs w:val="16"/>
              </w:rPr>
            </w:pPr>
            <w:r w:rsidRPr="0098602B">
              <w:rPr>
                <w:sz w:val="16"/>
                <w:szCs w:val="16"/>
              </w:rPr>
              <w:t>Austin, TX</w:t>
            </w:r>
          </w:p>
          <w:p w:rsidR="002D6BE4" w:rsidRDefault="002D6BE4" w:rsidP="002D6BE4">
            <w:pPr>
              <w:tabs>
                <w:tab w:val="left" w:pos="688"/>
              </w:tabs>
              <w:rPr>
                <w:sz w:val="16"/>
                <w:szCs w:val="16"/>
              </w:rPr>
            </w:pPr>
          </w:p>
          <w:p w:rsidR="002D6BE4" w:rsidRPr="00CF1B52" w:rsidRDefault="002D6BE4" w:rsidP="002D6BE4">
            <w:pPr>
              <w:pStyle w:val="NormalWeb"/>
              <w:shd w:val="clear" w:color="auto" w:fill="FFFFFF"/>
              <w:spacing w:before="0" w:beforeAutospacing="0" w:after="0" w:afterAutospacing="0"/>
              <w:jc w:val="center"/>
              <w:rPr>
                <w:i/>
                <w:sz w:val="16"/>
                <w:szCs w:val="16"/>
              </w:rPr>
            </w:pPr>
            <w:r w:rsidRPr="00CF1B52">
              <w:rPr>
                <w:i/>
                <w:sz w:val="16"/>
                <w:szCs w:val="16"/>
              </w:rPr>
              <w:t>“Sustainable Infrastructure”</w:t>
            </w:r>
          </w:p>
          <w:p w:rsidR="002D6BE4" w:rsidRDefault="002D6BE4" w:rsidP="002D6BE4">
            <w:pPr>
              <w:jc w:val="center"/>
              <w:rPr>
                <w:b/>
                <w:bCs/>
                <w:sz w:val="16"/>
                <w:szCs w:val="16"/>
              </w:rPr>
            </w:pPr>
            <w:r w:rsidRPr="00D40611">
              <w:rPr>
                <w:b/>
                <w:bCs/>
                <w:sz w:val="16"/>
                <w:szCs w:val="16"/>
              </w:rPr>
              <w:t>Marianella Franklin</w:t>
            </w:r>
          </w:p>
          <w:p w:rsidR="002D6BE4" w:rsidRPr="00400694" w:rsidRDefault="002D6BE4" w:rsidP="002D6BE4">
            <w:pPr>
              <w:jc w:val="center"/>
              <w:rPr>
                <w:bCs/>
                <w:sz w:val="16"/>
                <w:szCs w:val="16"/>
              </w:rPr>
            </w:pPr>
            <w:r w:rsidRPr="00400694">
              <w:rPr>
                <w:bCs/>
                <w:sz w:val="16"/>
                <w:szCs w:val="16"/>
              </w:rPr>
              <w:t>Associate AIA, LEEP AP</w:t>
            </w:r>
          </w:p>
          <w:p w:rsidR="002D6BE4" w:rsidRPr="00D40611" w:rsidRDefault="002D6BE4" w:rsidP="002D6BE4">
            <w:pPr>
              <w:jc w:val="center"/>
              <w:rPr>
                <w:sz w:val="16"/>
                <w:szCs w:val="16"/>
              </w:rPr>
            </w:pPr>
            <w:r w:rsidRPr="00D40611">
              <w:rPr>
                <w:bCs/>
                <w:sz w:val="16"/>
                <w:szCs w:val="16"/>
              </w:rPr>
              <w:t xml:space="preserve">Chief Sustainability Officer </w:t>
            </w:r>
          </w:p>
          <w:p w:rsidR="002D6BE4" w:rsidRDefault="002D6BE4" w:rsidP="002D6BE4">
            <w:pPr>
              <w:jc w:val="center"/>
              <w:rPr>
                <w:sz w:val="16"/>
                <w:szCs w:val="16"/>
              </w:rPr>
            </w:pPr>
            <w:r>
              <w:rPr>
                <w:sz w:val="16"/>
                <w:szCs w:val="16"/>
              </w:rPr>
              <w:t>The University of Texas Rio Grande Valley, Edinburg, TX</w:t>
            </w:r>
          </w:p>
          <w:p w:rsidR="00657692" w:rsidRPr="003933E5" w:rsidRDefault="00657692" w:rsidP="00C451C5">
            <w:pPr>
              <w:tabs>
                <w:tab w:val="left" w:pos="688"/>
              </w:tabs>
              <w:jc w:val="center"/>
              <w:rPr>
                <w:i/>
                <w:sz w:val="16"/>
                <w:szCs w:val="16"/>
              </w:rPr>
            </w:pPr>
            <w:r w:rsidRPr="003933E5">
              <w:rPr>
                <w:i/>
                <w:sz w:val="16"/>
                <w:szCs w:val="16"/>
              </w:rPr>
              <w:t>“</w:t>
            </w:r>
            <w:r w:rsidR="00E83302">
              <w:rPr>
                <w:i/>
                <w:sz w:val="16"/>
                <w:szCs w:val="16"/>
              </w:rPr>
              <w:t>Water Topics</w:t>
            </w:r>
            <w:r w:rsidRPr="003933E5">
              <w:rPr>
                <w:i/>
                <w:sz w:val="16"/>
                <w:szCs w:val="16"/>
              </w:rPr>
              <w:t>”</w:t>
            </w:r>
          </w:p>
          <w:p w:rsidR="00657692" w:rsidRPr="003933E5" w:rsidRDefault="00657692" w:rsidP="003933E5">
            <w:pPr>
              <w:tabs>
                <w:tab w:val="left" w:pos="688"/>
              </w:tabs>
              <w:jc w:val="center"/>
              <w:rPr>
                <w:b/>
                <w:sz w:val="16"/>
                <w:szCs w:val="16"/>
              </w:rPr>
            </w:pPr>
            <w:r w:rsidRPr="003933E5">
              <w:rPr>
                <w:b/>
                <w:sz w:val="16"/>
                <w:szCs w:val="16"/>
              </w:rPr>
              <w:t>Mirey</w:t>
            </w:r>
            <w:r w:rsidR="00C8008D">
              <w:rPr>
                <w:b/>
                <w:sz w:val="16"/>
                <w:szCs w:val="16"/>
              </w:rPr>
              <w:t>a Loewe</w:t>
            </w:r>
          </w:p>
          <w:p w:rsidR="00657692" w:rsidRPr="003933E5" w:rsidRDefault="00657692" w:rsidP="003933E5">
            <w:pPr>
              <w:tabs>
                <w:tab w:val="left" w:pos="688"/>
              </w:tabs>
              <w:jc w:val="center"/>
              <w:rPr>
                <w:sz w:val="16"/>
                <w:szCs w:val="16"/>
              </w:rPr>
            </w:pPr>
            <w:r w:rsidRPr="003933E5">
              <w:rPr>
                <w:sz w:val="16"/>
                <w:szCs w:val="16"/>
              </w:rPr>
              <w:t xml:space="preserve">Team Manager, South Region </w:t>
            </w:r>
          </w:p>
          <w:p w:rsidR="00657692" w:rsidRPr="003933E5" w:rsidRDefault="00657692" w:rsidP="003933E5">
            <w:pPr>
              <w:tabs>
                <w:tab w:val="left" w:pos="688"/>
              </w:tabs>
              <w:jc w:val="center"/>
              <w:rPr>
                <w:sz w:val="16"/>
                <w:szCs w:val="16"/>
              </w:rPr>
            </w:pPr>
            <w:r w:rsidRPr="003933E5">
              <w:rPr>
                <w:sz w:val="16"/>
                <w:szCs w:val="16"/>
              </w:rPr>
              <w:t>Regional Water Project Development</w:t>
            </w:r>
          </w:p>
          <w:p w:rsidR="00657692" w:rsidRDefault="00657692" w:rsidP="006372BC">
            <w:pPr>
              <w:tabs>
                <w:tab w:val="left" w:pos="688"/>
              </w:tabs>
              <w:jc w:val="center"/>
              <w:rPr>
                <w:sz w:val="16"/>
                <w:szCs w:val="16"/>
              </w:rPr>
            </w:pPr>
            <w:r w:rsidRPr="003933E5">
              <w:rPr>
                <w:sz w:val="16"/>
                <w:szCs w:val="16"/>
              </w:rPr>
              <w:t xml:space="preserve">Austin, TX </w:t>
            </w:r>
          </w:p>
          <w:p w:rsidR="00AC2B3B" w:rsidRPr="00D44F97" w:rsidRDefault="00AC2B3B" w:rsidP="006372BC">
            <w:pPr>
              <w:tabs>
                <w:tab w:val="left" w:pos="688"/>
              </w:tabs>
              <w:jc w:val="center"/>
              <w:rPr>
                <w:sz w:val="16"/>
                <w:szCs w:val="16"/>
              </w:rPr>
            </w:pPr>
          </w:p>
        </w:tc>
      </w:tr>
      <w:tr w:rsidR="00C451C5" w:rsidRPr="003864AB" w:rsidTr="00275AB6">
        <w:tblPrEx>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shd w:val="clear" w:color="auto" w:fill="FFFFFF"/>
        </w:tblPrEx>
        <w:trPr>
          <w:trHeight w:val="300"/>
          <w:jc w:val="center"/>
        </w:trPr>
        <w:tc>
          <w:tcPr>
            <w:tcW w:w="1080" w:type="dxa"/>
            <w:vMerge w:val="restart"/>
            <w:tcBorders>
              <w:left w:val="single" w:sz="6" w:space="0" w:color="auto"/>
              <w:right w:val="single" w:sz="6" w:space="0" w:color="auto"/>
            </w:tcBorders>
            <w:shd w:val="clear" w:color="auto" w:fill="FFFFFF"/>
          </w:tcPr>
          <w:p w:rsidR="00C451C5" w:rsidRPr="000F10A5" w:rsidRDefault="00C451C5" w:rsidP="00C451C5">
            <w:pPr>
              <w:rPr>
                <w:sz w:val="16"/>
                <w:szCs w:val="16"/>
              </w:rPr>
            </w:pPr>
            <w:r w:rsidRPr="000F10A5">
              <w:rPr>
                <w:sz w:val="16"/>
                <w:szCs w:val="16"/>
              </w:rPr>
              <w:t>Break</w:t>
            </w:r>
          </w:p>
          <w:p w:rsidR="00C451C5" w:rsidRPr="000F10A5" w:rsidRDefault="00C451C5" w:rsidP="00C451C5">
            <w:pPr>
              <w:rPr>
                <w:sz w:val="16"/>
                <w:szCs w:val="16"/>
              </w:rPr>
            </w:pPr>
            <w:r w:rsidRPr="000F10A5">
              <w:rPr>
                <w:sz w:val="16"/>
                <w:szCs w:val="16"/>
              </w:rPr>
              <w:t>3:00-3:15</w:t>
            </w:r>
          </w:p>
          <w:p w:rsidR="00C451C5" w:rsidRPr="000F10A5" w:rsidRDefault="00C451C5" w:rsidP="00C451C5">
            <w:pPr>
              <w:rPr>
                <w:sz w:val="16"/>
                <w:szCs w:val="16"/>
              </w:rPr>
            </w:pPr>
          </w:p>
        </w:tc>
        <w:tc>
          <w:tcPr>
            <w:tcW w:w="5662" w:type="dxa"/>
            <w:gridSpan w:val="5"/>
            <w:tcBorders>
              <w:left w:val="single" w:sz="6" w:space="0" w:color="auto"/>
              <w:right w:val="single" w:sz="6" w:space="0" w:color="auto"/>
            </w:tcBorders>
            <w:shd w:val="clear" w:color="auto" w:fill="FDE9D9" w:themeFill="accent6" w:themeFillTint="33"/>
            <w:vAlign w:val="center"/>
          </w:tcPr>
          <w:p w:rsidR="00C451C5" w:rsidRDefault="00C451C5" w:rsidP="00C451C5">
            <w:pPr>
              <w:tabs>
                <w:tab w:val="left" w:pos="688"/>
              </w:tabs>
              <w:jc w:val="center"/>
              <w:rPr>
                <w:b/>
                <w:bCs/>
                <w:sz w:val="16"/>
                <w:szCs w:val="16"/>
              </w:rPr>
            </w:pPr>
            <w:r>
              <w:rPr>
                <w:b/>
                <w:bCs/>
                <w:sz w:val="16"/>
                <w:szCs w:val="16"/>
              </w:rPr>
              <w:t>HIBISCUS B</w:t>
            </w:r>
          </w:p>
        </w:tc>
      </w:tr>
      <w:tr w:rsidR="00C451C5" w:rsidRPr="003864AB" w:rsidTr="00275AB6">
        <w:tblPrEx>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shd w:val="clear" w:color="auto" w:fill="FFFFFF"/>
        </w:tblPrEx>
        <w:trPr>
          <w:trHeight w:val="309"/>
          <w:jc w:val="center"/>
        </w:trPr>
        <w:tc>
          <w:tcPr>
            <w:tcW w:w="1080" w:type="dxa"/>
            <w:vMerge/>
            <w:tcBorders>
              <w:left w:val="single" w:sz="6" w:space="0" w:color="auto"/>
              <w:right w:val="single" w:sz="6" w:space="0" w:color="auto"/>
            </w:tcBorders>
            <w:shd w:val="clear" w:color="auto" w:fill="FFFFFF"/>
            <w:vAlign w:val="center"/>
          </w:tcPr>
          <w:p w:rsidR="00C451C5" w:rsidRPr="000F10A5" w:rsidRDefault="00C451C5" w:rsidP="00C451C5">
            <w:pPr>
              <w:rPr>
                <w:sz w:val="16"/>
                <w:szCs w:val="16"/>
              </w:rPr>
            </w:pPr>
          </w:p>
        </w:tc>
        <w:tc>
          <w:tcPr>
            <w:tcW w:w="5662" w:type="dxa"/>
            <w:gridSpan w:val="5"/>
            <w:tcBorders>
              <w:left w:val="single" w:sz="6" w:space="0" w:color="auto"/>
              <w:right w:val="single" w:sz="6" w:space="0" w:color="auto"/>
            </w:tcBorders>
            <w:shd w:val="clear" w:color="auto" w:fill="FFFFFF"/>
            <w:vAlign w:val="center"/>
          </w:tcPr>
          <w:p w:rsidR="00C451C5" w:rsidRPr="00B37574" w:rsidRDefault="00C451C5" w:rsidP="00C451C5">
            <w:pPr>
              <w:tabs>
                <w:tab w:val="left" w:pos="688"/>
              </w:tabs>
              <w:jc w:val="center"/>
              <w:rPr>
                <w:b/>
                <w:bCs/>
                <w:sz w:val="16"/>
                <w:szCs w:val="16"/>
              </w:rPr>
            </w:pPr>
            <w:r>
              <w:rPr>
                <w:b/>
                <w:bCs/>
                <w:sz w:val="16"/>
                <w:szCs w:val="16"/>
              </w:rPr>
              <w:t>Networking Coffee Break,</w:t>
            </w:r>
            <w:r w:rsidRPr="00B37574">
              <w:rPr>
                <w:b/>
                <w:bCs/>
                <w:sz w:val="16"/>
                <w:szCs w:val="16"/>
              </w:rPr>
              <w:t xml:space="preserve"> Exhibits</w:t>
            </w:r>
            <w:r w:rsidRPr="00983A70">
              <w:rPr>
                <w:b/>
                <w:bCs/>
                <w:sz w:val="16"/>
                <w:szCs w:val="16"/>
              </w:rPr>
              <w:t xml:space="preserve"> </w:t>
            </w:r>
            <w:r>
              <w:rPr>
                <w:b/>
                <w:bCs/>
                <w:sz w:val="16"/>
                <w:szCs w:val="16"/>
              </w:rPr>
              <w:t>and Posters</w:t>
            </w:r>
          </w:p>
        </w:tc>
      </w:tr>
      <w:tr w:rsidR="00C451C5" w:rsidRPr="003864AB" w:rsidTr="00275AB6">
        <w:tblPrEx>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shd w:val="clear" w:color="auto" w:fill="FFFFFF"/>
        </w:tblPrEx>
        <w:trPr>
          <w:trHeight w:val="274"/>
          <w:jc w:val="center"/>
        </w:trPr>
        <w:tc>
          <w:tcPr>
            <w:tcW w:w="1080" w:type="dxa"/>
            <w:vMerge w:val="restart"/>
            <w:tcBorders>
              <w:top w:val="single" w:sz="6" w:space="0" w:color="auto"/>
              <w:left w:val="single" w:sz="6" w:space="0" w:color="auto"/>
              <w:right w:val="single" w:sz="6" w:space="0" w:color="auto"/>
            </w:tcBorders>
            <w:shd w:val="clear" w:color="auto" w:fill="FFFFFF"/>
          </w:tcPr>
          <w:p w:rsidR="00C451C5" w:rsidRPr="000F10A5" w:rsidRDefault="00C451C5" w:rsidP="00C451C5">
            <w:pPr>
              <w:rPr>
                <w:sz w:val="16"/>
                <w:szCs w:val="16"/>
              </w:rPr>
            </w:pPr>
            <w:r w:rsidRPr="000F10A5">
              <w:rPr>
                <w:sz w:val="16"/>
                <w:szCs w:val="16"/>
              </w:rPr>
              <w:t xml:space="preserve">Group </w:t>
            </w:r>
          </w:p>
          <w:p w:rsidR="00C451C5" w:rsidRPr="000F10A5" w:rsidRDefault="00003A9E" w:rsidP="00C451C5">
            <w:pPr>
              <w:rPr>
                <w:sz w:val="16"/>
                <w:szCs w:val="16"/>
              </w:rPr>
            </w:pPr>
            <w:r>
              <w:rPr>
                <w:sz w:val="16"/>
                <w:szCs w:val="16"/>
              </w:rPr>
              <w:t>Session III</w:t>
            </w:r>
            <w:r>
              <w:rPr>
                <w:sz w:val="16"/>
                <w:szCs w:val="16"/>
              </w:rPr>
              <w:br/>
              <w:t>3:15-5:3</w:t>
            </w:r>
            <w:r w:rsidR="00C451C5" w:rsidRPr="000F10A5">
              <w:rPr>
                <w:sz w:val="16"/>
                <w:szCs w:val="16"/>
              </w:rPr>
              <w:t>0</w:t>
            </w:r>
          </w:p>
          <w:p w:rsidR="00C451C5" w:rsidRPr="000F10A5" w:rsidRDefault="00C451C5" w:rsidP="00C451C5">
            <w:pPr>
              <w:rPr>
                <w:sz w:val="16"/>
                <w:szCs w:val="16"/>
              </w:rPr>
            </w:pPr>
          </w:p>
          <w:p w:rsidR="00C451C5" w:rsidRPr="000F10A5" w:rsidRDefault="00C451C5" w:rsidP="00C451C5">
            <w:pPr>
              <w:rPr>
                <w:sz w:val="16"/>
                <w:szCs w:val="16"/>
              </w:rPr>
            </w:pPr>
          </w:p>
          <w:p w:rsidR="00C451C5" w:rsidRPr="000F10A5" w:rsidRDefault="00C451C5" w:rsidP="00C451C5">
            <w:pPr>
              <w:rPr>
                <w:sz w:val="16"/>
                <w:szCs w:val="16"/>
              </w:rPr>
            </w:pPr>
          </w:p>
          <w:p w:rsidR="00C451C5" w:rsidRPr="000F10A5" w:rsidRDefault="00C451C5" w:rsidP="00875915">
            <w:pPr>
              <w:rPr>
                <w:sz w:val="16"/>
                <w:szCs w:val="16"/>
              </w:rPr>
            </w:pPr>
          </w:p>
        </w:tc>
        <w:tc>
          <w:tcPr>
            <w:tcW w:w="5662" w:type="dxa"/>
            <w:gridSpan w:val="5"/>
            <w:tcBorders>
              <w:left w:val="single" w:sz="6" w:space="0" w:color="auto"/>
              <w:right w:val="single" w:sz="6" w:space="0" w:color="auto"/>
            </w:tcBorders>
            <w:shd w:val="clear" w:color="auto" w:fill="FDE9D9" w:themeFill="accent6" w:themeFillTint="33"/>
            <w:vAlign w:val="center"/>
          </w:tcPr>
          <w:p w:rsidR="00C451C5" w:rsidRPr="00F85B65" w:rsidRDefault="00C451C5" w:rsidP="00C451C5">
            <w:pPr>
              <w:tabs>
                <w:tab w:val="left" w:pos="688"/>
              </w:tabs>
              <w:jc w:val="center"/>
              <w:rPr>
                <w:b/>
                <w:bCs/>
                <w:sz w:val="16"/>
                <w:szCs w:val="16"/>
              </w:rPr>
            </w:pPr>
            <w:r>
              <w:rPr>
                <w:b/>
                <w:sz w:val="16"/>
                <w:szCs w:val="16"/>
              </w:rPr>
              <w:t>HIBISCUS A</w:t>
            </w:r>
          </w:p>
        </w:tc>
      </w:tr>
      <w:tr w:rsidR="00C451C5" w:rsidRPr="003864AB" w:rsidTr="00275AB6">
        <w:tblPrEx>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shd w:val="clear" w:color="auto" w:fill="FFFFFF"/>
        </w:tblPrEx>
        <w:trPr>
          <w:trHeight w:val="322"/>
          <w:jc w:val="center"/>
        </w:trPr>
        <w:tc>
          <w:tcPr>
            <w:tcW w:w="1080" w:type="dxa"/>
            <w:vMerge/>
            <w:tcBorders>
              <w:left w:val="single" w:sz="6" w:space="0" w:color="auto"/>
              <w:right w:val="single" w:sz="6" w:space="0" w:color="auto"/>
            </w:tcBorders>
            <w:shd w:val="clear" w:color="auto" w:fill="FFFFFF"/>
          </w:tcPr>
          <w:p w:rsidR="00C451C5" w:rsidRPr="003864AB" w:rsidRDefault="00C451C5" w:rsidP="00C451C5">
            <w:pPr>
              <w:rPr>
                <w:sz w:val="12"/>
                <w:szCs w:val="12"/>
              </w:rPr>
            </w:pPr>
          </w:p>
        </w:tc>
        <w:tc>
          <w:tcPr>
            <w:tcW w:w="5662" w:type="dxa"/>
            <w:gridSpan w:val="5"/>
            <w:tcBorders>
              <w:left w:val="single" w:sz="6" w:space="0" w:color="auto"/>
              <w:right w:val="single" w:sz="6" w:space="0" w:color="auto"/>
            </w:tcBorders>
            <w:shd w:val="clear" w:color="auto" w:fill="F2F2F2" w:themeFill="background1" w:themeFillShade="F2"/>
          </w:tcPr>
          <w:p w:rsidR="00C42DF1" w:rsidRPr="00657692" w:rsidRDefault="00C42DF1" w:rsidP="00C42DF1">
            <w:pPr>
              <w:tabs>
                <w:tab w:val="left" w:pos="688"/>
              </w:tabs>
              <w:jc w:val="center"/>
              <w:rPr>
                <w:b/>
                <w:bCs/>
                <w:sz w:val="16"/>
                <w:szCs w:val="16"/>
              </w:rPr>
            </w:pPr>
            <w:r w:rsidRPr="00657692">
              <w:rPr>
                <w:b/>
                <w:bCs/>
                <w:sz w:val="16"/>
                <w:szCs w:val="16"/>
              </w:rPr>
              <w:t>Stormwater II</w:t>
            </w:r>
            <w:r>
              <w:rPr>
                <w:b/>
                <w:bCs/>
                <w:sz w:val="16"/>
                <w:szCs w:val="16"/>
              </w:rPr>
              <w:t>I</w:t>
            </w:r>
            <w:r w:rsidRPr="00657692">
              <w:rPr>
                <w:b/>
                <w:bCs/>
                <w:sz w:val="16"/>
                <w:szCs w:val="16"/>
              </w:rPr>
              <w:t xml:space="preserve"> – General </w:t>
            </w:r>
            <w:r w:rsidR="002263A4">
              <w:rPr>
                <w:b/>
                <w:bCs/>
                <w:sz w:val="16"/>
                <w:szCs w:val="16"/>
              </w:rPr>
              <w:t xml:space="preserve">and Funding </w:t>
            </w:r>
            <w:r w:rsidRPr="00657692">
              <w:rPr>
                <w:b/>
                <w:bCs/>
                <w:sz w:val="16"/>
                <w:szCs w:val="16"/>
              </w:rPr>
              <w:t>Topics</w:t>
            </w:r>
          </w:p>
          <w:p w:rsidR="00547F15" w:rsidRDefault="00547F15" w:rsidP="00547F15">
            <w:pPr>
              <w:tabs>
                <w:tab w:val="left" w:pos="688"/>
              </w:tabs>
              <w:jc w:val="center"/>
              <w:rPr>
                <w:bCs/>
                <w:sz w:val="16"/>
                <w:szCs w:val="16"/>
              </w:rPr>
            </w:pPr>
            <w:r w:rsidRPr="00D7282C">
              <w:rPr>
                <w:bCs/>
                <w:sz w:val="16"/>
                <w:szCs w:val="16"/>
              </w:rPr>
              <w:t>Ch</w:t>
            </w:r>
            <w:r w:rsidR="0013753D">
              <w:rPr>
                <w:bCs/>
                <w:sz w:val="16"/>
                <w:szCs w:val="16"/>
              </w:rPr>
              <w:t xml:space="preserve">air:  </w:t>
            </w:r>
            <w:r w:rsidR="00003A9E">
              <w:rPr>
                <w:bCs/>
                <w:sz w:val="16"/>
                <w:szCs w:val="16"/>
              </w:rPr>
              <w:t>Augusto Sanchez-Gonzalez</w:t>
            </w:r>
            <w:r>
              <w:rPr>
                <w:bCs/>
                <w:sz w:val="16"/>
                <w:szCs w:val="16"/>
              </w:rPr>
              <w:t>, The University of Texas Rio Grande Valley</w:t>
            </w:r>
          </w:p>
          <w:p w:rsidR="00547F15" w:rsidRPr="00D7282C" w:rsidRDefault="00547F15" w:rsidP="00547F15">
            <w:pPr>
              <w:tabs>
                <w:tab w:val="left" w:pos="688"/>
              </w:tabs>
              <w:jc w:val="center"/>
              <w:rPr>
                <w:bCs/>
                <w:sz w:val="16"/>
                <w:szCs w:val="16"/>
              </w:rPr>
            </w:pPr>
            <w:r>
              <w:rPr>
                <w:bCs/>
                <w:sz w:val="16"/>
                <w:szCs w:val="16"/>
              </w:rPr>
              <w:t>Edinburg, TX/Brownsville, TX</w:t>
            </w:r>
          </w:p>
          <w:p w:rsidR="00547F15" w:rsidRDefault="00547F15" w:rsidP="00547F15">
            <w:pPr>
              <w:ind w:left="720" w:hanging="720"/>
              <w:jc w:val="center"/>
              <w:rPr>
                <w:bCs/>
                <w:sz w:val="16"/>
                <w:szCs w:val="16"/>
              </w:rPr>
            </w:pPr>
            <w:r>
              <w:rPr>
                <w:bCs/>
                <w:sz w:val="16"/>
                <w:szCs w:val="16"/>
              </w:rPr>
              <w:t>Vice Chair: Bernard Rodriguez, Planner</w:t>
            </w:r>
          </w:p>
          <w:p w:rsidR="00547F15" w:rsidRPr="00B01123" w:rsidRDefault="00547F15" w:rsidP="00547F15">
            <w:pPr>
              <w:tabs>
                <w:tab w:val="left" w:pos="688"/>
              </w:tabs>
              <w:jc w:val="center"/>
              <w:rPr>
                <w:bCs/>
                <w:sz w:val="16"/>
                <w:szCs w:val="16"/>
              </w:rPr>
            </w:pPr>
            <w:r>
              <w:rPr>
                <w:bCs/>
                <w:sz w:val="16"/>
                <w:szCs w:val="16"/>
              </w:rPr>
              <w:t>City of San Benito</w:t>
            </w:r>
          </w:p>
        </w:tc>
      </w:tr>
      <w:tr w:rsidR="00C451C5" w:rsidRPr="003864AB" w:rsidTr="00275AB6">
        <w:tblPrEx>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shd w:val="clear" w:color="auto" w:fill="FFFFFF"/>
        </w:tblPrEx>
        <w:trPr>
          <w:trHeight w:val="876"/>
          <w:jc w:val="center"/>
        </w:trPr>
        <w:tc>
          <w:tcPr>
            <w:tcW w:w="1080" w:type="dxa"/>
            <w:vMerge/>
            <w:tcBorders>
              <w:left w:val="single" w:sz="6" w:space="0" w:color="auto"/>
              <w:right w:val="single" w:sz="6" w:space="0" w:color="auto"/>
            </w:tcBorders>
            <w:shd w:val="clear" w:color="auto" w:fill="FFFFFF"/>
          </w:tcPr>
          <w:p w:rsidR="00C451C5" w:rsidRPr="003864AB" w:rsidRDefault="00C451C5" w:rsidP="00C451C5">
            <w:pPr>
              <w:rPr>
                <w:b/>
                <w:sz w:val="12"/>
                <w:szCs w:val="12"/>
              </w:rPr>
            </w:pPr>
          </w:p>
        </w:tc>
        <w:tc>
          <w:tcPr>
            <w:tcW w:w="5662" w:type="dxa"/>
            <w:gridSpan w:val="5"/>
            <w:tcBorders>
              <w:left w:val="single" w:sz="6" w:space="0" w:color="auto"/>
              <w:right w:val="single" w:sz="6" w:space="0" w:color="auto"/>
            </w:tcBorders>
            <w:shd w:val="clear" w:color="auto" w:fill="FFFFFF" w:themeFill="background1"/>
          </w:tcPr>
          <w:p w:rsidR="0094288F" w:rsidRDefault="0094288F" w:rsidP="00547F15">
            <w:pPr>
              <w:jc w:val="center"/>
              <w:rPr>
                <w:bCs/>
                <w:i/>
                <w:sz w:val="16"/>
                <w:szCs w:val="16"/>
              </w:rPr>
            </w:pPr>
          </w:p>
          <w:p w:rsidR="00547F15" w:rsidRPr="00275AB6" w:rsidRDefault="00547F15" w:rsidP="00547F15">
            <w:pPr>
              <w:jc w:val="center"/>
              <w:rPr>
                <w:i/>
                <w:iCs/>
                <w:sz w:val="15"/>
                <w:szCs w:val="15"/>
                <w:highlight w:val="yellow"/>
              </w:rPr>
            </w:pPr>
            <w:r w:rsidRPr="00275AB6">
              <w:rPr>
                <w:bCs/>
                <w:i/>
                <w:sz w:val="16"/>
                <w:szCs w:val="16"/>
              </w:rPr>
              <w:t>“</w:t>
            </w:r>
            <w:r w:rsidR="00764E2B">
              <w:rPr>
                <w:bCs/>
                <w:i/>
                <w:sz w:val="16"/>
                <w:szCs w:val="16"/>
              </w:rPr>
              <w:t>Discussion of Methods and Evaluations Used in Determining Applicable Permeable Pavement Design</w:t>
            </w:r>
            <w:r w:rsidRPr="00275AB6">
              <w:rPr>
                <w:bCs/>
                <w:i/>
                <w:sz w:val="16"/>
                <w:szCs w:val="16"/>
              </w:rPr>
              <w:t>”</w:t>
            </w:r>
          </w:p>
          <w:p w:rsidR="00547F15" w:rsidRDefault="00547F15" w:rsidP="00547F15">
            <w:pPr>
              <w:autoSpaceDE w:val="0"/>
              <w:autoSpaceDN w:val="0"/>
              <w:adjustRightInd w:val="0"/>
              <w:jc w:val="center"/>
              <w:rPr>
                <w:b/>
                <w:bCs/>
                <w:sz w:val="16"/>
                <w:szCs w:val="16"/>
              </w:rPr>
            </w:pPr>
            <w:r w:rsidRPr="00275AB6">
              <w:rPr>
                <w:b/>
                <w:bCs/>
                <w:sz w:val="16"/>
                <w:szCs w:val="16"/>
              </w:rPr>
              <w:t>Raul Palma</w:t>
            </w:r>
            <w:r w:rsidR="00764E2B">
              <w:rPr>
                <w:b/>
                <w:bCs/>
                <w:sz w:val="16"/>
                <w:szCs w:val="16"/>
              </w:rPr>
              <w:t>, P.E.</w:t>
            </w:r>
            <w:r w:rsidRPr="00275AB6">
              <w:rPr>
                <w:b/>
                <w:bCs/>
                <w:sz w:val="16"/>
                <w:szCs w:val="16"/>
              </w:rPr>
              <w:t xml:space="preserve"> and Amos Emerson</w:t>
            </w:r>
            <w:r w:rsidR="00764E2B">
              <w:rPr>
                <w:b/>
                <w:bCs/>
                <w:sz w:val="16"/>
                <w:szCs w:val="16"/>
              </w:rPr>
              <w:t>, E.I.T</w:t>
            </w:r>
          </w:p>
          <w:p w:rsidR="00547F15" w:rsidRPr="00400694" w:rsidRDefault="00547F15" w:rsidP="00547F15">
            <w:pPr>
              <w:autoSpaceDE w:val="0"/>
              <w:autoSpaceDN w:val="0"/>
              <w:adjustRightInd w:val="0"/>
              <w:jc w:val="center"/>
              <w:rPr>
                <w:bCs/>
                <w:sz w:val="16"/>
                <w:szCs w:val="16"/>
              </w:rPr>
            </w:pPr>
            <w:r w:rsidRPr="00400694">
              <w:rPr>
                <w:bCs/>
                <w:sz w:val="16"/>
                <w:szCs w:val="16"/>
              </w:rPr>
              <w:t>Millen</w:t>
            </w:r>
            <w:r>
              <w:rPr>
                <w:bCs/>
                <w:sz w:val="16"/>
                <w:szCs w:val="16"/>
              </w:rPr>
              <w:t>n</w:t>
            </w:r>
            <w:r w:rsidRPr="00400694">
              <w:rPr>
                <w:bCs/>
                <w:sz w:val="16"/>
                <w:szCs w:val="16"/>
              </w:rPr>
              <w:t>ium Engineering</w:t>
            </w:r>
          </w:p>
          <w:p w:rsidR="001C1ACF" w:rsidRDefault="00764E2B" w:rsidP="00547F15">
            <w:pPr>
              <w:jc w:val="center"/>
              <w:rPr>
                <w:rFonts w:eastAsia="Calibri"/>
                <w:i/>
                <w:sz w:val="16"/>
                <w:szCs w:val="16"/>
              </w:rPr>
            </w:pPr>
            <w:r>
              <w:rPr>
                <w:bCs/>
                <w:sz w:val="16"/>
                <w:szCs w:val="16"/>
              </w:rPr>
              <w:t>Pharr</w:t>
            </w:r>
            <w:r w:rsidR="00547F15" w:rsidRPr="00400694">
              <w:rPr>
                <w:bCs/>
                <w:sz w:val="16"/>
                <w:szCs w:val="16"/>
              </w:rPr>
              <w:t>, TX</w:t>
            </w:r>
            <w:r w:rsidR="00547F15" w:rsidRPr="00B85506">
              <w:rPr>
                <w:rFonts w:eastAsia="Calibri"/>
                <w:i/>
                <w:sz w:val="16"/>
                <w:szCs w:val="16"/>
              </w:rPr>
              <w:t xml:space="preserve"> </w:t>
            </w:r>
          </w:p>
          <w:p w:rsidR="00003A9E" w:rsidRPr="00003A9E" w:rsidRDefault="00003A9E" w:rsidP="00003A9E">
            <w:pPr>
              <w:rPr>
                <w:rFonts w:asciiTheme="majorBidi" w:eastAsiaTheme="minorHAnsi" w:hAnsiTheme="majorBidi" w:cstheme="majorBidi"/>
                <w:b/>
                <w:bCs/>
                <w:sz w:val="16"/>
                <w:szCs w:val="16"/>
              </w:rPr>
            </w:pPr>
          </w:p>
          <w:p w:rsidR="00003A9E" w:rsidRPr="00003A9E" w:rsidRDefault="00003A9E" w:rsidP="00003A9E">
            <w:pPr>
              <w:jc w:val="center"/>
              <w:rPr>
                <w:bCs/>
                <w:i/>
                <w:sz w:val="16"/>
                <w:szCs w:val="16"/>
              </w:rPr>
            </w:pPr>
            <w:r>
              <w:rPr>
                <w:bCs/>
                <w:i/>
                <w:sz w:val="16"/>
                <w:szCs w:val="16"/>
              </w:rPr>
              <w:t>“</w:t>
            </w:r>
            <w:r w:rsidRPr="00003A9E">
              <w:rPr>
                <w:bCs/>
                <w:i/>
                <w:sz w:val="16"/>
                <w:szCs w:val="16"/>
              </w:rPr>
              <w:t>Field and Laboratory Evaluation of Bioretention Bacterial Removal from Urban Stormwater Runoff in South Texas</w:t>
            </w:r>
            <w:r>
              <w:rPr>
                <w:bCs/>
                <w:i/>
                <w:sz w:val="16"/>
                <w:szCs w:val="16"/>
              </w:rPr>
              <w:t>”</w:t>
            </w:r>
          </w:p>
          <w:p w:rsidR="00003A9E" w:rsidRPr="00003A9E" w:rsidRDefault="00003A9E" w:rsidP="00003A9E">
            <w:pPr>
              <w:tabs>
                <w:tab w:val="left" w:pos="688"/>
              </w:tabs>
              <w:jc w:val="center"/>
              <w:rPr>
                <w:b/>
                <w:bCs/>
                <w:sz w:val="16"/>
                <w:szCs w:val="16"/>
              </w:rPr>
            </w:pPr>
            <w:r w:rsidRPr="00003A9E">
              <w:rPr>
                <w:b/>
                <w:bCs/>
                <w:sz w:val="16"/>
                <w:szCs w:val="16"/>
              </w:rPr>
              <w:t>Ahmed Mahmoud, Ph.D.</w:t>
            </w:r>
          </w:p>
          <w:p w:rsidR="00003A9E" w:rsidRDefault="00003A9E" w:rsidP="00003A9E">
            <w:pPr>
              <w:tabs>
                <w:tab w:val="left" w:pos="688"/>
              </w:tabs>
              <w:jc w:val="center"/>
              <w:rPr>
                <w:bCs/>
                <w:sz w:val="16"/>
                <w:szCs w:val="16"/>
              </w:rPr>
            </w:pPr>
            <w:r>
              <w:rPr>
                <w:bCs/>
                <w:sz w:val="16"/>
                <w:szCs w:val="16"/>
              </w:rPr>
              <w:t>The University of Texas Rio Grande Valley</w:t>
            </w:r>
          </w:p>
          <w:p w:rsidR="00003A9E" w:rsidRDefault="00003A9E" w:rsidP="00003A9E">
            <w:pPr>
              <w:tabs>
                <w:tab w:val="left" w:pos="688"/>
              </w:tabs>
              <w:jc w:val="center"/>
              <w:rPr>
                <w:bCs/>
                <w:sz w:val="16"/>
                <w:szCs w:val="16"/>
              </w:rPr>
            </w:pPr>
            <w:r>
              <w:rPr>
                <w:bCs/>
                <w:sz w:val="16"/>
                <w:szCs w:val="16"/>
              </w:rPr>
              <w:t>Edinburg, TX/Brownsville, TX</w:t>
            </w:r>
          </w:p>
          <w:p w:rsidR="00E2517A" w:rsidRDefault="00E2517A" w:rsidP="00E2517A">
            <w:pPr>
              <w:tabs>
                <w:tab w:val="left" w:pos="688"/>
              </w:tabs>
              <w:jc w:val="center"/>
              <w:rPr>
                <w:sz w:val="16"/>
                <w:szCs w:val="16"/>
              </w:rPr>
            </w:pPr>
            <w:r>
              <w:rPr>
                <w:sz w:val="16"/>
                <w:szCs w:val="16"/>
              </w:rPr>
              <w:t>&amp;</w:t>
            </w:r>
          </w:p>
          <w:p w:rsidR="00E2517A" w:rsidRPr="00E83302" w:rsidRDefault="00E2517A" w:rsidP="00E2517A">
            <w:pPr>
              <w:tabs>
                <w:tab w:val="left" w:pos="688"/>
              </w:tabs>
              <w:jc w:val="center"/>
              <w:rPr>
                <w:b/>
                <w:sz w:val="16"/>
                <w:szCs w:val="16"/>
              </w:rPr>
            </w:pPr>
            <w:r w:rsidRPr="00E83302">
              <w:rPr>
                <w:b/>
                <w:sz w:val="16"/>
                <w:szCs w:val="16"/>
              </w:rPr>
              <w:t>Javier Guerrero, E.I.T., REM</w:t>
            </w:r>
          </w:p>
          <w:p w:rsidR="00E2517A" w:rsidRDefault="00E2517A" w:rsidP="00E2517A">
            <w:pPr>
              <w:tabs>
                <w:tab w:val="left" w:pos="688"/>
              </w:tabs>
              <w:jc w:val="center"/>
              <w:rPr>
                <w:sz w:val="16"/>
                <w:szCs w:val="16"/>
              </w:rPr>
            </w:pPr>
            <w:r>
              <w:rPr>
                <w:sz w:val="16"/>
                <w:szCs w:val="16"/>
              </w:rPr>
              <w:t>Ph.D. Candidate (TAMUK)</w:t>
            </w:r>
          </w:p>
          <w:p w:rsidR="00E2517A" w:rsidRDefault="00E2517A" w:rsidP="00E2517A">
            <w:pPr>
              <w:tabs>
                <w:tab w:val="left" w:pos="688"/>
              </w:tabs>
              <w:jc w:val="center"/>
              <w:rPr>
                <w:sz w:val="16"/>
                <w:szCs w:val="16"/>
              </w:rPr>
            </w:pPr>
            <w:r>
              <w:rPr>
                <w:sz w:val="16"/>
                <w:szCs w:val="16"/>
              </w:rPr>
              <w:t>Director of Water Studies</w:t>
            </w:r>
          </w:p>
          <w:p w:rsidR="00E2517A" w:rsidRPr="00E2517A" w:rsidRDefault="00E2517A" w:rsidP="00E2517A">
            <w:pPr>
              <w:tabs>
                <w:tab w:val="left" w:pos="688"/>
              </w:tabs>
              <w:jc w:val="center"/>
              <w:rPr>
                <w:sz w:val="16"/>
                <w:szCs w:val="16"/>
              </w:rPr>
            </w:pPr>
            <w:r>
              <w:rPr>
                <w:sz w:val="16"/>
                <w:szCs w:val="16"/>
              </w:rPr>
              <w:t>The University of Texas Rio Grande Valley</w:t>
            </w:r>
          </w:p>
          <w:p w:rsidR="00E83302" w:rsidRDefault="00E83302" w:rsidP="00E83302">
            <w:pPr>
              <w:jc w:val="center"/>
              <w:rPr>
                <w:sz w:val="16"/>
                <w:szCs w:val="16"/>
              </w:rPr>
            </w:pPr>
          </w:p>
          <w:p w:rsidR="00547F15" w:rsidRDefault="00547F15" w:rsidP="00547F15">
            <w:pPr>
              <w:jc w:val="center"/>
              <w:rPr>
                <w:rFonts w:eastAsia="Calibri"/>
                <w:i/>
                <w:sz w:val="16"/>
                <w:szCs w:val="16"/>
              </w:rPr>
            </w:pPr>
            <w:r w:rsidRPr="00B85506">
              <w:rPr>
                <w:rFonts w:eastAsia="Calibri"/>
                <w:i/>
                <w:sz w:val="16"/>
                <w:szCs w:val="16"/>
              </w:rPr>
              <w:t>Universities’ Role on Green Infrastructure applications</w:t>
            </w:r>
          </w:p>
          <w:p w:rsidR="00547F15" w:rsidRPr="00B85506" w:rsidRDefault="00547F15" w:rsidP="00547F15">
            <w:pPr>
              <w:jc w:val="center"/>
              <w:rPr>
                <w:rFonts w:eastAsia="Calibri"/>
                <w:i/>
                <w:sz w:val="16"/>
                <w:szCs w:val="16"/>
              </w:rPr>
            </w:pPr>
            <w:r w:rsidRPr="00B85506">
              <w:rPr>
                <w:rFonts w:eastAsia="Calibri"/>
                <w:i/>
                <w:sz w:val="16"/>
                <w:szCs w:val="16"/>
              </w:rPr>
              <w:t xml:space="preserve"> for Turkey in terms of Sustainability” </w:t>
            </w:r>
          </w:p>
          <w:p w:rsidR="00547F15" w:rsidRDefault="00547F15" w:rsidP="00547F15">
            <w:pPr>
              <w:jc w:val="center"/>
              <w:rPr>
                <w:b/>
                <w:sz w:val="16"/>
                <w:szCs w:val="16"/>
              </w:rPr>
            </w:pPr>
            <w:r w:rsidRPr="00E72ACF">
              <w:rPr>
                <w:b/>
                <w:sz w:val="16"/>
                <w:szCs w:val="16"/>
              </w:rPr>
              <w:t>Mert Tolon</w:t>
            </w:r>
          </w:p>
          <w:p w:rsidR="00547F15" w:rsidRDefault="00547F15" w:rsidP="00547F15">
            <w:pPr>
              <w:jc w:val="center"/>
              <w:rPr>
                <w:sz w:val="16"/>
                <w:szCs w:val="16"/>
              </w:rPr>
            </w:pPr>
            <w:r>
              <w:rPr>
                <w:sz w:val="16"/>
                <w:szCs w:val="16"/>
              </w:rPr>
              <w:t>Civil Engineering</w:t>
            </w:r>
          </w:p>
          <w:p w:rsidR="00547F15" w:rsidRDefault="00547F15" w:rsidP="00547F15">
            <w:pPr>
              <w:jc w:val="center"/>
              <w:rPr>
                <w:sz w:val="16"/>
                <w:szCs w:val="16"/>
              </w:rPr>
            </w:pPr>
            <w:r>
              <w:rPr>
                <w:sz w:val="16"/>
                <w:szCs w:val="16"/>
              </w:rPr>
              <w:t>The University of Texas Rio Grande Valley</w:t>
            </w:r>
          </w:p>
          <w:p w:rsidR="00E2517A" w:rsidRDefault="00547F15" w:rsidP="00E2517A">
            <w:pPr>
              <w:jc w:val="center"/>
              <w:rPr>
                <w:sz w:val="16"/>
                <w:szCs w:val="16"/>
              </w:rPr>
            </w:pPr>
            <w:r>
              <w:rPr>
                <w:sz w:val="16"/>
                <w:szCs w:val="16"/>
              </w:rPr>
              <w:t>Edinburg, TX</w:t>
            </w:r>
          </w:p>
          <w:p w:rsidR="0094288F" w:rsidRPr="000F10A5" w:rsidRDefault="0094288F" w:rsidP="00E2517A">
            <w:pPr>
              <w:jc w:val="center"/>
              <w:rPr>
                <w:sz w:val="16"/>
                <w:szCs w:val="16"/>
              </w:rPr>
            </w:pPr>
          </w:p>
        </w:tc>
      </w:tr>
      <w:tr w:rsidR="00003A9E" w:rsidRPr="003864AB" w:rsidTr="002F277E">
        <w:tblPrEx>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shd w:val="clear" w:color="auto" w:fill="FFFFFF"/>
        </w:tblPrEx>
        <w:trPr>
          <w:trHeight w:val="264"/>
          <w:jc w:val="center"/>
        </w:trPr>
        <w:tc>
          <w:tcPr>
            <w:tcW w:w="1080" w:type="dxa"/>
            <w:vMerge w:val="restart"/>
            <w:tcBorders>
              <w:left w:val="single" w:sz="6" w:space="0" w:color="auto"/>
              <w:right w:val="single" w:sz="6" w:space="0" w:color="auto"/>
            </w:tcBorders>
            <w:shd w:val="clear" w:color="auto" w:fill="FFFFFF"/>
          </w:tcPr>
          <w:p w:rsidR="00003A9E" w:rsidRDefault="00003A9E" w:rsidP="00003A9E">
            <w:pPr>
              <w:ind w:left="-30"/>
              <w:rPr>
                <w:sz w:val="16"/>
                <w:szCs w:val="16"/>
              </w:rPr>
            </w:pPr>
            <w:r>
              <w:rPr>
                <w:sz w:val="16"/>
                <w:szCs w:val="16"/>
              </w:rPr>
              <w:t>Social</w:t>
            </w:r>
          </w:p>
          <w:p w:rsidR="00003A9E" w:rsidRDefault="00003A9E" w:rsidP="00003A9E">
            <w:pPr>
              <w:ind w:left="-30"/>
              <w:rPr>
                <w:sz w:val="16"/>
                <w:szCs w:val="16"/>
              </w:rPr>
            </w:pPr>
            <w:r>
              <w:rPr>
                <w:sz w:val="16"/>
                <w:szCs w:val="16"/>
              </w:rPr>
              <w:t>6:00-7:00</w:t>
            </w:r>
          </w:p>
          <w:p w:rsidR="00003A9E" w:rsidRPr="000F10A5" w:rsidRDefault="00003A9E" w:rsidP="00003A9E">
            <w:pPr>
              <w:ind w:left="-30"/>
              <w:rPr>
                <w:sz w:val="16"/>
                <w:szCs w:val="16"/>
              </w:rPr>
            </w:pPr>
          </w:p>
        </w:tc>
        <w:tc>
          <w:tcPr>
            <w:tcW w:w="5662" w:type="dxa"/>
            <w:gridSpan w:val="5"/>
            <w:tcBorders>
              <w:left w:val="single" w:sz="6" w:space="0" w:color="auto"/>
              <w:right w:val="single" w:sz="6" w:space="0" w:color="auto"/>
            </w:tcBorders>
            <w:shd w:val="clear" w:color="auto" w:fill="FDE9D9" w:themeFill="accent6" w:themeFillTint="33"/>
            <w:vAlign w:val="center"/>
          </w:tcPr>
          <w:p w:rsidR="00003A9E" w:rsidRPr="00657692" w:rsidRDefault="00003A9E" w:rsidP="00003A9E">
            <w:pPr>
              <w:jc w:val="center"/>
              <w:rPr>
                <w:b/>
                <w:sz w:val="16"/>
                <w:szCs w:val="16"/>
              </w:rPr>
            </w:pPr>
            <w:r>
              <w:rPr>
                <w:b/>
                <w:sz w:val="16"/>
                <w:szCs w:val="16"/>
              </w:rPr>
              <w:t>BASTROP ROOM (3</w:t>
            </w:r>
            <w:r w:rsidRPr="00973735">
              <w:rPr>
                <w:b/>
                <w:sz w:val="16"/>
                <w:szCs w:val="16"/>
                <w:vertAlign w:val="superscript"/>
              </w:rPr>
              <w:t>rd</w:t>
            </w:r>
            <w:r>
              <w:rPr>
                <w:b/>
                <w:sz w:val="16"/>
                <w:szCs w:val="16"/>
              </w:rPr>
              <w:t xml:space="preserve"> Floor)</w:t>
            </w:r>
          </w:p>
        </w:tc>
      </w:tr>
      <w:tr w:rsidR="00003A9E" w:rsidRPr="003864AB" w:rsidTr="00003A9E">
        <w:tblPrEx>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shd w:val="clear" w:color="auto" w:fill="FFFFFF"/>
        </w:tblPrEx>
        <w:trPr>
          <w:trHeight w:val="264"/>
          <w:jc w:val="center"/>
        </w:trPr>
        <w:tc>
          <w:tcPr>
            <w:tcW w:w="1080" w:type="dxa"/>
            <w:vMerge/>
            <w:tcBorders>
              <w:left w:val="single" w:sz="6" w:space="0" w:color="auto"/>
              <w:right w:val="single" w:sz="6" w:space="0" w:color="auto"/>
            </w:tcBorders>
            <w:shd w:val="clear" w:color="auto" w:fill="FFFFFF"/>
          </w:tcPr>
          <w:p w:rsidR="00003A9E" w:rsidRPr="000F10A5" w:rsidRDefault="00003A9E" w:rsidP="00003A9E">
            <w:pPr>
              <w:ind w:left="-30"/>
              <w:rPr>
                <w:sz w:val="16"/>
                <w:szCs w:val="16"/>
              </w:rPr>
            </w:pPr>
          </w:p>
        </w:tc>
        <w:tc>
          <w:tcPr>
            <w:tcW w:w="5662" w:type="dxa"/>
            <w:gridSpan w:val="5"/>
            <w:tcBorders>
              <w:left w:val="single" w:sz="6" w:space="0" w:color="auto"/>
              <w:right w:val="single" w:sz="6" w:space="0" w:color="auto"/>
            </w:tcBorders>
            <w:shd w:val="clear" w:color="auto" w:fill="FFFFFF" w:themeFill="background1"/>
            <w:vAlign w:val="center"/>
          </w:tcPr>
          <w:p w:rsidR="00003A9E" w:rsidRPr="00657692" w:rsidRDefault="00003A9E" w:rsidP="00003A9E">
            <w:pPr>
              <w:jc w:val="center"/>
              <w:rPr>
                <w:b/>
                <w:sz w:val="16"/>
                <w:szCs w:val="16"/>
              </w:rPr>
            </w:pPr>
            <w:r w:rsidRPr="00657692">
              <w:rPr>
                <w:b/>
                <w:sz w:val="16"/>
                <w:szCs w:val="16"/>
              </w:rPr>
              <w:t xml:space="preserve">Networking/Fellowship </w:t>
            </w:r>
          </w:p>
          <w:p w:rsidR="00003A9E" w:rsidRPr="00657692" w:rsidRDefault="00003A9E" w:rsidP="00003A9E">
            <w:pPr>
              <w:jc w:val="center"/>
              <w:rPr>
                <w:b/>
                <w:sz w:val="22"/>
                <w:szCs w:val="22"/>
              </w:rPr>
            </w:pPr>
            <w:r w:rsidRPr="00657692">
              <w:rPr>
                <w:b/>
                <w:sz w:val="22"/>
                <w:szCs w:val="22"/>
              </w:rPr>
              <w:t>Sponsored by</w:t>
            </w:r>
            <w:r>
              <w:rPr>
                <w:b/>
                <w:sz w:val="22"/>
                <w:szCs w:val="22"/>
              </w:rPr>
              <w:t xml:space="preserve"> UTRGV</w:t>
            </w:r>
          </w:p>
        </w:tc>
      </w:tr>
      <w:tr w:rsidR="000F10A5" w:rsidRPr="003864AB" w:rsidTr="002F277E">
        <w:tblPrEx>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shd w:val="clear" w:color="auto" w:fill="FFFFFF"/>
        </w:tblPrEx>
        <w:trPr>
          <w:trHeight w:val="264"/>
          <w:jc w:val="center"/>
        </w:trPr>
        <w:tc>
          <w:tcPr>
            <w:tcW w:w="1080" w:type="dxa"/>
            <w:vMerge w:val="restart"/>
            <w:tcBorders>
              <w:left w:val="single" w:sz="6" w:space="0" w:color="auto"/>
              <w:right w:val="single" w:sz="6" w:space="0" w:color="auto"/>
            </w:tcBorders>
            <w:shd w:val="clear" w:color="auto" w:fill="FFFFFF"/>
          </w:tcPr>
          <w:p w:rsidR="000F10A5" w:rsidRPr="000F10A5" w:rsidRDefault="000F10A5" w:rsidP="00400694">
            <w:pPr>
              <w:ind w:left="-30"/>
              <w:rPr>
                <w:sz w:val="16"/>
                <w:szCs w:val="16"/>
              </w:rPr>
            </w:pPr>
            <w:r w:rsidRPr="000F10A5">
              <w:rPr>
                <w:sz w:val="16"/>
                <w:szCs w:val="16"/>
              </w:rPr>
              <w:t>Dinner</w:t>
            </w:r>
          </w:p>
          <w:p w:rsidR="000F10A5" w:rsidRPr="000F10A5" w:rsidRDefault="000F10A5" w:rsidP="00400694">
            <w:pPr>
              <w:ind w:left="-47" w:right="-86"/>
              <w:rPr>
                <w:sz w:val="16"/>
                <w:szCs w:val="16"/>
              </w:rPr>
            </w:pPr>
            <w:r w:rsidRPr="000F10A5">
              <w:rPr>
                <w:sz w:val="16"/>
                <w:szCs w:val="16"/>
              </w:rPr>
              <w:t>7:00-8:00</w:t>
            </w:r>
          </w:p>
          <w:p w:rsidR="000F10A5" w:rsidRPr="000F10A5" w:rsidRDefault="000F10A5" w:rsidP="008C5047">
            <w:pPr>
              <w:ind w:left="-47" w:right="-86"/>
              <w:rPr>
                <w:sz w:val="16"/>
                <w:szCs w:val="16"/>
              </w:rPr>
            </w:pPr>
          </w:p>
          <w:p w:rsidR="000F10A5" w:rsidRPr="000F10A5" w:rsidRDefault="000F10A5" w:rsidP="008C5047">
            <w:pPr>
              <w:ind w:left="-47" w:right="-86"/>
              <w:rPr>
                <w:sz w:val="16"/>
                <w:szCs w:val="16"/>
              </w:rPr>
            </w:pPr>
          </w:p>
          <w:p w:rsidR="000F10A5" w:rsidRPr="000F10A5" w:rsidRDefault="000F10A5" w:rsidP="008C5047">
            <w:pPr>
              <w:ind w:left="-47" w:right="-86"/>
              <w:rPr>
                <w:sz w:val="16"/>
                <w:szCs w:val="16"/>
              </w:rPr>
            </w:pPr>
          </w:p>
          <w:p w:rsidR="000F10A5" w:rsidRPr="000F10A5" w:rsidRDefault="000F10A5" w:rsidP="008C5047">
            <w:pPr>
              <w:ind w:left="-47" w:right="-86"/>
              <w:rPr>
                <w:sz w:val="16"/>
                <w:szCs w:val="16"/>
              </w:rPr>
            </w:pPr>
          </w:p>
          <w:p w:rsidR="000F10A5" w:rsidRPr="000F10A5" w:rsidRDefault="000F10A5" w:rsidP="008C5047">
            <w:pPr>
              <w:ind w:left="-47" w:right="-86"/>
              <w:rPr>
                <w:sz w:val="16"/>
                <w:szCs w:val="16"/>
              </w:rPr>
            </w:pPr>
          </w:p>
          <w:p w:rsidR="000F10A5" w:rsidRPr="000F10A5" w:rsidRDefault="000F10A5" w:rsidP="008C5047">
            <w:pPr>
              <w:ind w:left="-47" w:right="-86"/>
              <w:rPr>
                <w:sz w:val="16"/>
                <w:szCs w:val="16"/>
              </w:rPr>
            </w:pPr>
          </w:p>
          <w:p w:rsidR="000F10A5" w:rsidRPr="000F10A5" w:rsidRDefault="000F10A5" w:rsidP="008C5047">
            <w:pPr>
              <w:ind w:left="-47" w:right="-86"/>
              <w:rPr>
                <w:sz w:val="16"/>
                <w:szCs w:val="16"/>
              </w:rPr>
            </w:pPr>
          </w:p>
          <w:p w:rsidR="000F10A5" w:rsidRPr="000F10A5" w:rsidRDefault="00FB01DB" w:rsidP="008C5047">
            <w:pPr>
              <w:ind w:left="-47" w:right="-86"/>
              <w:rPr>
                <w:sz w:val="16"/>
                <w:szCs w:val="16"/>
              </w:rPr>
            </w:pPr>
            <w:r>
              <w:rPr>
                <w:sz w:val="16"/>
                <w:szCs w:val="16"/>
              </w:rPr>
              <w:t>7:30-8:00</w:t>
            </w:r>
          </w:p>
          <w:p w:rsidR="000F10A5" w:rsidRPr="000F10A5" w:rsidRDefault="00FB01DB" w:rsidP="008C5047">
            <w:pPr>
              <w:ind w:left="-47" w:right="-86"/>
              <w:rPr>
                <w:sz w:val="16"/>
                <w:szCs w:val="16"/>
              </w:rPr>
            </w:pPr>
            <w:r>
              <w:rPr>
                <w:sz w:val="16"/>
                <w:szCs w:val="16"/>
              </w:rPr>
              <w:t>Keynote Speaker</w:t>
            </w:r>
          </w:p>
          <w:p w:rsidR="000F10A5" w:rsidRPr="000F10A5" w:rsidRDefault="000F10A5" w:rsidP="008C5047">
            <w:pPr>
              <w:ind w:left="-47" w:right="-86"/>
              <w:rPr>
                <w:sz w:val="16"/>
                <w:szCs w:val="16"/>
              </w:rPr>
            </w:pPr>
          </w:p>
          <w:p w:rsidR="000F10A5" w:rsidRDefault="000F10A5" w:rsidP="008C5047">
            <w:pPr>
              <w:ind w:left="-47" w:right="-86"/>
              <w:rPr>
                <w:sz w:val="16"/>
                <w:szCs w:val="16"/>
              </w:rPr>
            </w:pPr>
          </w:p>
          <w:p w:rsidR="002F277E" w:rsidRDefault="002F277E" w:rsidP="008C5047">
            <w:pPr>
              <w:ind w:left="-47" w:right="-86"/>
              <w:rPr>
                <w:sz w:val="16"/>
                <w:szCs w:val="16"/>
              </w:rPr>
            </w:pPr>
          </w:p>
          <w:p w:rsidR="002F277E" w:rsidRDefault="002F277E" w:rsidP="008C5047">
            <w:pPr>
              <w:ind w:left="-47" w:right="-86"/>
              <w:rPr>
                <w:sz w:val="16"/>
                <w:szCs w:val="16"/>
              </w:rPr>
            </w:pPr>
          </w:p>
          <w:p w:rsidR="002F277E" w:rsidRDefault="002F277E" w:rsidP="008C5047">
            <w:pPr>
              <w:ind w:left="-47" w:right="-86"/>
              <w:rPr>
                <w:sz w:val="16"/>
                <w:szCs w:val="16"/>
              </w:rPr>
            </w:pPr>
          </w:p>
          <w:p w:rsidR="002F277E" w:rsidRDefault="002F277E" w:rsidP="008C5047">
            <w:pPr>
              <w:ind w:left="-47" w:right="-86"/>
              <w:rPr>
                <w:sz w:val="16"/>
                <w:szCs w:val="16"/>
              </w:rPr>
            </w:pPr>
          </w:p>
          <w:p w:rsidR="00003A9E" w:rsidRDefault="00003A9E" w:rsidP="008C5047">
            <w:pPr>
              <w:ind w:left="-47" w:right="-86"/>
              <w:rPr>
                <w:sz w:val="14"/>
                <w:szCs w:val="14"/>
              </w:rPr>
            </w:pPr>
          </w:p>
          <w:p w:rsidR="000F10A5" w:rsidRPr="000F10A5" w:rsidRDefault="006372BC" w:rsidP="008C5047">
            <w:pPr>
              <w:ind w:left="-47" w:right="-86"/>
              <w:rPr>
                <w:sz w:val="14"/>
                <w:szCs w:val="14"/>
              </w:rPr>
            </w:pPr>
            <w:r>
              <w:rPr>
                <w:sz w:val="14"/>
                <w:szCs w:val="14"/>
              </w:rPr>
              <w:t>Roundtable IV</w:t>
            </w:r>
          </w:p>
          <w:p w:rsidR="000F10A5" w:rsidRDefault="000F10A5" w:rsidP="008C5047">
            <w:pPr>
              <w:rPr>
                <w:sz w:val="16"/>
                <w:szCs w:val="16"/>
              </w:rPr>
            </w:pPr>
            <w:r w:rsidRPr="000F10A5">
              <w:rPr>
                <w:sz w:val="16"/>
                <w:szCs w:val="16"/>
              </w:rPr>
              <w:t>8:00–8:30</w:t>
            </w:r>
          </w:p>
          <w:p w:rsidR="009F73AF" w:rsidRPr="000F10A5" w:rsidRDefault="009F73AF" w:rsidP="008C5047">
            <w:pPr>
              <w:rPr>
                <w:sz w:val="16"/>
                <w:szCs w:val="16"/>
              </w:rPr>
            </w:pPr>
          </w:p>
        </w:tc>
        <w:tc>
          <w:tcPr>
            <w:tcW w:w="5662" w:type="dxa"/>
            <w:gridSpan w:val="5"/>
            <w:tcBorders>
              <w:left w:val="single" w:sz="6" w:space="0" w:color="auto"/>
              <w:right w:val="single" w:sz="6" w:space="0" w:color="auto"/>
            </w:tcBorders>
            <w:shd w:val="clear" w:color="auto" w:fill="FDE9D9" w:themeFill="accent6" w:themeFillTint="33"/>
            <w:vAlign w:val="center"/>
          </w:tcPr>
          <w:p w:rsidR="000F10A5" w:rsidRDefault="00017267" w:rsidP="00017267">
            <w:pPr>
              <w:tabs>
                <w:tab w:val="left" w:pos="688"/>
              </w:tabs>
              <w:jc w:val="center"/>
              <w:rPr>
                <w:b/>
                <w:sz w:val="16"/>
                <w:szCs w:val="16"/>
              </w:rPr>
            </w:pPr>
            <w:r>
              <w:rPr>
                <w:b/>
                <w:sz w:val="16"/>
                <w:szCs w:val="16"/>
              </w:rPr>
              <w:t>HISBISCUS A</w:t>
            </w:r>
            <w:r w:rsidR="000F10A5">
              <w:rPr>
                <w:b/>
                <w:color w:val="000000"/>
                <w:sz w:val="16"/>
                <w:szCs w:val="16"/>
              </w:rPr>
              <w:t xml:space="preserve"> </w:t>
            </w:r>
          </w:p>
        </w:tc>
      </w:tr>
      <w:tr w:rsidR="000F10A5" w:rsidRPr="003864AB" w:rsidTr="00657692">
        <w:tblPrEx>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shd w:val="clear" w:color="auto" w:fill="FFFFFF"/>
        </w:tblPrEx>
        <w:trPr>
          <w:trHeight w:val="274"/>
          <w:jc w:val="center"/>
        </w:trPr>
        <w:tc>
          <w:tcPr>
            <w:tcW w:w="1080" w:type="dxa"/>
            <w:vMerge/>
            <w:tcBorders>
              <w:left w:val="single" w:sz="6" w:space="0" w:color="auto"/>
              <w:right w:val="single" w:sz="6" w:space="0" w:color="auto"/>
            </w:tcBorders>
            <w:shd w:val="clear" w:color="auto" w:fill="FFFFFF"/>
            <w:vAlign w:val="center"/>
          </w:tcPr>
          <w:p w:rsidR="000F10A5" w:rsidRPr="003864AB" w:rsidRDefault="000F10A5" w:rsidP="008C5047">
            <w:pPr>
              <w:rPr>
                <w:b/>
                <w:sz w:val="16"/>
                <w:szCs w:val="16"/>
              </w:rPr>
            </w:pPr>
          </w:p>
        </w:tc>
        <w:tc>
          <w:tcPr>
            <w:tcW w:w="5662" w:type="dxa"/>
            <w:gridSpan w:val="5"/>
            <w:tcBorders>
              <w:left w:val="single" w:sz="6" w:space="0" w:color="auto"/>
              <w:right w:val="single" w:sz="6" w:space="0" w:color="auto"/>
            </w:tcBorders>
            <w:shd w:val="clear" w:color="auto" w:fill="F2F2F2" w:themeFill="background1" w:themeFillShade="F2"/>
            <w:vAlign w:val="center"/>
          </w:tcPr>
          <w:p w:rsidR="000F10A5" w:rsidRDefault="000F10A5" w:rsidP="000F10A5">
            <w:pPr>
              <w:tabs>
                <w:tab w:val="left" w:pos="688"/>
              </w:tabs>
              <w:jc w:val="center"/>
              <w:rPr>
                <w:b/>
                <w:bCs/>
                <w:sz w:val="16"/>
                <w:szCs w:val="16"/>
              </w:rPr>
            </w:pPr>
            <w:r>
              <w:rPr>
                <w:b/>
                <w:color w:val="000000"/>
                <w:sz w:val="16"/>
                <w:szCs w:val="16"/>
              </w:rPr>
              <w:t>MC</w:t>
            </w:r>
            <w:r w:rsidRPr="004257C2">
              <w:rPr>
                <w:b/>
                <w:color w:val="000000"/>
                <w:sz w:val="16"/>
                <w:szCs w:val="16"/>
              </w:rPr>
              <w:t xml:space="preserve">:  </w:t>
            </w:r>
            <w:r>
              <w:rPr>
                <w:b/>
                <w:bCs/>
                <w:sz w:val="16"/>
                <w:szCs w:val="16"/>
              </w:rPr>
              <w:t>Ala Qubbaj, Ph.D.</w:t>
            </w:r>
          </w:p>
          <w:p w:rsidR="000F10A5" w:rsidRDefault="000F10A5" w:rsidP="000F10A5">
            <w:pPr>
              <w:tabs>
                <w:tab w:val="left" w:pos="688"/>
              </w:tabs>
              <w:jc w:val="center"/>
              <w:rPr>
                <w:b/>
                <w:bCs/>
                <w:sz w:val="16"/>
                <w:szCs w:val="16"/>
              </w:rPr>
            </w:pPr>
            <w:r w:rsidRPr="00A068CA">
              <w:rPr>
                <w:bCs/>
                <w:sz w:val="16"/>
                <w:szCs w:val="16"/>
              </w:rPr>
              <w:t xml:space="preserve"> </w:t>
            </w:r>
            <w:r>
              <w:rPr>
                <w:bCs/>
                <w:sz w:val="16"/>
                <w:szCs w:val="16"/>
              </w:rPr>
              <w:t>Interim Dean</w:t>
            </w:r>
          </w:p>
          <w:p w:rsidR="000F10A5" w:rsidRDefault="000F10A5" w:rsidP="000F10A5">
            <w:pPr>
              <w:tabs>
                <w:tab w:val="left" w:pos="688"/>
              </w:tabs>
              <w:jc w:val="center"/>
              <w:rPr>
                <w:bCs/>
                <w:sz w:val="16"/>
                <w:szCs w:val="16"/>
              </w:rPr>
            </w:pPr>
            <w:r>
              <w:rPr>
                <w:bCs/>
                <w:sz w:val="16"/>
                <w:szCs w:val="16"/>
              </w:rPr>
              <w:t>College of Engineering &amp; Computer Science</w:t>
            </w:r>
          </w:p>
          <w:p w:rsidR="000F10A5" w:rsidRDefault="000F10A5" w:rsidP="000F10A5">
            <w:pPr>
              <w:tabs>
                <w:tab w:val="left" w:pos="688"/>
              </w:tabs>
              <w:jc w:val="center"/>
              <w:rPr>
                <w:bCs/>
                <w:sz w:val="16"/>
                <w:szCs w:val="16"/>
              </w:rPr>
            </w:pPr>
            <w:r>
              <w:rPr>
                <w:bCs/>
                <w:sz w:val="16"/>
                <w:szCs w:val="16"/>
              </w:rPr>
              <w:t>The University of Texas Rio Grande Valley</w:t>
            </w:r>
          </w:p>
          <w:p w:rsidR="00040DAC" w:rsidRPr="006372BC" w:rsidRDefault="000F10A5" w:rsidP="006372BC">
            <w:pPr>
              <w:tabs>
                <w:tab w:val="left" w:pos="688"/>
              </w:tabs>
              <w:jc w:val="center"/>
              <w:rPr>
                <w:bCs/>
                <w:sz w:val="16"/>
                <w:szCs w:val="16"/>
              </w:rPr>
            </w:pPr>
            <w:r>
              <w:rPr>
                <w:bCs/>
                <w:sz w:val="16"/>
                <w:szCs w:val="16"/>
              </w:rPr>
              <w:t>Edinburg, TX</w:t>
            </w:r>
          </w:p>
        </w:tc>
      </w:tr>
      <w:tr w:rsidR="000F10A5" w:rsidRPr="003864AB" w:rsidTr="00275AB6">
        <w:tblPrEx>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shd w:val="clear" w:color="auto" w:fill="FFFFFF"/>
        </w:tblPrEx>
        <w:trPr>
          <w:trHeight w:val="867"/>
          <w:jc w:val="center"/>
        </w:trPr>
        <w:tc>
          <w:tcPr>
            <w:tcW w:w="1080" w:type="dxa"/>
            <w:vMerge/>
            <w:tcBorders>
              <w:left w:val="single" w:sz="6" w:space="0" w:color="auto"/>
              <w:right w:val="single" w:sz="6" w:space="0" w:color="auto"/>
            </w:tcBorders>
            <w:shd w:val="clear" w:color="auto" w:fill="FFFFFF"/>
            <w:vAlign w:val="center"/>
          </w:tcPr>
          <w:p w:rsidR="000F10A5" w:rsidRPr="003864AB" w:rsidRDefault="000F10A5" w:rsidP="008C5047">
            <w:pPr>
              <w:rPr>
                <w:b/>
                <w:sz w:val="16"/>
                <w:szCs w:val="16"/>
              </w:rPr>
            </w:pPr>
          </w:p>
        </w:tc>
        <w:tc>
          <w:tcPr>
            <w:tcW w:w="5662" w:type="dxa"/>
            <w:gridSpan w:val="5"/>
            <w:tcBorders>
              <w:left w:val="single" w:sz="6" w:space="0" w:color="auto"/>
              <w:right w:val="single" w:sz="6" w:space="0" w:color="auto"/>
            </w:tcBorders>
            <w:shd w:val="clear" w:color="auto" w:fill="FFFFFF"/>
            <w:vAlign w:val="center"/>
          </w:tcPr>
          <w:p w:rsidR="0094288F" w:rsidRDefault="0094288F" w:rsidP="00875915">
            <w:pPr>
              <w:tabs>
                <w:tab w:val="left" w:pos="688"/>
              </w:tabs>
              <w:jc w:val="center"/>
              <w:rPr>
                <w:color w:val="000000"/>
                <w:sz w:val="22"/>
                <w:szCs w:val="22"/>
              </w:rPr>
            </w:pPr>
          </w:p>
          <w:p w:rsidR="000F10A5" w:rsidRPr="00875915" w:rsidRDefault="000F10A5" w:rsidP="00875915">
            <w:pPr>
              <w:tabs>
                <w:tab w:val="left" w:pos="688"/>
              </w:tabs>
              <w:jc w:val="center"/>
              <w:rPr>
                <w:color w:val="000000"/>
                <w:sz w:val="22"/>
                <w:szCs w:val="22"/>
              </w:rPr>
            </w:pPr>
            <w:r w:rsidRPr="00875915">
              <w:rPr>
                <w:color w:val="000000"/>
                <w:sz w:val="22"/>
                <w:szCs w:val="22"/>
              </w:rPr>
              <w:t>“From Disaster Recovery to Community Development and Revitalization”</w:t>
            </w:r>
          </w:p>
          <w:p w:rsidR="000F10A5" w:rsidRPr="00875915" w:rsidRDefault="000F10A5" w:rsidP="00875915">
            <w:pPr>
              <w:tabs>
                <w:tab w:val="left" w:pos="688"/>
              </w:tabs>
              <w:jc w:val="center"/>
              <w:rPr>
                <w:b/>
                <w:color w:val="000000"/>
                <w:sz w:val="22"/>
                <w:szCs w:val="22"/>
              </w:rPr>
            </w:pPr>
            <w:r w:rsidRPr="00875915">
              <w:rPr>
                <w:b/>
                <w:color w:val="000000"/>
                <w:sz w:val="22"/>
                <w:szCs w:val="22"/>
              </w:rPr>
              <w:t>Pete Phillips</w:t>
            </w:r>
          </w:p>
          <w:p w:rsidR="000F10A5" w:rsidRPr="00875915" w:rsidRDefault="000F10A5" w:rsidP="00875915">
            <w:pPr>
              <w:tabs>
                <w:tab w:val="left" w:pos="688"/>
              </w:tabs>
              <w:jc w:val="center"/>
              <w:rPr>
                <w:color w:val="000000"/>
                <w:sz w:val="22"/>
                <w:szCs w:val="22"/>
              </w:rPr>
            </w:pPr>
            <w:r w:rsidRPr="00875915">
              <w:rPr>
                <w:color w:val="000000"/>
                <w:sz w:val="22"/>
                <w:szCs w:val="22"/>
              </w:rPr>
              <w:t xml:space="preserve">Sr. Deputy Director of the Community Development and Revitalization Division </w:t>
            </w:r>
          </w:p>
          <w:p w:rsidR="000F10A5" w:rsidRDefault="000F10A5" w:rsidP="008C5047">
            <w:pPr>
              <w:tabs>
                <w:tab w:val="left" w:pos="688"/>
              </w:tabs>
              <w:jc w:val="center"/>
              <w:rPr>
                <w:color w:val="000000"/>
                <w:sz w:val="22"/>
                <w:szCs w:val="22"/>
              </w:rPr>
            </w:pPr>
            <w:r w:rsidRPr="00875915">
              <w:rPr>
                <w:color w:val="000000"/>
                <w:sz w:val="22"/>
                <w:szCs w:val="22"/>
              </w:rPr>
              <w:t>Texas General Land Office</w:t>
            </w:r>
          </w:p>
          <w:p w:rsidR="00E2517A" w:rsidRDefault="000F10A5" w:rsidP="00E2517A">
            <w:pPr>
              <w:tabs>
                <w:tab w:val="left" w:pos="688"/>
              </w:tabs>
              <w:jc w:val="center"/>
              <w:rPr>
                <w:color w:val="000000"/>
                <w:sz w:val="22"/>
                <w:szCs w:val="22"/>
              </w:rPr>
            </w:pPr>
            <w:r>
              <w:rPr>
                <w:color w:val="000000"/>
                <w:sz w:val="22"/>
                <w:szCs w:val="22"/>
              </w:rPr>
              <w:t>Austin, TX</w:t>
            </w:r>
          </w:p>
          <w:p w:rsidR="0094288F" w:rsidRPr="008C5047" w:rsidRDefault="0094288F" w:rsidP="00E2517A">
            <w:pPr>
              <w:tabs>
                <w:tab w:val="left" w:pos="688"/>
              </w:tabs>
              <w:jc w:val="center"/>
              <w:rPr>
                <w:color w:val="000000"/>
                <w:sz w:val="22"/>
                <w:szCs w:val="22"/>
              </w:rPr>
            </w:pPr>
          </w:p>
        </w:tc>
      </w:tr>
      <w:tr w:rsidR="000F10A5" w:rsidRPr="003864AB" w:rsidTr="00275AB6">
        <w:tblPrEx>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shd w:val="clear" w:color="auto" w:fill="FFFFFF"/>
        </w:tblPrEx>
        <w:trPr>
          <w:trHeight w:val="246"/>
          <w:jc w:val="center"/>
        </w:trPr>
        <w:tc>
          <w:tcPr>
            <w:tcW w:w="1080" w:type="dxa"/>
            <w:vMerge/>
            <w:tcBorders>
              <w:left w:val="single" w:sz="6" w:space="0" w:color="auto"/>
              <w:right w:val="single" w:sz="6" w:space="0" w:color="auto"/>
            </w:tcBorders>
            <w:shd w:val="clear" w:color="auto" w:fill="FFFFFF"/>
            <w:vAlign w:val="center"/>
          </w:tcPr>
          <w:p w:rsidR="000F10A5" w:rsidRPr="003864AB" w:rsidRDefault="000F10A5" w:rsidP="00C451C5">
            <w:pPr>
              <w:rPr>
                <w:b/>
                <w:sz w:val="16"/>
                <w:szCs w:val="16"/>
              </w:rPr>
            </w:pPr>
          </w:p>
        </w:tc>
        <w:tc>
          <w:tcPr>
            <w:tcW w:w="5662" w:type="dxa"/>
            <w:gridSpan w:val="5"/>
            <w:tcBorders>
              <w:left w:val="single" w:sz="6" w:space="0" w:color="auto"/>
              <w:right w:val="single" w:sz="6" w:space="0" w:color="auto"/>
            </w:tcBorders>
            <w:shd w:val="clear" w:color="auto" w:fill="FDE9D9" w:themeFill="accent6" w:themeFillTint="33"/>
            <w:vAlign w:val="center"/>
          </w:tcPr>
          <w:p w:rsidR="000F10A5" w:rsidRDefault="00017267" w:rsidP="008C5047">
            <w:pPr>
              <w:tabs>
                <w:tab w:val="left" w:pos="688"/>
              </w:tabs>
              <w:jc w:val="center"/>
              <w:rPr>
                <w:b/>
                <w:color w:val="000000"/>
              </w:rPr>
            </w:pPr>
            <w:r>
              <w:rPr>
                <w:b/>
                <w:sz w:val="16"/>
                <w:szCs w:val="16"/>
              </w:rPr>
              <w:t>BASTROP ROOM (3</w:t>
            </w:r>
            <w:r w:rsidRPr="00017267">
              <w:rPr>
                <w:b/>
                <w:sz w:val="16"/>
                <w:szCs w:val="16"/>
                <w:vertAlign w:val="superscript"/>
              </w:rPr>
              <w:t>rd</w:t>
            </w:r>
            <w:r>
              <w:rPr>
                <w:b/>
                <w:sz w:val="16"/>
                <w:szCs w:val="16"/>
              </w:rPr>
              <w:t xml:space="preserve"> Floor)</w:t>
            </w:r>
          </w:p>
        </w:tc>
      </w:tr>
      <w:tr w:rsidR="000F10A5" w:rsidRPr="003864AB" w:rsidTr="00275AB6">
        <w:tblPrEx>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shd w:val="clear" w:color="auto" w:fill="FFFFFF"/>
        </w:tblPrEx>
        <w:trPr>
          <w:trHeight w:val="865"/>
          <w:jc w:val="center"/>
        </w:trPr>
        <w:tc>
          <w:tcPr>
            <w:tcW w:w="1080" w:type="dxa"/>
            <w:vMerge/>
            <w:tcBorders>
              <w:left w:val="single" w:sz="6" w:space="0" w:color="auto"/>
              <w:right w:val="single" w:sz="6" w:space="0" w:color="auto"/>
            </w:tcBorders>
            <w:shd w:val="clear" w:color="auto" w:fill="FFFFFF"/>
            <w:vAlign w:val="center"/>
          </w:tcPr>
          <w:p w:rsidR="000F10A5" w:rsidRPr="003864AB" w:rsidRDefault="000F10A5" w:rsidP="00C451C5">
            <w:pPr>
              <w:rPr>
                <w:b/>
                <w:sz w:val="16"/>
                <w:szCs w:val="16"/>
              </w:rPr>
            </w:pPr>
          </w:p>
        </w:tc>
        <w:tc>
          <w:tcPr>
            <w:tcW w:w="5662" w:type="dxa"/>
            <w:gridSpan w:val="5"/>
            <w:tcBorders>
              <w:left w:val="single" w:sz="6" w:space="0" w:color="auto"/>
              <w:right w:val="single" w:sz="6" w:space="0" w:color="auto"/>
            </w:tcBorders>
            <w:shd w:val="clear" w:color="auto" w:fill="FFFFFF"/>
            <w:vAlign w:val="center"/>
          </w:tcPr>
          <w:p w:rsidR="00A8294B" w:rsidRPr="006372BC" w:rsidRDefault="00A8294B" w:rsidP="00A8294B">
            <w:pPr>
              <w:tabs>
                <w:tab w:val="left" w:pos="688"/>
              </w:tabs>
              <w:jc w:val="center"/>
              <w:rPr>
                <w:b/>
                <w:bCs/>
                <w:sz w:val="20"/>
                <w:szCs w:val="20"/>
              </w:rPr>
            </w:pPr>
            <w:r w:rsidRPr="006372BC">
              <w:rPr>
                <w:b/>
                <w:bCs/>
                <w:sz w:val="20"/>
                <w:szCs w:val="20"/>
              </w:rPr>
              <w:t>TASK FORCE/UTRGV ROUNDTABLE</w:t>
            </w:r>
          </w:p>
          <w:p w:rsidR="000F10A5" w:rsidRPr="00875915" w:rsidRDefault="000F10A5" w:rsidP="008C5047">
            <w:pPr>
              <w:tabs>
                <w:tab w:val="left" w:pos="688"/>
              </w:tabs>
              <w:jc w:val="center"/>
              <w:rPr>
                <w:b/>
                <w:color w:val="000000"/>
                <w:sz w:val="22"/>
                <w:szCs w:val="22"/>
              </w:rPr>
            </w:pPr>
            <w:r w:rsidRPr="00875915">
              <w:rPr>
                <w:b/>
                <w:color w:val="000000"/>
                <w:sz w:val="22"/>
                <w:szCs w:val="22"/>
              </w:rPr>
              <w:t>Pete Phillips</w:t>
            </w:r>
          </w:p>
          <w:p w:rsidR="000F10A5" w:rsidRDefault="000F10A5" w:rsidP="008C5047">
            <w:pPr>
              <w:tabs>
                <w:tab w:val="left" w:pos="688"/>
              </w:tabs>
              <w:jc w:val="center"/>
              <w:rPr>
                <w:color w:val="000000"/>
                <w:sz w:val="22"/>
                <w:szCs w:val="22"/>
              </w:rPr>
            </w:pPr>
            <w:r w:rsidRPr="00875915">
              <w:rPr>
                <w:color w:val="000000"/>
                <w:sz w:val="22"/>
                <w:szCs w:val="22"/>
              </w:rPr>
              <w:t>Texas General Land Office</w:t>
            </w:r>
          </w:p>
          <w:p w:rsidR="00826FB5" w:rsidRPr="00E32A60" w:rsidRDefault="000F10A5" w:rsidP="00AC2B3B">
            <w:pPr>
              <w:tabs>
                <w:tab w:val="left" w:pos="688"/>
              </w:tabs>
              <w:jc w:val="center"/>
              <w:rPr>
                <w:b/>
                <w:bCs/>
                <w:sz w:val="16"/>
                <w:szCs w:val="16"/>
              </w:rPr>
            </w:pPr>
            <w:r w:rsidRPr="00B03CDA">
              <w:rPr>
                <w:b/>
                <w:bCs/>
                <w:sz w:val="16"/>
                <w:szCs w:val="16"/>
              </w:rPr>
              <w:t>(by invitation only)</w:t>
            </w:r>
          </w:p>
        </w:tc>
      </w:tr>
      <w:tr w:rsidR="00C451C5" w:rsidRPr="003864AB" w:rsidTr="00275AB6">
        <w:tblPrEx>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Ex>
        <w:trPr>
          <w:trHeight w:val="147"/>
          <w:jc w:val="center"/>
        </w:trPr>
        <w:tc>
          <w:tcPr>
            <w:tcW w:w="6742" w:type="dxa"/>
            <w:gridSpan w:val="6"/>
            <w:tcBorders>
              <w:top w:val="single" w:sz="6" w:space="0" w:color="auto"/>
              <w:left w:val="single" w:sz="6" w:space="0" w:color="auto"/>
              <w:bottom w:val="single" w:sz="6" w:space="0" w:color="auto"/>
              <w:right w:val="single" w:sz="6" w:space="0" w:color="auto"/>
            </w:tcBorders>
            <w:shd w:val="clear" w:color="auto" w:fill="B8CCE4" w:themeFill="accent1" w:themeFillTint="66"/>
          </w:tcPr>
          <w:p w:rsidR="00C451C5" w:rsidRPr="0079192B" w:rsidRDefault="00C451C5" w:rsidP="00C451C5">
            <w:pPr>
              <w:shd w:val="clear" w:color="auto" w:fill="B8CCE4" w:themeFill="accent1" w:themeFillTint="66"/>
              <w:tabs>
                <w:tab w:val="left" w:pos="688"/>
              </w:tabs>
              <w:rPr>
                <w:b/>
                <w:bCs/>
                <w:sz w:val="22"/>
                <w:szCs w:val="22"/>
              </w:rPr>
            </w:pPr>
            <w:r>
              <w:rPr>
                <w:b/>
                <w:bCs/>
                <w:sz w:val="22"/>
                <w:szCs w:val="22"/>
              </w:rPr>
              <w:lastRenderedPageBreak/>
              <w:t>Thursday</w:t>
            </w:r>
            <w:r w:rsidRPr="0079192B">
              <w:rPr>
                <w:b/>
                <w:bCs/>
                <w:sz w:val="22"/>
                <w:szCs w:val="22"/>
              </w:rPr>
              <w:t xml:space="preserve">, </w:t>
            </w:r>
            <w:r>
              <w:rPr>
                <w:b/>
                <w:bCs/>
                <w:sz w:val="22"/>
                <w:szCs w:val="22"/>
              </w:rPr>
              <w:t>May 17</w:t>
            </w:r>
            <w:r w:rsidRPr="0079192B">
              <w:rPr>
                <w:b/>
                <w:bCs/>
                <w:sz w:val="22"/>
                <w:szCs w:val="22"/>
              </w:rPr>
              <w:t xml:space="preserve">, 2018 </w:t>
            </w:r>
          </w:p>
          <w:p w:rsidR="00C451C5" w:rsidRPr="0079192B" w:rsidRDefault="00E32A60" w:rsidP="00C451C5">
            <w:pPr>
              <w:tabs>
                <w:tab w:val="left" w:pos="688"/>
              </w:tabs>
              <w:rPr>
                <w:bCs/>
                <w:i/>
                <w:sz w:val="22"/>
                <w:szCs w:val="22"/>
              </w:rPr>
            </w:pPr>
            <w:r>
              <w:rPr>
                <w:i/>
                <w:sz w:val="22"/>
                <w:szCs w:val="22"/>
              </w:rPr>
              <w:t>Stormwater, Non-Point Source Pollution, and Watersheds</w:t>
            </w:r>
          </w:p>
        </w:tc>
      </w:tr>
      <w:tr w:rsidR="00C451C5" w:rsidRPr="003864AB" w:rsidTr="00275AB6">
        <w:tblPrEx>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Ex>
        <w:trPr>
          <w:trHeight w:val="255"/>
          <w:jc w:val="center"/>
        </w:trPr>
        <w:tc>
          <w:tcPr>
            <w:tcW w:w="1234" w:type="dxa"/>
            <w:gridSpan w:val="2"/>
            <w:vMerge w:val="restart"/>
            <w:tcBorders>
              <w:left w:val="single" w:sz="6" w:space="0" w:color="auto"/>
              <w:right w:val="single" w:sz="6" w:space="0" w:color="auto"/>
            </w:tcBorders>
            <w:shd w:val="clear" w:color="auto" w:fill="auto"/>
          </w:tcPr>
          <w:p w:rsidR="00C451C5" w:rsidRPr="003E1043" w:rsidRDefault="00D64D70" w:rsidP="00C451C5">
            <w:pPr>
              <w:rPr>
                <w:sz w:val="16"/>
                <w:szCs w:val="16"/>
              </w:rPr>
            </w:pPr>
            <w:r>
              <w:rPr>
                <w:sz w:val="16"/>
                <w:szCs w:val="16"/>
              </w:rPr>
              <w:t>7:00 - 8:0</w:t>
            </w:r>
            <w:r w:rsidR="00C451C5" w:rsidRPr="003E1043">
              <w:rPr>
                <w:sz w:val="16"/>
                <w:szCs w:val="16"/>
              </w:rPr>
              <w:t>0</w:t>
            </w:r>
          </w:p>
        </w:tc>
        <w:tc>
          <w:tcPr>
            <w:tcW w:w="5508" w:type="dxa"/>
            <w:gridSpan w:val="4"/>
            <w:tcBorders>
              <w:left w:val="single" w:sz="6" w:space="0" w:color="auto"/>
              <w:right w:val="single" w:sz="6" w:space="0" w:color="auto"/>
            </w:tcBorders>
            <w:shd w:val="clear" w:color="auto" w:fill="FDE9D9" w:themeFill="accent6" w:themeFillTint="33"/>
            <w:vAlign w:val="center"/>
          </w:tcPr>
          <w:p w:rsidR="00C451C5" w:rsidRDefault="00C451C5" w:rsidP="00C451C5">
            <w:pPr>
              <w:tabs>
                <w:tab w:val="left" w:pos="688"/>
              </w:tabs>
              <w:jc w:val="center"/>
              <w:rPr>
                <w:b/>
                <w:bCs/>
                <w:sz w:val="16"/>
                <w:szCs w:val="16"/>
              </w:rPr>
            </w:pPr>
            <w:r>
              <w:rPr>
                <w:b/>
                <w:bCs/>
                <w:sz w:val="16"/>
                <w:szCs w:val="16"/>
              </w:rPr>
              <w:t xml:space="preserve">HIBISCUS </w:t>
            </w:r>
            <w:r w:rsidR="00017267">
              <w:rPr>
                <w:b/>
                <w:bCs/>
                <w:sz w:val="16"/>
                <w:szCs w:val="16"/>
              </w:rPr>
              <w:t>C</w:t>
            </w:r>
          </w:p>
        </w:tc>
      </w:tr>
      <w:tr w:rsidR="00C451C5" w:rsidRPr="003864AB" w:rsidTr="00275AB6">
        <w:tblPrEx>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Ex>
        <w:trPr>
          <w:trHeight w:val="255"/>
          <w:jc w:val="center"/>
        </w:trPr>
        <w:tc>
          <w:tcPr>
            <w:tcW w:w="1234" w:type="dxa"/>
            <w:gridSpan w:val="2"/>
            <w:vMerge/>
            <w:tcBorders>
              <w:left w:val="single" w:sz="6" w:space="0" w:color="auto"/>
              <w:right w:val="single" w:sz="6" w:space="0" w:color="auto"/>
            </w:tcBorders>
            <w:shd w:val="clear" w:color="auto" w:fill="auto"/>
          </w:tcPr>
          <w:p w:rsidR="00C451C5" w:rsidRPr="003864AB" w:rsidRDefault="00C451C5" w:rsidP="00C451C5">
            <w:pPr>
              <w:rPr>
                <w:b/>
                <w:sz w:val="16"/>
                <w:szCs w:val="16"/>
              </w:rPr>
            </w:pPr>
          </w:p>
        </w:tc>
        <w:tc>
          <w:tcPr>
            <w:tcW w:w="5508" w:type="dxa"/>
            <w:gridSpan w:val="4"/>
            <w:tcBorders>
              <w:left w:val="single" w:sz="6" w:space="0" w:color="auto"/>
              <w:right w:val="single" w:sz="6" w:space="0" w:color="auto"/>
            </w:tcBorders>
            <w:shd w:val="clear" w:color="auto" w:fill="FFFFFF" w:themeFill="background1"/>
            <w:vAlign w:val="center"/>
          </w:tcPr>
          <w:p w:rsidR="00C451C5" w:rsidRDefault="00C451C5" w:rsidP="00C451C5">
            <w:pPr>
              <w:tabs>
                <w:tab w:val="left" w:pos="688"/>
              </w:tabs>
              <w:jc w:val="center"/>
              <w:rPr>
                <w:b/>
                <w:bCs/>
                <w:sz w:val="16"/>
                <w:szCs w:val="16"/>
              </w:rPr>
            </w:pPr>
            <w:r>
              <w:rPr>
                <w:b/>
                <w:bCs/>
                <w:sz w:val="16"/>
                <w:szCs w:val="16"/>
              </w:rPr>
              <w:t>Breakfast</w:t>
            </w:r>
          </w:p>
        </w:tc>
      </w:tr>
      <w:tr w:rsidR="00C451C5" w:rsidRPr="003864AB" w:rsidTr="00275AB6">
        <w:tblPrEx>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Ex>
        <w:trPr>
          <w:trHeight w:val="255"/>
          <w:jc w:val="center"/>
        </w:trPr>
        <w:tc>
          <w:tcPr>
            <w:tcW w:w="1234" w:type="dxa"/>
            <w:gridSpan w:val="2"/>
            <w:vMerge w:val="restart"/>
            <w:tcBorders>
              <w:left w:val="single" w:sz="6" w:space="0" w:color="auto"/>
              <w:right w:val="single" w:sz="6" w:space="0" w:color="auto"/>
            </w:tcBorders>
            <w:shd w:val="clear" w:color="auto" w:fill="auto"/>
          </w:tcPr>
          <w:p w:rsidR="00C451C5" w:rsidRPr="003E1043" w:rsidRDefault="00C451C5" w:rsidP="00C451C5">
            <w:pPr>
              <w:rPr>
                <w:sz w:val="16"/>
                <w:szCs w:val="16"/>
              </w:rPr>
            </w:pPr>
            <w:r w:rsidRPr="003E1043">
              <w:rPr>
                <w:sz w:val="16"/>
                <w:szCs w:val="16"/>
              </w:rPr>
              <w:t xml:space="preserve">Group Session IV </w:t>
            </w:r>
            <w:r w:rsidR="00C42DF1">
              <w:rPr>
                <w:sz w:val="16"/>
                <w:szCs w:val="16"/>
              </w:rPr>
              <w:t>8</w:t>
            </w:r>
            <w:r w:rsidRPr="003E1043">
              <w:rPr>
                <w:sz w:val="16"/>
                <w:szCs w:val="16"/>
              </w:rPr>
              <w:t>:00-10:00</w:t>
            </w:r>
          </w:p>
        </w:tc>
        <w:tc>
          <w:tcPr>
            <w:tcW w:w="5508" w:type="dxa"/>
            <w:gridSpan w:val="4"/>
            <w:tcBorders>
              <w:left w:val="single" w:sz="6" w:space="0" w:color="auto"/>
              <w:right w:val="single" w:sz="6" w:space="0" w:color="auto"/>
            </w:tcBorders>
            <w:shd w:val="clear" w:color="auto" w:fill="FDE9D9" w:themeFill="accent6" w:themeFillTint="33"/>
            <w:vAlign w:val="center"/>
          </w:tcPr>
          <w:p w:rsidR="00C451C5" w:rsidRPr="00F85B65" w:rsidRDefault="00C451C5" w:rsidP="00C451C5">
            <w:pPr>
              <w:tabs>
                <w:tab w:val="left" w:pos="688"/>
              </w:tabs>
              <w:jc w:val="center"/>
              <w:rPr>
                <w:b/>
                <w:bCs/>
                <w:sz w:val="16"/>
                <w:szCs w:val="16"/>
              </w:rPr>
            </w:pPr>
            <w:r>
              <w:rPr>
                <w:b/>
                <w:sz w:val="16"/>
                <w:szCs w:val="16"/>
              </w:rPr>
              <w:t>HIBISCUS A</w:t>
            </w:r>
          </w:p>
        </w:tc>
      </w:tr>
      <w:tr w:rsidR="00C451C5" w:rsidRPr="003864AB" w:rsidTr="00275AB6">
        <w:tblPrEx>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Ex>
        <w:trPr>
          <w:trHeight w:val="354"/>
          <w:jc w:val="center"/>
        </w:trPr>
        <w:tc>
          <w:tcPr>
            <w:tcW w:w="1234" w:type="dxa"/>
            <w:gridSpan w:val="2"/>
            <w:vMerge/>
            <w:tcBorders>
              <w:left w:val="single" w:sz="6" w:space="0" w:color="auto"/>
              <w:right w:val="single" w:sz="6" w:space="0" w:color="auto"/>
            </w:tcBorders>
            <w:shd w:val="clear" w:color="auto" w:fill="auto"/>
          </w:tcPr>
          <w:p w:rsidR="00C451C5" w:rsidRPr="003E1043" w:rsidRDefault="00C451C5" w:rsidP="00C451C5">
            <w:pPr>
              <w:rPr>
                <w:sz w:val="16"/>
                <w:szCs w:val="16"/>
              </w:rPr>
            </w:pPr>
          </w:p>
        </w:tc>
        <w:tc>
          <w:tcPr>
            <w:tcW w:w="5508" w:type="dxa"/>
            <w:gridSpan w:val="4"/>
            <w:tcBorders>
              <w:left w:val="single" w:sz="6" w:space="0" w:color="auto"/>
              <w:right w:val="single" w:sz="6" w:space="0" w:color="auto"/>
            </w:tcBorders>
            <w:shd w:val="clear" w:color="auto" w:fill="F2F2F2" w:themeFill="background1" w:themeFillShade="F2"/>
          </w:tcPr>
          <w:p w:rsidR="00C451C5" w:rsidRPr="00400694" w:rsidRDefault="00C451C5" w:rsidP="00C451C5">
            <w:pPr>
              <w:tabs>
                <w:tab w:val="left" w:pos="688"/>
              </w:tabs>
              <w:jc w:val="center"/>
              <w:rPr>
                <w:b/>
                <w:bCs/>
                <w:sz w:val="16"/>
                <w:szCs w:val="16"/>
              </w:rPr>
            </w:pPr>
            <w:r w:rsidRPr="00400694">
              <w:rPr>
                <w:b/>
                <w:bCs/>
                <w:sz w:val="16"/>
                <w:szCs w:val="16"/>
              </w:rPr>
              <w:t xml:space="preserve">Stormwater IV – </w:t>
            </w:r>
            <w:r w:rsidR="00400694">
              <w:rPr>
                <w:b/>
                <w:bCs/>
                <w:sz w:val="16"/>
                <w:szCs w:val="16"/>
              </w:rPr>
              <w:t>Water Topics</w:t>
            </w:r>
          </w:p>
          <w:p w:rsidR="00400694" w:rsidRDefault="00400694" w:rsidP="00400694">
            <w:pPr>
              <w:tabs>
                <w:tab w:val="left" w:pos="688"/>
              </w:tabs>
              <w:jc w:val="center"/>
              <w:rPr>
                <w:bCs/>
                <w:sz w:val="16"/>
                <w:szCs w:val="16"/>
              </w:rPr>
            </w:pPr>
            <w:r w:rsidRPr="00947B48">
              <w:rPr>
                <w:bCs/>
                <w:sz w:val="16"/>
                <w:szCs w:val="16"/>
              </w:rPr>
              <w:t xml:space="preserve">Chair: </w:t>
            </w:r>
            <w:r w:rsidR="003E1043">
              <w:rPr>
                <w:bCs/>
                <w:sz w:val="16"/>
                <w:szCs w:val="16"/>
              </w:rPr>
              <w:t>Melisa Gonzales</w:t>
            </w:r>
            <w:r>
              <w:rPr>
                <w:bCs/>
                <w:sz w:val="16"/>
                <w:szCs w:val="16"/>
              </w:rPr>
              <w:t xml:space="preserve">, </w:t>
            </w:r>
            <w:r w:rsidR="003E1043">
              <w:rPr>
                <w:bCs/>
                <w:sz w:val="16"/>
                <w:szCs w:val="16"/>
              </w:rPr>
              <w:t>Project Manager</w:t>
            </w:r>
          </w:p>
          <w:p w:rsidR="00400694" w:rsidRDefault="003E1043" w:rsidP="00400694">
            <w:pPr>
              <w:tabs>
                <w:tab w:val="left" w:pos="688"/>
              </w:tabs>
              <w:jc w:val="center"/>
              <w:rPr>
                <w:bCs/>
                <w:sz w:val="16"/>
                <w:szCs w:val="16"/>
              </w:rPr>
            </w:pPr>
            <w:r>
              <w:rPr>
                <w:bCs/>
                <w:sz w:val="16"/>
                <w:szCs w:val="16"/>
              </w:rPr>
              <w:t>City of Alamo</w:t>
            </w:r>
          </w:p>
          <w:p w:rsidR="00C451C5" w:rsidRDefault="00400694" w:rsidP="007710B6">
            <w:pPr>
              <w:tabs>
                <w:tab w:val="left" w:pos="688"/>
              </w:tabs>
              <w:jc w:val="center"/>
              <w:rPr>
                <w:bCs/>
                <w:sz w:val="16"/>
                <w:szCs w:val="16"/>
              </w:rPr>
            </w:pPr>
            <w:r w:rsidRPr="00947B48">
              <w:rPr>
                <w:bCs/>
                <w:sz w:val="16"/>
                <w:szCs w:val="16"/>
              </w:rPr>
              <w:t xml:space="preserve">Vice Chair: </w:t>
            </w:r>
            <w:r w:rsidR="007710B6">
              <w:rPr>
                <w:bCs/>
                <w:sz w:val="16"/>
                <w:szCs w:val="16"/>
              </w:rPr>
              <w:t xml:space="preserve"> Ahmed Mahmoud, PhD, Lecturer</w:t>
            </w:r>
          </w:p>
          <w:p w:rsidR="007710B6" w:rsidRPr="00CD57BF" w:rsidRDefault="007710B6" w:rsidP="007710B6">
            <w:pPr>
              <w:tabs>
                <w:tab w:val="left" w:pos="688"/>
              </w:tabs>
              <w:jc w:val="center"/>
              <w:rPr>
                <w:bCs/>
                <w:sz w:val="16"/>
                <w:szCs w:val="16"/>
              </w:rPr>
            </w:pPr>
            <w:r>
              <w:rPr>
                <w:bCs/>
                <w:sz w:val="16"/>
                <w:szCs w:val="16"/>
              </w:rPr>
              <w:t>UTRGV</w:t>
            </w:r>
          </w:p>
        </w:tc>
      </w:tr>
      <w:tr w:rsidR="00C451C5" w:rsidRPr="003864AB" w:rsidTr="00275AB6">
        <w:tblPrEx>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Ex>
        <w:trPr>
          <w:trHeight w:val="354"/>
          <w:jc w:val="center"/>
        </w:trPr>
        <w:tc>
          <w:tcPr>
            <w:tcW w:w="1234" w:type="dxa"/>
            <w:gridSpan w:val="2"/>
            <w:vMerge/>
            <w:tcBorders>
              <w:left w:val="single" w:sz="6" w:space="0" w:color="auto"/>
              <w:right w:val="single" w:sz="6" w:space="0" w:color="auto"/>
            </w:tcBorders>
            <w:shd w:val="clear" w:color="auto" w:fill="auto"/>
          </w:tcPr>
          <w:p w:rsidR="00C451C5" w:rsidRPr="003E1043" w:rsidRDefault="00C451C5" w:rsidP="00C451C5">
            <w:pPr>
              <w:rPr>
                <w:sz w:val="16"/>
                <w:szCs w:val="16"/>
              </w:rPr>
            </w:pPr>
          </w:p>
        </w:tc>
        <w:tc>
          <w:tcPr>
            <w:tcW w:w="5508" w:type="dxa"/>
            <w:gridSpan w:val="4"/>
            <w:tcBorders>
              <w:left w:val="single" w:sz="6" w:space="0" w:color="auto"/>
              <w:right w:val="single" w:sz="6" w:space="0" w:color="auto"/>
            </w:tcBorders>
            <w:shd w:val="clear" w:color="auto" w:fill="auto"/>
          </w:tcPr>
          <w:p w:rsidR="0094288F" w:rsidRDefault="0094288F" w:rsidP="00547F15">
            <w:pPr>
              <w:jc w:val="center"/>
              <w:rPr>
                <w:i/>
                <w:sz w:val="16"/>
                <w:szCs w:val="16"/>
              </w:rPr>
            </w:pPr>
          </w:p>
          <w:p w:rsidR="00547F15" w:rsidRPr="000F10A5" w:rsidRDefault="00547F15" w:rsidP="00547F15">
            <w:pPr>
              <w:jc w:val="center"/>
              <w:rPr>
                <w:i/>
                <w:sz w:val="16"/>
                <w:szCs w:val="16"/>
                <w:highlight w:val="yellow"/>
              </w:rPr>
            </w:pPr>
            <w:r w:rsidRPr="000F10A5">
              <w:rPr>
                <w:i/>
                <w:sz w:val="16"/>
                <w:szCs w:val="16"/>
              </w:rPr>
              <w:t>“Whiskey and Water w</w:t>
            </w:r>
            <w:r>
              <w:rPr>
                <w:i/>
                <w:sz w:val="16"/>
                <w:szCs w:val="16"/>
              </w:rPr>
              <w:t>ith Carrot and Sticks: The Reci</w:t>
            </w:r>
            <w:r w:rsidRPr="000F10A5">
              <w:rPr>
                <w:i/>
                <w:sz w:val="16"/>
                <w:szCs w:val="16"/>
              </w:rPr>
              <w:t>pe for a Texas Program to Manage Nonpoint (NPS) Pollution in the Coastal Zone”</w:t>
            </w:r>
          </w:p>
          <w:p w:rsidR="00547F15" w:rsidRPr="00933EF4" w:rsidRDefault="00547F15" w:rsidP="00547F15">
            <w:pPr>
              <w:jc w:val="center"/>
              <w:rPr>
                <w:b/>
                <w:sz w:val="16"/>
                <w:szCs w:val="16"/>
              </w:rPr>
            </w:pPr>
            <w:r w:rsidRPr="00933EF4">
              <w:rPr>
                <w:b/>
                <w:sz w:val="16"/>
                <w:szCs w:val="16"/>
              </w:rPr>
              <w:t>Jason Pinchback</w:t>
            </w:r>
          </w:p>
          <w:p w:rsidR="00547F15" w:rsidRDefault="00547F15" w:rsidP="00547F15">
            <w:pPr>
              <w:jc w:val="center"/>
              <w:rPr>
                <w:sz w:val="16"/>
                <w:szCs w:val="16"/>
              </w:rPr>
            </w:pPr>
            <w:r>
              <w:rPr>
                <w:sz w:val="16"/>
                <w:szCs w:val="16"/>
              </w:rPr>
              <w:t xml:space="preserve">Manager, </w:t>
            </w:r>
            <w:r w:rsidRPr="00933EF4">
              <w:rPr>
                <w:sz w:val="16"/>
                <w:szCs w:val="16"/>
              </w:rPr>
              <w:t>Water Quality Program</w:t>
            </w:r>
          </w:p>
          <w:p w:rsidR="00547F15" w:rsidRDefault="00547F15" w:rsidP="00547F15">
            <w:pPr>
              <w:jc w:val="center"/>
              <w:rPr>
                <w:sz w:val="16"/>
                <w:szCs w:val="16"/>
              </w:rPr>
            </w:pPr>
            <w:r w:rsidRPr="00933EF4">
              <w:rPr>
                <w:sz w:val="16"/>
                <w:szCs w:val="16"/>
              </w:rPr>
              <w:t>Texas General Land Office</w:t>
            </w:r>
          </w:p>
          <w:p w:rsidR="00547F15" w:rsidRDefault="00547F15" w:rsidP="00547F15">
            <w:pPr>
              <w:jc w:val="center"/>
              <w:rPr>
                <w:i/>
                <w:sz w:val="16"/>
                <w:szCs w:val="16"/>
              </w:rPr>
            </w:pPr>
            <w:r>
              <w:rPr>
                <w:sz w:val="16"/>
                <w:szCs w:val="16"/>
              </w:rPr>
              <w:t>Austin, TX</w:t>
            </w:r>
          </w:p>
          <w:p w:rsidR="004A209D" w:rsidRDefault="004A209D" w:rsidP="00C42DF1">
            <w:pPr>
              <w:rPr>
                <w:sz w:val="16"/>
                <w:szCs w:val="16"/>
              </w:rPr>
            </w:pPr>
          </w:p>
          <w:p w:rsidR="004A209D" w:rsidRPr="00337841" w:rsidRDefault="004A209D" w:rsidP="004A209D">
            <w:pPr>
              <w:jc w:val="center"/>
              <w:rPr>
                <w:i/>
                <w:iCs/>
                <w:sz w:val="15"/>
                <w:szCs w:val="15"/>
              </w:rPr>
            </w:pPr>
            <w:r w:rsidRPr="00337841">
              <w:rPr>
                <w:i/>
                <w:iCs/>
                <w:sz w:val="15"/>
                <w:szCs w:val="15"/>
              </w:rPr>
              <w:t>“The TCEQ’s Total Maximum Program: An Overview”</w:t>
            </w:r>
          </w:p>
          <w:p w:rsidR="004A209D" w:rsidRDefault="004A209D" w:rsidP="004A209D">
            <w:pPr>
              <w:jc w:val="center"/>
              <w:rPr>
                <w:b/>
                <w:sz w:val="16"/>
                <w:szCs w:val="16"/>
              </w:rPr>
            </w:pPr>
            <w:r w:rsidRPr="004A209D">
              <w:rPr>
                <w:b/>
                <w:sz w:val="16"/>
                <w:szCs w:val="16"/>
              </w:rPr>
              <w:t>Roger M. Miranda</w:t>
            </w:r>
          </w:p>
          <w:p w:rsidR="004A209D" w:rsidRPr="004A209D" w:rsidRDefault="004A209D" w:rsidP="004A209D">
            <w:pPr>
              <w:jc w:val="center"/>
              <w:rPr>
                <w:sz w:val="16"/>
                <w:szCs w:val="16"/>
              </w:rPr>
            </w:pPr>
            <w:r w:rsidRPr="004A209D">
              <w:rPr>
                <w:sz w:val="16"/>
                <w:szCs w:val="16"/>
              </w:rPr>
              <w:t>Texas Commission on Environmental Quality</w:t>
            </w:r>
          </w:p>
          <w:p w:rsidR="004A209D" w:rsidRPr="004A209D" w:rsidRDefault="004A209D" w:rsidP="004A209D">
            <w:pPr>
              <w:jc w:val="center"/>
              <w:rPr>
                <w:sz w:val="16"/>
                <w:szCs w:val="16"/>
              </w:rPr>
            </w:pPr>
            <w:r w:rsidRPr="004A209D">
              <w:rPr>
                <w:sz w:val="16"/>
                <w:szCs w:val="16"/>
              </w:rPr>
              <w:t>Office of Water, Water Quality Planning Division</w:t>
            </w:r>
          </w:p>
          <w:p w:rsidR="004A209D" w:rsidRPr="004A209D" w:rsidRDefault="004A209D" w:rsidP="004A209D">
            <w:pPr>
              <w:jc w:val="center"/>
              <w:rPr>
                <w:sz w:val="16"/>
                <w:szCs w:val="16"/>
              </w:rPr>
            </w:pPr>
            <w:r w:rsidRPr="004A209D">
              <w:rPr>
                <w:sz w:val="16"/>
                <w:szCs w:val="16"/>
              </w:rPr>
              <w:t>Total Maximum Daily Load Program (TMDL)</w:t>
            </w:r>
          </w:p>
          <w:p w:rsidR="00C451C5" w:rsidRDefault="004A209D" w:rsidP="00400694">
            <w:pPr>
              <w:jc w:val="center"/>
              <w:rPr>
                <w:sz w:val="16"/>
                <w:szCs w:val="16"/>
              </w:rPr>
            </w:pPr>
            <w:r w:rsidRPr="004A209D">
              <w:rPr>
                <w:sz w:val="16"/>
                <w:szCs w:val="16"/>
              </w:rPr>
              <w:t>Austin, Texas</w:t>
            </w:r>
          </w:p>
          <w:p w:rsidR="00C42DF1" w:rsidRDefault="00C42DF1" w:rsidP="00400694">
            <w:pPr>
              <w:jc w:val="center"/>
              <w:rPr>
                <w:sz w:val="16"/>
                <w:szCs w:val="16"/>
              </w:rPr>
            </w:pPr>
          </w:p>
          <w:p w:rsidR="003A2C4B" w:rsidRPr="007C5CF6" w:rsidRDefault="003A2C4B" w:rsidP="003A2C4B">
            <w:pPr>
              <w:autoSpaceDE w:val="0"/>
              <w:autoSpaceDN w:val="0"/>
              <w:adjustRightInd w:val="0"/>
              <w:jc w:val="center"/>
              <w:rPr>
                <w:bCs/>
                <w:i/>
                <w:sz w:val="16"/>
                <w:szCs w:val="16"/>
                <w:highlight w:val="yellow"/>
              </w:rPr>
            </w:pPr>
            <w:r>
              <w:rPr>
                <w:bCs/>
                <w:i/>
                <w:sz w:val="16"/>
                <w:szCs w:val="16"/>
              </w:rPr>
              <w:t>“</w:t>
            </w:r>
            <w:r w:rsidRPr="007C5CF6">
              <w:rPr>
                <w:bCs/>
                <w:i/>
                <w:sz w:val="16"/>
                <w:szCs w:val="16"/>
              </w:rPr>
              <w:t>Using Satellite Data to Monitor the Impacts of CyanoHAB Events on Drinking Water: A Texas Case Study</w:t>
            </w:r>
            <w:r>
              <w:rPr>
                <w:bCs/>
                <w:i/>
                <w:sz w:val="16"/>
                <w:szCs w:val="16"/>
              </w:rPr>
              <w:t>”</w:t>
            </w:r>
          </w:p>
          <w:p w:rsidR="003A2C4B" w:rsidRDefault="003A2C4B" w:rsidP="003A2C4B">
            <w:pPr>
              <w:autoSpaceDE w:val="0"/>
              <w:autoSpaceDN w:val="0"/>
              <w:adjustRightInd w:val="0"/>
              <w:jc w:val="center"/>
              <w:rPr>
                <w:b/>
                <w:bCs/>
                <w:sz w:val="16"/>
                <w:szCs w:val="16"/>
              </w:rPr>
            </w:pPr>
            <w:r w:rsidRPr="007C5CF6">
              <w:rPr>
                <w:b/>
                <w:bCs/>
                <w:sz w:val="16"/>
                <w:szCs w:val="16"/>
              </w:rPr>
              <w:t>Megan Amanatides</w:t>
            </w:r>
          </w:p>
          <w:p w:rsidR="00356DCF" w:rsidRDefault="00356DCF" w:rsidP="003A2C4B">
            <w:pPr>
              <w:jc w:val="center"/>
              <w:rPr>
                <w:color w:val="000000"/>
                <w:sz w:val="16"/>
                <w:szCs w:val="16"/>
              </w:rPr>
            </w:pPr>
            <w:r>
              <w:rPr>
                <w:color w:val="000000"/>
                <w:sz w:val="16"/>
                <w:szCs w:val="16"/>
              </w:rPr>
              <w:t>ORISE Fellow</w:t>
            </w:r>
          </w:p>
          <w:p w:rsidR="003A2C4B" w:rsidRDefault="003A2C4B" w:rsidP="003A2C4B">
            <w:pPr>
              <w:jc w:val="center"/>
              <w:rPr>
                <w:color w:val="000000"/>
                <w:sz w:val="16"/>
                <w:szCs w:val="16"/>
              </w:rPr>
            </w:pPr>
            <w:r w:rsidRPr="004A5129">
              <w:rPr>
                <w:color w:val="000000"/>
                <w:sz w:val="16"/>
                <w:szCs w:val="16"/>
              </w:rPr>
              <w:t xml:space="preserve">EPA </w:t>
            </w:r>
            <w:r w:rsidR="00356DCF">
              <w:rPr>
                <w:color w:val="000000"/>
                <w:sz w:val="16"/>
                <w:szCs w:val="16"/>
              </w:rPr>
              <w:t>Office of Research and Development</w:t>
            </w:r>
            <w:r w:rsidRPr="004A5129">
              <w:rPr>
                <w:color w:val="000000"/>
                <w:sz w:val="16"/>
                <w:szCs w:val="16"/>
              </w:rPr>
              <w:t xml:space="preserve">, </w:t>
            </w:r>
            <w:r w:rsidR="00356DCF">
              <w:rPr>
                <w:color w:val="000000"/>
                <w:sz w:val="16"/>
                <w:szCs w:val="16"/>
              </w:rPr>
              <w:t>Durham, NC</w:t>
            </w:r>
          </w:p>
          <w:p w:rsidR="00C42DF1" w:rsidRPr="00400694" w:rsidRDefault="00C42DF1" w:rsidP="003A2C4B">
            <w:pPr>
              <w:rPr>
                <w:b/>
                <w:sz w:val="16"/>
                <w:szCs w:val="16"/>
              </w:rPr>
            </w:pPr>
          </w:p>
        </w:tc>
      </w:tr>
      <w:tr w:rsidR="00C451C5" w:rsidRPr="003864AB" w:rsidTr="00275AB6">
        <w:tblPrEx>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Ex>
        <w:trPr>
          <w:trHeight w:val="192"/>
          <w:jc w:val="center"/>
        </w:trPr>
        <w:tc>
          <w:tcPr>
            <w:tcW w:w="1234" w:type="dxa"/>
            <w:gridSpan w:val="2"/>
            <w:vMerge w:val="restart"/>
            <w:tcBorders>
              <w:top w:val="single" w:sz="6" w:space="0" w:color="auto"/>
              <w:left w:val="single" w:sz="6" w:space="0" w:color="auto"/>
              <w:right w:val="single" w:sz="6" w:space="0" w:color="auto"/>
            </w:tcBorders>
            <w:shd w:val="clear" w:color="auto" w:fill="auto"/>
          </w:tcPr>
          <w:p w:rsidR="00C451C5" w:rsidRPr="003E1043" w:rsidRDefault="00C451C5" w:rsidP="00C451C5">
            <w:pPr>
              <w:rPr>
                <w:sz w:val="16"/>
                <w:szCs w:val="16"/>
              </w:rPr>
            </w:pPr>
            <w:r w:rsidRPr="003E1043">
              <w:rPr>
                <w:sz w:val="16"/>
                <w:szCs w:val="16"/>
              </w:rPr>
              <w:t>Break</w:t>
            </w:r>
          </w:p>
          <w:p w:rsidR="00C451C5" w:rsidRPr="003E1043" w:rsidRDefault="00C451C5" w:rsidP="00C451C5">
            <w:pPr>
              <w:rPr>
                <w:sz w:val="16"/>
                <w:szCs w:val="16"/>
              </w:rPr>
            </w:pPr>
            <w:r w:rsidRPr="003E1043">
              <w:rPr>
                <w:sz w:val="16"/>
                <w:szCs w:val="16"/>
              </w:rPr>
              <w:t>10:00-10:15</w:t>
            </w:r>
          </w:p>
        </w:tc>
        <w:tc>
          <w:tcPr>
            <w:tcW w:w="5508" w:type="dxa"/>
            <w:gridSpan w:val="4"/>
            <w:tcBorders>
              <w:left w:val="single" w:sz="6" w:space="0" w:color="auto"/>
              <w:right w:val="single" w:sz="6" w:space="0" w:color="auto"/>
            </w:tcBorders>
            <w:shd w:val="clear" w:color="auto" w:fill="FDE9D9" w:themeFill="accent6" w:themeFillTint="33"/>
            <w:vAlign w:val="center"/>
          </w:tcPr>
          <w:p w:rsidR="00C451C5" w:rsidRDefault="00C451C5" w:rsidP="00C451C5">
            <w:pPr>
              <w:tabs>
                <w:tab w:val="left" w:pos="688"/>
              </w:tabs>
              <w:jc w:val="center"/>
              <w:rPr>
                <w:b/>
                <w:bCs/>
                <w:sz w:val="16"/>
                <w:szCs w:val="16"/>
              </w:rPr>
            </w:pPr>
            <w:r>
              <w:rPr>
                <w:b/>
                <w:bCs/>
                <w:sz w:val="16"/>
                <w:szCs w:val="16"/>
              </w:rPr>
              <w:t>HIBISCUS B</w:t>
            </w:r>
          </w:p>
        </w:tc>
      </w:tr>
      <w:tr w:rsidR="00C451C5" w:rsidRPr="003864AB" w:rsidTr="00275AB6">
        <w:tblPrEx>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Ex>
        <w:trPr>
          <w:trHeight w:val="336"/>
          <w:jc w:val="center"/>
        </w:trPr>
        <w:tc>
          <w:tcPr>
            <w:tcW w:w="1234" w:type="dxa"/>
            <w:gridSpan w:val="2"/>
            <w:vMerge/>
            <w:tcBorders>
              <w:left w:val="single" w:sz="6" w:space="0" w:color="auto"/>
              <w:right w:val="single" w:sz="6" w:space="0" w:color="auto"/>
            </w:tcBorders>
            <w:shd w:val="clear" w:color="auto" w:fill="auto"/>
            <w:vAlign w:val="center"/>
          </w:tcPr>
          <w:p w:rsidR="00C451C5" w:rsidRPr="003E1043" w:rsidRDefault="00C451C5" w:rsidP="00C451C5">
            <w:pPr>
              <w:jc w:val="center"/>
              <w:rPr>
                <w:sz w:val="16"/>
                <w:szCs w:val="16"/>
              </w:rPr>
            </w:pPr>
          </w:p>
        </w:tc>
        <w:tc>
          <w:tcPr>
            <w:tcW w:w="5508" w:type="dxa"/>
            <w:gridSpan w:val="4"/>
            <w:tcBorders>
              <w:left w:val="single" w:sz="6" w:space="0" w:color="auto"/>
              <w:right w:val="single" w:sz="6" w:space="0" w:color="auto"/>
            </w:tcBorders>
            <w:shd w:val="clear" w:color="auto" w:fill="auto"/>
            <w:vAlign w:val="center"/>
          </w:tcPr>
          <w:p w:rsidR="00C451C5" w:rsidRPr="00B37574" w:rsidRDefault="00C451C5" w:rsidP="00C451C5">
            <w:pPr>
              <w:tabs>
                <w:tab w:val="left" w:pos="688"/>
              </w:tabs>
              <w:jc w:val="center"/>
              <w:rPr>
                <w:b/>
                <w:bCs/>
                <w:sz w:val="16"/>
                <w:szCs w:val="16"/>
              </w:rPr>
            </w:pPr>
            <w:r>
              <w:rPr>
                <w:b/>
                <w:bCs/>
                <w:sz w:val="16"/>
                <w:szCs w:val="16"/>
              </w:rPr>
              <w:t>Networking Coffee Break,</w:t>
            </w:r>
            <w:r w:rsidRPr="00B37574">
              <w:rPr>
                <w:b/>
                <w:bCs/>
                <w:sz w:val="16"/>
                <w:szCs w:val="16"/>
              </w:rPr>
              <w:t xml:space="preserve"> Exhibits</w:t>
            </w:r>
            <w:r w:rsidRPr="00983A70">
              <w:rPr>
                <w:b/>
                <w:bCs/>
                <w:sz w:val="16"/>
                <w:szCs w:val="16"/>
              </w:rPr>
              <w:t xml:space="preserve"> </w:t>
            </w:r>
            <w:r>
              <w:rPr>
                <w:b/>
                <w:bCs/>
                <w:sz w:val="16"/>
                <w:szCs w:val="16"/>
              </w:rPr>
              <w:t>and Posters</w:t>
            </w:r>
          </w:p>
        </w:tc>
      </w:tr>
      <w:tr w:rsidR="00C451C5" w:rsidRPr="003864AB" w:rsidTr="00275AB6">
        <w:tblPrEx>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Ex>
        <w:trPr>
          <w:trHeight w:val="264"/>
          <w:jc w:val="center"/>
        </w:trPr>
        <w:tc>
          <w:tcPr>
            <w:tcW w:w="1234" w:type="dxa"/>
            <w:gridSpan w:val="2"/>
            <w:vMerge w:val="restart"/>
            <w:tcBorders>
              <w:top w:val="single" w:sz="6" w:space="0" w:color="auto"/>
              <w:left w:val="single" w:sz="6" w:space="0" w:color="auto"/>
              <w:right w:val="single" w:sz="6" w:space="0" w:color="auto"/>
            </w:tcBorders>
            <w:shd w:val="clear" w:color="auto" w:fill="auto"/>
          </w:tcPr>
          <w:p w:rsidR="00C451C5" w:rsidRPr="003E1043" w:rsidRDefault="00C451C5" w:rsidP="00C451C5">
            <w:pPr>
              <w:rPr>
                <w:sz w:val="16"/>
                <w:szCs w:val="16"/>
              </w:rPr>
            </w:pPr>
            <w:r w:rsidRPr="003E1043">
              <w:rPr>
                <w:sz w:val="16"/>
                <w:szCs w:val="16"/>
              </w:rPr>
              <w:t>Group Session V</w:t>
            </w:r>
            <w:r w:rsidRPr="003E1043">
              <w:rPr>
                <w:sz w:val="16"/>
                <w:szCs w:val="16"/>
              </w:rPr>
              <w:br/>
            </w:r>
            <w:r w:rsidR="00271AF2" w:rsidRPr="003E1043">
              <w:rPr>
                <w:sz w:val="16"/>
                <w:szCs w:val="16"/>
              </w:rPr>
              <w:t>10:15-12:00</w:t>
            </w:r>
          </w:p>
          <w:p w:rsidR="00C451C5" w:rsidRPr="003E1043" w:rsidRDefault="00C451C5" w:rsidP="00C451C5">
            <w:pPr>
              <w:rPr>
                <w:sz w:val="16"/>
                <w:szCs w:val="16"/>
              </w:rPr>
            </w:pPr>
          </w:p>
          <w:p w:rsidR="00C451C5" w:rsidRPr="003E1043" w:rsidRDefault="00C451C5" w:rsidP="00C451C5">
            <w:pPr>
              <w:rPr>
                <w:sz w:val="16"/>
                <w:szCs w:val="16"/>
              </w:rPr>
            </w:pPr>
          </w:p>
          <w:p w:rsidR="00C451C5" w:rsidRPr="003E1043" w:rsidRDefault="00C451C5" w:rsidP="00C451C5">
            <w:pPr>
              <w:rPr>
                <w:sz w:val="16"/>
                <w:szCs w:val="16"/>
              </w:rPr>
            </w:pPr>
          </w:p>
          <w:p w:rsidR="00C451C5" w:rsidRPr="003E1043" w:rsidRDefault="00C451C5" w:rsidP="00C451C5">
            <w:pPr>
              <w:rPr>
                <w:sz w:val="16"/>
                <w:szCs w:val="16"/>
              </w:rPr>
            </w:pPr>
          </w:p>
        </w:tc>
        <w:tc>
          <w:tcPr>
            <w:tcW w:w="5508" w:type="dxa"/>
            <w:gridSpan w:val="4"/>
            <w:tcBorders>
              <w:left w:val="single" w:sz="6" w:space="0" w:color="auto"/>
              <w:right w:val="single" w:sz="6" w:space="0" w:color="auto"/>
            </w:tcBorders>
            <w:shd w:val="clear" w:color="auto" w:fill="FDE9D9" w:themeFill="accent6" w:themeFillTint="33"/>
            <w:vAlign w:val="center"/>
          </w:tcPr>
          <w:p w:rsidR="00C451C5" w:rsidRPr="003864AB" w:rsidRDefault="00C451C5" w:rsidP="00C451C5">
            <w:pPr>
              <w:tabs>
                <w:tab w:val="left" w:pos="688"/>
              </w:tabs>
              <w:jc w:val="center"/>
              <w:rPr>
                <w:b/>
                <w:bCs/>
                <w:sz w:val="16"/>
                <w:szCs w:val="16"/>
              </w:rPr>
            </w:pPr>
            <w:r>
              <w:rPr>
                <w:b/>
                <w:sz w:val="16"/>
                <w:szCs w:val="16"/>
              </w:rPr>
              <w:t>HIBISCUS A</w:t>
            </w:r>
          </w:p>
        </w:tc>
      </w:tr>
      <w:tr w:rsidR="00C451C5" w:rsidRPr="003864AB" w:rsidTr="00275AB6">
        <w:tblPrEx>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Ex>
        <w:trPr>
          <w:trHeight w:val="322"/>
          <w:jc w:val="center"/>
        </w:trPr>
        <w:tc>
          <w:tcPr>
            <w:tcW w:w="1234" w:type="dxa"/>
            <w:gridSpan w:val="2"/>
            <w:vMerge/>
            <w:tcBorders>
              <w:left w:val="single" w:sz="6" w:space="0" w:color="auto"/>
              <w:right w:val="single" w:sz="6" w:space="0" w:color="auto"/>
            </w:tcBorders>
            <w:shd w:val="clear" w:color="auto" w:fill="auto"/>
          </w:tcPr>
          <w:p w:rsidR="00C451C5" w:rsidRPr="003864AB" w:rsidRDefault="00C451C5" w:rsidP="00C451C5">
            <w:pPr>
              <w:rPr>
                <w:sz w:val="16"/>
                <w:szCs w:val="16"/>
              </w:rPr>
            </w:pPr>
          </w:p>
        </w:tc>
        <w:tc>
          <w:tcPr>
            <w:tcW w:w="5508" w:type="dxa"/>
            <w:gridSpan w:val="4"/>
            <w:tcBorders>
              <w:left w:val="single" w:sz="6" w:space="0" w:color="auto"/>
              <w:right w:val="single" w:sz="6" w:space="0" w:color="auto"/>
            </w:tcBorders>
            <w:shd w:val="clear" w:color="auto" w:fill="BFBFBF" w:themeFill="background1" w:themeFillShade="BF"/>
          </w:tcPr>
          <w:p w:rsidR="00C451C5" w:rsidRPr="00815BD5" w:rsidRDefault="002F277E" w:rsidP="00C451C5">
            <w:pPr>
              <w:tabs>
                <w:tab w:val="left" w:pos="688"/>
              </w:tabs>
              <w:jc w:val="center"/>
              <w:rPr>
                <w:b/>
                <w:bCs/>
                <w:sz w:val="16"/>
                <w:szCs w:val="16"/>
              </w:rPr>
            </w:pPr>
            <w:r>
              <w:rPr>
                <w:b/>
                <w:bCs/>
                <w:sz w:val="16"/>
                <w:szCs w:val="16"/>
              </w:rPr>
              <w:t>Stormwater V– Public Works</w:t>
            </w:r>
          </w:p>
          <w:p w:rsidR="00815BD5" w:rsidRDefault="00815BD5" w:rsidP="00815BD5">
            <w:pPr>
              <w:tabs>
                <w:tab w:val="left" w:pos="688"/>
              </w:tabs>
              <w:jc w:val="center"/>
              <w:rPr>
                <w:bCs/>
                <w:sz w:val="16"/>
                <w:szCs w:val="16"/>
              </w:rPr>
            </w:pPr>
            <w:r w:rsidRPr="00CD57BF">
              <w:rPr>
                <w:bCs/>
                <w:sz w:val="16"/>
                <w:szCs w:val="16"/>
              </w:rPr>
              <w:t xml:space="preserve">Chair: </w:t>
            </w:r>
            <w:r w:rsidR="00657692">
              <w:rPr>
                <w:bCs/>
                <w:sz w:val="16"/>
                <w:szCs w:val="16"/>
              </w:rPr>
              <w:t>Paolina Vega, P.E., County Engineer</w:t>
            </w:r>
          </w:p>
          <w:p w:rsidR="00657692" w:rsidRPr="00CD57BF" w:rsidRDefault="00657692" w:rsidP="00815BD5">
            <w:pPr>
              <w:tabs>
                <w:tab w:val="left" w:pos="688"/>
              </w:tabs>
              <w:jc w:val="center"/>
              <w:rPr>
                <w:bCs/>
                <w:sz w:val="16"/>
                <w:szCs w:val="16"/>
              </w:rPr>
            </w:pPr>
            <w:r>
              <w:rPr>
                <w:bCs/>
                <w:sz w:val="16"/>
                <w:szCs w:val="16"/>
              </w:rPr>
              <w:t>Cameron County</w:t>
            </w:r>
          </w:p>
          <w:p w:rsidR="00657692" w:rsidRDefault="00815BD5" w:rsidP="00815BD5">
            <w:pPr>
              <w:jc w:val="center"/>
              <w:rPr>
                <w:bCs/>
                <w:sz w:val="16"/>
                <w:szCs w:val="16"/>
              </w:rPr>
            </w:pPr>
            <w:r w:rsidRPr="00CD57BF">
              <w:rPr>
                <w:bCs/>
                <w:sz w:val="16"/>
                <w:szCs w:val="16"/>
              </w:rPr>
              <w:t xml:space="preserve">Vice Chair: Robert </w:t>
            </w:r>
            <w:r w:rsidR="00657692">
              <w:rPr>
                <w:bCs/>
                <w:sz w:val="16"/>
                <w:szCs w:val="16"/>
              </w:rPr>
              <w:t>Valenzuela, Stormwater Manager</w:t>
            </w:r>
          </w:p>
          <w:p w:rsidR="00C451C5" w:rsidRPr="007133A1" w:rsidRDefault="00815BD5" w:rsidP="00815BD5">
            <w:pPr>
              <w:jc w:val="center"/>
              <w:rPr>
                <w:bCs/>
                <w:sz w:val="16"/>
                <w:szCs w:val="16"/>
                <w:highlight w:val="yellow"/>
              </w:rPr>
            </w:pPr>
            <w:r w:rsidRPr="00CD57BF">
              <w:rPr>
                <w:bCs/>
                <w:sz w:val="16"/>
                <w:szCs w:val="16"/>
              </w:rPr>
              <w:t>City of Edinburg</w:t>
            </w:r>
          </w:p>
        </w:tc>
      </w:tr>
      <w:tr w:rsidR="00C451C5" w:rsidRPr="003864AB" w:rsidTr="00003A9E">
        <w:tblPrEx>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Ex>
        <w:trPr>
          <w:trHeight w:val="966"/>
          <w:jc w:val="center"/>
        </w:trPr>
        <w:tc>
          <w:tcPr>
            <w:tcW w:w="1234" w:type="dxa"/>
            <w:gridSpan w:val="2"/>
            <w:vMerge/>
            <w:tcBorders>
              <w:left w:val="single" w:sz="6" w:space="0" w:color="auto"/>
              <w:right w:val="single" w:sz="6" w:space="0" w:color="auto"/>
            </w:tcBorders>
            <w:shd w:val="clear" w:color="auto" w:fill="auto"/>
          </w:tcPr>
          <w:p w:rsidR="00C451C5" w:rsidRPr="003864AB" w:rsidRDefault="00C451C5" w:rsidP="00C451C5">
            <w:pPr>
              <w:rPr>
                <w:sz w:val="16"/>
                <w:szCs w:val="16"/>
              </w:rPr>
            </w:pPr>
          </w:p>
        </w:tc>
        <w:tc>
          <w:tcPr>
            <w:tcW w:w="5508" w:type="dxa"/>
            <w:gridSpan w:val="4"/>
            <w:tcBorders>
              <w:left w:val="single" w:sz="6" w:space="0" w:color="auto"/>
              <w:right w:val="single" w:sz="6" w:space="0" w:color="auto"/>
            </w:tcBorders>
            <w:shd w:val="clear" w:color="auto" w:fill="auto"/>
          </w:tcPr>
          <w:p w:rsidR="0094288F" w:rsidRDefault="0094288F" w:rsidP="00A328B6">
            <w:pPr>
              <w:jc w:val="center"/>
              <w:rPr>
                <w:i/>
                <w:color w:val="000000"/>
                <w:sz w:val="16"/>
                <w:szCs w:val="16"/>
              </w:rPr>
            </w:pPr>
          </w:p>
          <w:p w:rsidR="00A328B6" w:rsidRPr="001F26F3" w:rsidRDefault="00A328B6" w:rsidP="00A328B6">
            <w:pPr>
              <w:jc w:val="center"/>
              <w:rPr>
                <w:i/>
                <w:color w:val="000000"/>
                <w:sz w:val="16"/>
                <w:szCs w:val="16"/>
              </w:rPr>
            </w:pPr>
            <w:r w:rsidRPr="001F26F3">
              <w:rPr>
                <w:i/>
                <w:color w:val="000000"/>
                <w:sz w:val="16"/>
                <w:szCs w:val="16"/>
              </w:rPr>
              <w:t>“</w:t>
            </w:r>
            <w:r>
              <w:rPr>
                <w:i/>
                <w:color w:val="000000"/>
                <w:sz w:val="16"/>
                <w:szCs w:val="16"/>
              </w:rPr>
              <w:t>IDD&amp;E</w:t>
            </w:r>
            <w:r w:rsidRPr="001F26F3">
              <w:rPr>
                <w:i/>
                <w:color w:val="000000"/>
                <w:sz w:val="16"/>
                <w:szCs w:val="16"/>
              </w:rPr>
              <w:t xml:space="preserve"> Management at the City of Laredo”</w:t>
            </w:r>
          </w:p>
          <w:p w:rsidR="00A328B6" w:rsidRPr="001F26F3" w:rsidRDefault="00A328B6" w:rsidP="00A328B6">
            <w:pPr>
              <w:jc w:val="center"/>
              <w:rPr>
                <w:b/>
                <w:color w:val="000000"/>
                <w:sz w:val="16"/>
                <w:szCs w:val="16"/>
              </w:rPr>
            </w:pPr>
            <w:r w:rsidRPr="001F26F3">
              <w:rPr>
                <w:b/>
                <w:color w:val="000000"/>
                <w:sz w:val="16"/>
                <w:szCs w:val="16"/>
              </w:rPr>
              <w:t>Ivan Santoyo</w:t>
            </w:r>
          </w:p>
          <w:p w:rsidR="00A328B6" w:rsidRPr="00CB236B" w:rsidRDefault="00A328B6" w:rsidP="00A328B6">
            <w:pPr>
              <w:jc w:val="center"/>
              <w:rPr>
                <w:color w:val="000000"/>
                <w:sz w:val="16"/>
                <w:szCs w:val="16"/>
              </w:rPr>
            </w:pPr>
            <w:r w:rsidRPr="00CB236B">
              <w:rPr>
                <w:color w:val="000000"/>
                <w:sz w:val="16"/>
                <w:szCs w:val="16"/>
              </w:rPr>
              <w:t>Engineering Associate I</w:t>
            </w:r>
          </w:p>
          <w:p w:rsidR="00A328B6" w:rsidRPr="00CB236B" w:rsidRDefault="00A328B6" w:rsidP="00A328B6">
            <w:pPr>
              <w:jc w:val="center"/>
              <w:rPr>
                <w:color w:val="000000"/>
                <w:sz w:val="16"/>
                <w:szCs w:val="16"/>
              </w:rPr>
            </w:pPr>
            <w:r w:rsidRPr="00CB236B">
              <w:rPr>
                <w:color w:val="000000"/>
                <w:sz w:val="16"/>
                <w:szCs w:val="16"/>
              </w:rPr>
              <w:t>City of Laredo</w:t>
            </w:r>
          </w:p>
          <w:p w:rsidR="00A328B6" w:rsidRPr="00CB236B" w:rsidRDefault="00A328B6" w:rsidP="00A328B6">
            <w:pPr>
              <w:jc w:val="center"/>
              <w:rPr>
                <w:color w:val="000000"/>
                <w:sz w:val="16"/>
                <w:szCs w:val="16"/>
              </w:rPr>
            </w:pPr>
            <w:r w:rsidRPr="00CB236B">
              <w:rPr>
                <w:color w:val="000000"/>
                <w:sz w:val="16"/>
                <w:szCs w:val="16"/>
              </w:rPr>
              <w:t>Environmental Engineering Department</w:t>
            </w:r>
          </w:p>
          <w:p w:rsidR="00A328B6" w:rsidRDefault="00A328B6" w:rsidP="00A328B6">
            <w:pPr>
              <w:jc w:val="center"/>
              <w:rPr>
                <w:color w:val="000000"/>
                <w:sz w:val="16"/>
                <w:szCs w:val="16"/>
              </w:rPr>
            </w:pPr>
            <w:r w:rsidRPr="00CB236B">
              <w:rPr>
                <w:color w:val="000000"/>
                <w:sz w:val="16"/>
                <w:szCs w:val="16"/>
              </w:rPr>
              <w:t xml:space="preserve"> Laredo, TX </w:t>
            </w:r>
          </w:p>
          <w:p w:rsidR="00A328B6" w:rsidRPr="007133A1" w:rsidRDefault="00A328B6" w:rsidP="00003A9E">
            <w:pPr>
              <w:jc w:val="center"/>
              <w:rPr>
                <w:i/>
                <w:iCs/>
                <w:sz w:val="15"/>
                <w:szCs w:val="15"/>
                <w:highlight w:val="yellow"/>
              </w:rPr>
            </w:pPr>
            <w:r w:rsidRPr="003E1043">
              <w:rPr>
                <w:i/>
                <w:iCs/>
                <w:sz w:val="15"/>
                <w:szCs w:val="15"/>
              </w:rPr>
              <w:t xml:space="preserve"> </w:t>
            </w:r>
          </w:p>
          <w:p w:rsidR="00C451C5" w:rsidRPr="00B85506" w:rsidRDefault="00C451C5" w:rsidP="00C451C5">
            <w:pPr>
              <w:jc w:val="center"/>
              <w:rPr>
                <w:i/>
                <w:sz w:val="16"/>
                <w:szCs w:val="16"/>
              </w:rPr>
            </w:pPr>
            <w:r w:rsidRPr="00B85506">
              <w:rPr>
                <w:i/>
                <w:sz w:val="16"/>
                <w:szCs w:val="16"/>
              </w:rPr>
              <w:t>“City of Corpus Christi Coordinated Spill Response Program”</w:t>
            </w:r>
          </w:p>
          <w:p w:rsidR="00D81851" w:rsidRPr="00D81851" w:rsidRDefault="00C451C5" w:rsidP="00D81851">
            <w:pPr>
              <w:jc w:val="center"/>
              <w:rPr>
                <w:b/>
                <w:sz w:val="16"/>
                <w:szCs w:val="16"/>
              </w:rPr>
            </w:pPr>
            <w:r>
              <w:rPr>
                <w:b/>
                <w:sz w:val="16"/>
                <w:szCs w:val="16"/>
              </w:rPr>
              <w:t>Kori Ellien</w:t>
            </w:r>
          </w:p>
          <w:p w:rsidR="00D81851" w:rsidRPr="00E32A60" w:rsidRDefault="00D81851" w:rsidP="00D81851">
            <w:pPr>
              <w:jc w:val="center"/>
              <w:rPr>
                <w:iCs/>
                <w:sz w:val="15"/>
                <w:szCs w:val="15"/>
              </w:rPr>
            </w:pPr>
            <w:r w:rsidRPr="00E32A60">
              <w:rPr>
                <w:iCs/>
                <w:sz w:val="15"/>
                <w:szCs w:val="15"/>
              </w:rPr>
              <w:t>Project Manager - Environmental Quality</w:t>
            </w:r>
          </w:p>
          <w:p w:rsidR="00D81851" w:rsidRDefault="00D81851" w:rsidP="00D81851">
            <w:pPr>
              <w:jc w:val="center"/>
              <w:rPr>
                <w:i/>
                <w:iCs/>
                <w:sz w:val="15"/>
                <w:szCs w:val="15"/>
              </w:rPr>
            </w:pPr>
            <w:r w:rsidRPr="00E32A60">
              <w:rPr>
                <w:iCs/>
                <w:sz w:val="15"/>
                <w:szCs w:val="15"/>
              </w:rPr>
              <w:t>City of Corpus Christi</w:t>
            </w:r>
          </w:p>
          <w:p w:rsidR="00306A70" w:rsidRDefault="00306A70" w:rsidP="00A328B6">
            <w:pPr>
              <w:rPr>
                <w:i/>
                <w:color w:val="000000"/>
                <w:sz w:val="16"/>
                <w:szCs w:val="16"/>
              </w:rPr>
            </w:pPr>
          </w:p>
          <w:p w:rsidR="00A328B6" w:rsidRPr="003E1043" w:rsidRDefault="00A328B6" w:rsidP="00A328B6">
            <w:pPr>
              <w:jc w:val="center"/>
              <w:rPr>
                <w:i/>
                <w:iCs/>
                <w:sz w:val="15"/>
                <w:szCs w:val="15"/>
                <w:highlight w:val="yellow"/>
              </w:rPr>
            </w:pPr>
            <w:r w:rsidRPr="003E1043">
              <w:rPr>
                <w:i/>
                <w:iCs/>
                <w:sz w:val="15"/>
                <w:szCs w:val="15"/>
              </w:rPr>
              <w:t>“Our Ethical Responsibility in the Public Infrastructure Industry”</w:t>
            </w:r>
          </w:p>
          <w:p w:rsidR="00A328B6" w:rsidRDefault="00A328B6" w:rsidP="00A328B6">
            <w:pPr>
              <w:jc w:val="center"/>
              <w:rPr>
                <w:b/>
                <w:iCs/>
                <w:sz w:val="15"/>
                <w:szCs w:val="15"/>
              </w:rPr>
            </w:pPr>
            <w:r>
              <w:rPr>
                <w:b/>
                <w:iCs/>
                <w:sz w:val="15"/>
                <w:szCs w:val="15"/>
              </w:rPr>
              <w:t xml:space="preserve">Lamberto “Bobby” </w:t>
            </w:r>
            <w:r w:rsidRPr="00DA4745">
              <w:rPr>
                <w:b/>
                <w:iCs/>
                <w:sz w:val="15"/>
                <w:szCs w:val="15"/>
              </w:rPr>
              <w:t>Balli</w:t>
            </w:r>
          </w:p>
          <w:p w:rsidR="00A328B6" w:rsidRPr="00DA4745" w:rsidRDefault="00A328B6" w:rsidP="00A328B6">
            <w:pPr>
              <w:jc w:val="center"/>
              <w:rPr>
                <w:b/>
                <w:iCs/>
                <w:sz w:val="15"/>
                <w:szCs w:val="15"/>
              </w:rPr>
            </w:pPr>
            <w:r>
              <w:rPr>
                <w:b/>
                <w:iCs/>
                <w:sz w:val="15"/>
                <w:szCs w:val="15"/>
              </w:rPr>
              <w:t>Member, Texas Board of Professional Engineers</w:t>
            </w:r>
          </w:p>
          <w:p w:rsidR="00A328B6" w:rsidRPr="00DA4745" w:rsidRDefault="00A328B6" w:rsidP="00A328B6">
            <w:pPr>
              <w:jc w:val="center"/>
              <w:rPr>
                <w:iCs/>
                <w:sz w:val="15"/>
                <w:szCs w:val="15"/>
              </w:rPr>
            </w:pPr>
            <w:r w:rsidRPr="00DA4745">
              <w:rPr>
                <w:iCs/>
                <w:sz w:val="15"/>
                <w:szCs w:val="15"/>
              </w:rPr>
              <w:t>Vice President/Director of Client Services</w:t>
            </w:r>
          </w:p>
          <w:p w:rsidR="00306A70" w:rsidRDefault="00A328B6" w:rsidP="00003A9E">
            <w:pPr>
              <w:jc w:val="center"/>
              <w:rPr>
                <w:iCs/>
                <w:sz w:val="15"/>
                <w:szCs w:val="15"/>
              </w:rPr>
            </w:pPr>
            <w:r w:rsidRPr="00DA4745">
              <w:rPr>
                <w:iCs/>
                <w:sz w:val="15"/>
                <w:szCs w:val="15"/>
              </w:rPr>
              <w:t>CP&amp;Y</w:t>
            </w:r>
          </w:p>
          <w:p w:rsidR="0094288F" w:rsidRPr="00003A9E" w:rsidRDefault="0094288F" w:rsidP="00003A9E">
            <w:pPr>
              <w:jc w:val="center"/>
              <w:rPr>
                <w:iCs/>
                <w:sz w:val="15"/>
                <w:szCs w:val="15"/>
              </w:rPr>
            </w:pPr>
          </w:p>
        </w:tc>
      </w:tr>
      <w:tr w:rsidR="00BB0259" w:rsidRPr="003864AB" w:rsidTr="00275AB6">
        <w:tblPrEx>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Ex>
        <w:trPr>
          <w:trHeight w:val="274"/>
          <w:jc w:val="center"/>
        </w:trPr>
        <w:tc>
          <w:tcPr>
            <w:tcW w:w="1234" w:type="dxa"/>
            <w:gridSpan w:val="2"/>
            <w:vMerge w:val="restart"/>
            <w:tcBorders>
              <w:left w:val="single" w:sz="6" w:space="0" w:color="auto"/>
              <w:right w:val="single" w:sz="6" w:space="0" w:color="auto"/>
            </w:tcBorders>
            <w:shd w:val="clear" w:color="auto" w:fill="auto"/>
          </w:tcPr>
          <w:p w:rsidR="00BB0259" w:rsidRPr="003E1043" w:rsidRDefault="00BB0259" w:rsidP="00C451C5">
            <w:pPr>
              <w:jc w:val="both"/>
              <w:rPr>
                <w:sz w:val="16"/>
                <w:szCs w:val="16"/>
              </w:rPr>
            </w:pPr>
            <w:r w:rsidRPr="003E1043">
              <w:rPr>
                <w:sz w:val="16"/>
                <w:szCs w:val="16"/>
              </w:rPr>
              <w:t>Lunch</w:t>
            </w:r>
          </w:p>
          <w:p w:rsidR="00BB0259" w:rsidRPr="003E1043" w:rsidRDefault="00BB0259" w:rsidP="00C451C5">
            <w:pPr>
              <w:jc w:val="both"/>
              <w:rPr>
                <w:sz w:val="16"/>
                <w:szCs w:val="16"/>
              </w:rPr>
            </w:pPr>
            <w:r w:rsidRPr="003E1043">
              <w:rPr>
                <w:sz w:val="16"/>
                <w:szCs w:val="16"/>
              </w:rPr>
              <w:t>12:00-</w:t>
            </w:r>
          </w:p>
          <w:p w:rsidR="00BB0259" w:rsidRPr="003E1043" w:rsidRDefault="00BB0259" w:rsidP="00C451C5">
            <w:pPr>
              <w:jc w:val="both"/>
              <w:rPr>
                <w:sz w:val="16"/>
                <w:szCs w:val="16"/>
              </w:rPr>
            </w:pPr>
            <w:r w:rsidRPr="003E1043">
              <w:rPr>
                <w:sz w:val="16"/>
                <w:szCs w:val="16"/>
              </w:rPr>
              <w:t>1:15 pm</w:t>
            </w:r>
          </w:p>
          <w:p w:rsidR="00BB0259" w:rsidRPr="003E1043" w:rsidRDefault="00BB0259" w:rsidP="00BB0259">
            <w:pPr>
              <w:rPr>
                <w:sz w:val="16"/>
                <w:szCs w:val="16"/>
              </w:rPr>
            </w:pPr>
          </w:p>
          <w:p w:rsidR="00BB0259" w:rsidRDefault="00BB0259" w:rsidP="00BB0259">
            <w:pPr>
              <w:rPr>
                <w:sz w:val="16"/>
                <w:szCs w:val="16"/>
              </w:rPr>
            </w:pPr>
          </w:p>
          <w:p w:rsidR="009F73AF" w:rsidRDefault="009F73AF" w:rsidP="00BB0259">
            <w:pPr>
              <w:rPr>
                <w:sz w:val="16"/>
                <w:szCs w:val="16"/>
              </w:rPr>
            </w:pPr>
          </w:p>
          <w:p w:rsidR="009F73AF" w:rsidRDefault="009F73AF" w:rsidP="00BB0259">
            <w:pPr>
              <w:rPr>
                <w:sz w:val="16"/>
                <w:szCs w:val="16"/>
              </w:rPr>
            </w:pPr>
          </w:p>
          <w:p w:rsidR="009F73AF" w:rsidRPr="003E1043" w:rsidRDefault="009F73AF" w:rsidP="00BB0259">
            <w:pPr>
              <w:rPr>
                <w:sz w:val="16"/>
                <w:szCs w:val="16"/>
              </w:rPr>
            </w:pPr>
          </w:p>
          <w:p w:rsidR="00BB0259" w:rsidRPr="003E1043" w:rsidRDefault="00BB0259" w:rsidP="00BB0259">
            <w:pPr>
              <w:rPr>
                <w:sz w:val="16"/>
                <w:szCs w:val="16"/>
              </w:rPr>
            </w:pPr>
            <w:r w:rsidRPr="003E1043">
              <w:rPr>
                <w:sz w:val="16"/>
                <w:szCs w:val="16"/>
              </w:rPr>
              <w:t>12:15-</w:t>
            </w:r>
          </w:p>
          <w:p w:rsidR="00BB0259" w:rsidRPr="003E1043" w:rsidRDefault="00BB0259" w:rsidP="00BB0259">
            <w:pPr>
              <w:rPr>
                <w:sz w:val="16"/>
                <w:szCs w:val="16"/>
              </w:rPr>
            </w:pPr>
            <w:r w:rsidRPr="003E1043">
              <w:rPr>
                <w:sz w:val="16"/>
                <w:szCs w:val="16"/>
              </w:rPr>
              <w:t>12:45 pm</w:t>
            </w:r>
          </w:p>
          <w:p w:rsidR="00BB0259" w:rsidRPr="003E1043" w:rsidRDefault="00BB0259" w:rsidP="00BB0259">
            <w:pPr>
              <w:rPr>
                <w:sz w:val="16"/>
                <w:szCs w:val="16"/>
              </w:rPr>
            </w:pPr>
            <w:r w:rsidRPr="003E1043">
              <w:rPr>
                <w:sz w:val="16"/>
                <w:szCs w:val="16"/>
              </w:rPr>
              <w:t>Keynote Speaker</w:t>
            </w:r>
          </w:p>
          <w:p w:rsidR="00BB0259" w:rsidRPr="003E1043" w:rsidRDefault="00BB0259" w:rsidP="00C451C5">
            <w:pPr>
              <w:rPr>
                <w:sz w:val="16"/>
                <w:szCs w:val="16"/>
              </w:rPr>
            </w:pPr>
          </w:p>
        </w:tc>
        <w:tc>
          <w:tcPr>
            <w:tcW w:w="5508" w:type="dxa"/>
            <w:gridSpan w:val="4"/>
            <w:tcBorders>
              <w:left w:val="single" w:sz="6" w:space="0" w:color="auto"/>
              <w:right w:val="single" w:sz="6" w:space="0" w:color="auto"/>
            </w:tcBorders>
            <w:shd w:val="clear" w:color="auto" w:fill="FDE9D9" w:themeFill="accent6" w:themeFillTint="33"/>
            <w:vAlign w:val="center"/>
          </w:tcPr>
          <w:p w:rsidR="00BB0259" w:rsidRDefault="00BB0259" w:rsidP="00C451C5">
            <w:pPr>
              <w:jc w:val="center"/>
              <w:rPr>
                <w:b/>
                <w:sz w:val="16"/>
                <w:szCs w:val="16"/>
              </w:rPr>
            </w:pPr>
            <w:r>
              <w:rPr>
                <w:b/>
                <w:sz w:val="16"/>
                <w:szCs w:val="16"/>
              </w:rPr>
              <w:t>HIBISCUS A</w:t>
            </w:r>
          </w:p>
        </w:tc>
      </w:tr>
      <w:tr w:rsidR="00BB0259" w:rsidRPr="003864AB" w:rsidTr="00275AB6">
        <w:tblPrEx>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Ex>
        <w:trPr>
          <w:trHeight w:val="408"/>
          <w:jc w:val="center"/>
        </w:trPr>
        <w:tc>
          <w:tcPr>
            <w:tcW w:w="1234" w:type="dxa"/>
            <w:gridSpan w:val="2"/>
            <w:vMerge/>
            <w:tcBorders>
              <w:left w:val="single" w:sz="6" w:space="0" w:color="auto"/>
              <w:right w:val="single" w:sz="6" w:space="0" w:color="auto"/>
            </w:tcBorders>
            <w:shd w:val="clear" w:color="auto" w:fill="auto"/>
          </w:tcPr>
          <w:p w:rsidR="00BB0259" w:rsidRPr="003E1043" w:rsidRDefault="00BB0259" w:rsidP="00C451C5">
            <w:pPr>
              <w:rPr>
                <w:sz w:val="16"/>
                <w:szCs w:val="16"/>
              </w:rPr>
            </w:pPr>
          </w:p>
        </w:tc>
        <w:tc>
          <w:tcPr>
            <w:tcW w:w="5508" w:type="dxa"/>
            <w:gridSpan w:val="4"/>
            <w:tcBorders>
              <w:left w:val="single" w:sz="6" w:space="0" w:color="auto"/>
              <w:right w:val="single" w:sz="6" w:space="0" w:color="auto"/>
            </w:tcBorders>
            <w:shd w:val="clear" w:color="auto" w:fill="F2F2F2" w:themeFill="background1" w:themeFillShade="F2"/>
            <w:vAlign w:val="center"/>
          </w:tcPr>
          <w:p w:rsidR="00BB0259" w:rsidRDefault="00BB0259" w:rsidP="00271AF2">
            <w:pPr>
              <w:ind w:left="720" w:hanging="720"/>
              <w:jc w:val="center"/>
              <w:rPr>
                <w:bCs/>
                <w:sz w:val="16"/>
                <w:szCs w:val="16"/>
              </w:rPr>
            </w:pPr>
            <w:r w:rsidRPr="00C51729">
              <w:rPr>
                <w:b/>
                <w:color w:val="000000"/>
                <w:sz w:val="16"/>
                <w:szCs w:val="16"/>
              </w:rPr>
              <w:t xml:space="preserve">MC: </w:t>
            </w:r>
            <w:r w:rsidR="00657692" w:rsidRPr="00657692">
              <w:rPr>
                <w:b/>
                <w:bCs/>
                <w:sz w:val="16"/>
                <w:szCs w:val="16"/>
              </w:rPr>
              <w:t>Robert Jones, Ph.D.</w:t>
            </w:r>
          </w:p>
          <w:p w:rsidR="00657692" w:rsidRDefault="00657692" w:rsidP="00657692">
            <w:pPr>
              <w:tabs>
                <w:tab w:val="left" w:pos="688"/>
              </w:tabs>
              <w:jc w:val="center"/>
              <w:rPr>
                <w:bCs/>
                <w:sz w:val="16"/>
                <w:szCs w:val="16"/>
              </w:rPr>
            </w:pPr>
            <w:r>
              <w:rPr>
                <w:bCs/>
                <w:sz w:val="16"/>
                <w:szCs w:val="16"/>
              </w:rPr>
              <w:t>Interim Chair</w:t>
            </w:r>
          </w:p>
          <w:p w:rsidR="00657692" w:rsidRDefault="00657692" w:rsidP="00657692">
            <w:pPr>
              <w:tabs>
                <w:tab w:val="left" w:pos="688"/>
              </w:tabs>
              <w:jc w:val="center"/>
              <w:rPr>
                <w:b/>
                <w:bCs/>
                <w:sz w:val="16"/>
                <w:szCs w:val="16"/>
              </w:rPr>
            </w:pPr>
            <w:r>
              <w:rPr>
                <w:bCs/>
                <w:sz w:val="16"/>
                <w:szCs w:val="16"/>
              </w:rPr>
              <w:t>Civil Engineering</w:t>
            </w:r>
          </w:p>
          <w:p w:rsidR="00657692" w:rsidRDefault="00657692" w:rsidP="00657692">
            <w:pPr>
              <w:tabs>
                <w:tab w:val="left" w:pos="688"/>
              </w:tabs>
              <w:jc w:val="center"/>
              <w:rPr>
                <w:bCs/>
                <w:sz w:val="16"/>
                <w:szCs w:val="16"/>
              </w:rPr>
            </w:pPr>
            <w:r>
              <w:rPr>
                <w:bCs/>
                <w:sz w:val="16"/>
                <w:szCs w:val="16"/>
              </w:rPr>
              <w:t>College of Engineering &amp; Computer Science</w:t>
            </w:r>
          </w:p>
          <w:p w:rsidR="00657692" w:rsidRDefault="00657692" w:rsidP="00657692">
            <w:pPr>
              <w:tabs>
                <w:tab w:val="left" w:pos="688"/>
              </w:tabs>
              <w:jc w:val="center"/>
              <w:rPr>
                <w:bCs/>
                <w:sz w:val="16"/>
                <w:szCs w:val="16"/>
              </w:rPr>
            </w:pPr>
            <w:r>
              <w:rPr>
                <w:bCs/>
                <w:sz w:val="16"/>
                <w:szCs w:val="16"/>
              </w:rPr>
              <w:t>The University of Texas Rio Grande Valley</w:t>
            </w:r>
          </w:p>
          <w:p w:rsidR="00BB0259" w:rsidRPr="00271AF2" w:rsidRDefault="00657692" w:rsidP="00657692">
            <w:pPr>
              <w:ind w:left="720" w:hanging="720"/>
              <w:jc w:val="center"/>
              <w:rPr>
                <w:bCs/>
                <w:sz w:val="16"/>
                <w:szCs w:val="16"/>
              </w:rPr>
            </w:pPr>
            <w:r>
              <w:rPr>
                <w:bCs/>
                <w:sz w:val="16"/>
                <w:szCs w:val="16"/>
              </w:rPr>
              <w:t>Edinburg, TX</w:t>
            </w:r>
          </w:p>
        </w:tc>
      </w:tr>
      <w:tr w:rsidR="00BB0259" w:rsidRPr="003864AB" w:rsidTr="00275AB6">
        <w:tblPrEx>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Ex>
        <w:trPr>
          <w:trHeight w:val="274"/>
          <w:jc w:val="center"/>
        </w:trPr>
        <w:tc>
          <w:tcPr>
            <w:tcW w:w="1234" w:type="dxa"/>
            <w:gridSpan w:val="2"/>
            <w:vMerge/>
            <w:tcBorders>
              <w:left w:val="single" w:sz="6" w:space="0" w:color="auto"/>
              <w:right w:val="single" w:sz="6" w:space="0" w:color="auto"/>
            </w:tcBorders>
            <w:shd w:val="clear" w:color="auto" w:fill="auto"/>
          </w:tcPr>
          <w:p w:rsidR="00BB0259" w:rsidRPr="003E1043" w:rsidRDefault="00BB0259" w:rsidP="00C451C5">
            <w:pPr>
              <w:rPr>
                <w:sz w:val="16"/>
                <w:szCs w:val="16"/>
              </w:rPr>
            </w:pPr>
          </w:p>
        </w:tc>
        <w:tc>
          <w:tcPr>
            <w:tcW w:w="5508" w:type="dxa"/>
            <w:gridSpan w:val="4"/>
            <w:tcBorders>
              <w:left w:val="single" w:sz="6" w:space="0" w:color="auto"/>
              <w:right w:val="single" w:sz="6" w:space="0" w:color="auto"/>
            </w:tcBorders>
            <w:shd w:val="clear" w:color="auto" w:fill="F2F2F2" w:themeFill="background1" w:themeFillShade="F2"/>
          </w:tcPr>
          <w:p w:rsidR="00BB0259" w:rsidRDefault="00BB0259" w:rsidP="00271AF2">
            <w:pPr>
              <w:tabs>
                <w:tab w:val="left" w:pos="688"/>
              </w:tabs>
              <w:jc w:val="center"/>
              <w:rPr>
                <w:sz w:val="22"/>
                <w:szCs w:val="22"/>
              </w:rPr>
            </w:pPr>
            <w:r w:rsidRPr="00271AF2">
              <w:rPr>
                <w:b/>
                <w:sz w:val="22"/>
                <w:szCs w:val="22"/>
              </w:rPr>
              <w:t>Stephen Lyle Tatum, Jr.</w:t>
            </w:r>
            <w:r w:rsidRPr="00271AF2">
              <w:rPr>
                <w:sz w:val="22"/>
                <w:szCs w:val="22"/>
              </w:rPr>
              <w:br/>
            </w:r>
            <w:r w:rsidR="00492429">
              <w:rPr>
                <w:sz w:val="22"/>
                <w:szCs w:val="22"/>
              </w:rPr>
              <w:t>Former Deputy Commissioner</w:t>
            </w:r>
            <w:r w:rsidRPr="00271AF2">
              <w:rPr>
                <w:sz w:val="22"/>
                <w:szCs w:val="22"/>
              </w:rPr>
              <w:t xml:space="preserve"> </w:t>
            </w:r>
          </w:p>
          <w:p w:rsidR="00BB0259" w:rsidRPr="00271AF2" w:rsidRDefault="00BB0259" w:rsidP="00271AF2">
            <w:pPr>
              <w:tabs>
                <w:tab w:val="left" w:pos="688"/>
              </w:tabs>
              <w:jc w:val="center"/>
              <w:rPr>
                <w:sz w:val="22"/>
                <w:szCs w:val="22"/>
              </w:rPr>
            </w:pPr>
            <w:r w:rsidRPr="00271AF2">
              <w:rPr>
                <w:sz w:val="22"/>
                <w:szCs w:val="22"/>
              </w:rPr>
              <w:t>to Commissioner Toby Baker</w:t>
            </w:r>
            <w:r w:rsidRPr="00271AF2">
              <w:rPr>
                <w:sz w:val="22"/>
                <w:szCs w:val="22"/>
              </w:rPr>
              <w:br/>
              <w:t>Texas Commission on Environmental Quality</w:t>
            </w:r>
          </w:p>
          <w:p w:rsidR="00BB0259" w:rsidRPr="0051073D" w:rsidRDefault="00BB0259" w:rsidP="00271AF2">
            <w:pPr>
              <w:tabs>
                <w:tab w:val="left" w:pos="688"/>
              </w:tabs>
              <w:jc w:val="center"/>
              <w:rPr>
                <w:b/>
                <w:color w:val="000000"/>
                <w:sz w:val="28"/>
                <w:szCs w:val="28"/>
              </w:rPr>
            </w:pPr>
            <w:r w:rsidRPr="00271AF2">
              <w:rPr>
                <w:sz w:val="22"/>
                <w:szCs w:val="22"/>
              </w:rPr>
              <w:t>Austin, TX</w:t>
            </w:r>
          </w:p>
        </w:tc>
      </w:tr>
      <w:tr w:rsidR="0094288F" w:rsidRPr="003864AB" w:rsidTr="00275AB6">
        <w:tblPrEx>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Ex>
        <w:trPr>
          <w:trHeight w:val="288"/>
          <w:jc w:val="center"/>
        </w:trPr>
        <w:tc>
          <w:tcPr>
            <w:tcW w:w="1234" w:type="dxa"/>
            <w:gridSpan w:val="2"/>
            <w:vMerge w:val="restart"/>
            <w:tcBorders>
              <w:left w:val="single" w:sz="6" w:space="0" w:color="auto"/>
              <w:right w:val="single" w:sz="6" w:space="0" w:color="auto"/>
            </w:tcBorders>
            <w:shd w:val="clear" w:color="auto" w:fill="auto"/>
          </w:tcPr>
          <w:p w:rsidR="0094288F" w:rsidRPr="003E1043" w:rsidRDefault="0094288F" w:rsidP="00BB0259">
            <w:pPr>
              <w:rPr>
                <w:sz w:val="16"/>
                <w:szCs w:val="16"/>
              </w:rPr>
            </w:pPr>
            <w:r w:rsidRPr="003E1043">
              <w:rPr>
                <w:sz w:val="16"/>
                <w:szCs w:val="16"/>
              </w:rPr>
              <w:t>Group Session VI</w:t>
            </w:r>
          </w:p>
          <w:p w:rsidR="0094288F" w:rsidRPr="003E1043" w:rsidRDefault="0094288F" w:rsidP="00BB0259">
            <w:pPr>
              <w:rPr>
                <w:sz w:val="16"/>
                <w:szCs w:val="16"/>
              </w:rPr>
            </w:pPr>
            <w:r>
              <w:rPr>
                <w:sz w:val="16"/>
                <w:szCs w:val="16"/>
              </w:rPr>
              <w:t>1:15-3:00</w:t>
            </w:r>
            <w:r w:rsidRPr="003E1043">
              <w:rPr>
                <w:sz w:val="16"/>
                <w:szCs w:val="16"/>
              </w:rPr>
              <w:t xml:space="preserve"> pm</w:t>
            </w:r>
          </w:p>
          <w:p w:rsidR="0094288F" w:rsidRPr="003E1043" w:rsidRDefault="0094288F" w:rsidP="00C451C5">
            <w:pPr>
              <w:rPr>
                <w:sz w:val="16"/>
                <w:szCs w:val="16"/>
              </w:rPr>
            </w:pPr>
          </w:p>
        </w:tc>
        <w:tc>
          <w:tcPr>
            <w:tcW w:w="5508" w:type="dxa"/>
            <w:gridSpan w:val="4"/>
            <w:tcBorders>
              <w:left w:val="single" w:sz="6" w:space="0" w:color="auto"/>
              <w:right w:val="single" w:sz="6" w:space="0" w:color="auto"/>
            </w:tcBorders>
            <w:shd w:val="clear" w:color="auto" w:fill="FDE9D9" w:themeFill="accent6" w:themeFillTint="33"/>
            <w:vAlign w:val="center"/>
          </w:tcPr>
          <w:p w:rsidR="0094288F" w:rsidRDefault="0094288F" w:rsidP="00C451C5">
            <w:pPr>
              <w:jc w:val="center"/>
              <w:rPr>
                <w:b/>
                <w:bCs/>
                <w:sz w:val="14"/>
                <w:szCs w:val="14"/>
              </w:rPr>
            </w:pPr>
            <w:r>
              <w:rPr>
                <w:b/>
                <w:sz w:val="16"/>
                <w:szCs w:val="16"/>
              </w:rPr>
              <w:t>HIBISCUS A</w:t>
            </w:r>
          </w:p>
        </w:tc>
      </w:tr>
      <w:tr w:rsidR="0094288F" w:rsidRPr="003864AB" w:rsidTr="00275AB6">
        <w:tblPrEx>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Ex>
        <w:trPr>
          <w:trHeight w:val="462"/>
          <w:jc w:val="center"/>
        </w:trPr>
        <w:tc>
          <w:tcPr>
            <w:tcW w:w="1234" w:type="dxa"/>
            <w:gridSpan w:val="2"/>
            <w:vMerge/>
            <w:tcBorders>
              <w:left w:val="single" w:sz="6" w:space="0" w:color="auto"/>
              <w:right w:val="single" w:sz="6" w:space="0" w:color="auto"/>
            </w:tcBorders>
            <w:shd w:val="clear" w:color="auto" w:fill="auto"/>
          </w:tcPr>
          <w:p w:rsidR="0094288F" w:rsidRPr="003E1043" w:rsidRDefault="0094288F" w:rsidP="00C451C5">
            <w:pPr>
              <w:rPr>
                <w:sz w:val="12"/>
                <w:szCs w:val="12"/>
              </w:rPr>
            </w:pPr>
          </w:p>
        </w:tc>
        <w:tc>
          <w:tcPr>
            <w:tcW w:w="5508" w:type="dxa"/>
            <w:gridSpan w:val="4"/>
            <w:tcBorders>
              <w:left w:val="single" w:sz="6" w:space="0" w:color="auto"/>
              <w:right w:val="single" w:sz="6" w:space="0" w:color="auto"/>
            </w:tcBorders>
            <w:shd w:val="clear" w:color="auto" w:fill="D9D9D9" w:themeFill="background1" w:themeFillShade="D9"/>
            <w:vAlign w:val="center"/>
          </w:tcPr>
          <w:p w:rsidR="0094288F" w:rsidRPr="00CD57BF" w:rsidRDefault="0094288F" w:rsidP="00C451C5">
            <w:pPr>
              <w:jc w:val="center"/>
              <w:rPr>
                <w:b/>
                <w:sz w:val="16"/>
                <w:szCs w:val="16"/>
              </w:rPr>
            </w:pPr>
            <w:r>
              <w:rPr>
                <w:b/>
                <w:bCs/>
                <w:sz w:val="16"/>
                <w:szCs w:val="16"/>
              </w:rPr>
              <w:t>Stormwater VI – Non Point Source Pollution</w:t>
            </w:r>
          </w:p>
          <w:p w:rsidR="0094288F" w:rsidRDefault="0094288F" w:rsidP="003E1043">
            <w:pPr>
              <w:tabs>
                <w:tab w:val="left" w:pos="688"/>
              </w:tabs>
              <w:jc w:val="center"/>
              <w:rPr>
                <w:bCs/>
                <w:sz w:val="16"/>
                <w:szCs w:val="16"/>
              </w:rPr>
            </w:pPr>
            <w:r w:rsidRPr="00CD57BF">
              <w:rPr>
                <w:bCs/>
                <w:sz w:val="16"/>
                <w:szCs w:val="16"/>
              </w:rPr>
              <w:t xml:space="preserve">Chair: </w:t>
            </w:r>
            <w:r w:rsidRPr="003E1043">
              <w:rPr>
                <w:color w:val="000000"/>
                <w:sz w:val="16"/>
                <w:szCs w:val="16"/>
              </w:rPr>
              <w:t>Andrew N.S. Ernest, Ph.D., P.E., BCEE, D.WRE</w:t>
            </w:r>
            <w:r w:rsidRPr="00D7282C">
              <w:rPr>
                <w:bCs/>
                <w:sz w:val="16"/>
                <w:szCs w:val="16"/>
              </w:rPr>
              <w:t xml:space="preserve"> </w:t>
            </w:r>
          </w:p>
          <w:p w:rsidR="0094288F" w:rsidRDefault="0094288F" w:rsidP="003E1043">
            <w:pPr>
              <w:tabs>
                <w:tab w:val="left" w:pos="688"/>
              </w:tabs>
              <w:jc w:val="center"/>
              <w:rPr>
                <w:bCs/>
                <w:sz w:val="16"/>
                <w:szCs w:val="16"/>
              </w:rPr>
            </w:pPr>
            <w:r>
              <w:rPr>
                <w:bCs/>
                <w:sz w:val="16"/>
                <w:szCs w:val="16"/>
              </w:rPr>
              <w:t>The University of Texas Rio Grande Valley</w:t>
            </w:r>
          </w:p>
          <w:p w:rsidR="0094288F" w:rsidRDefault="0094288F" w:rsidP="003E1043">
            <w:pPr>
              <w:jc w:val="center"/>
              <w:rPr>
                <w:bCs/>
                <w:sz w:val="16"/>
                <w:szCs w:val="16"/>
              </w:rPr>
            </w:pPr>
            <w:r w:rsidRPr="00CD57BF">
              <w:rPr>
                <w:bCs/>
                <w:sz w:val="16"/>
                <w:szCs w:val="16"/>
              </w:rPr>
              <w:t xml:space="preserve">Vice Chair: </w:t>
            </w:r>
            <w:r>
              <w:rPr>
                <w:bCs/>
                <w:sz w:val="16"/>
                <w:szCs w:val="16"/>
              </w:rPr>
              <w:t>Carol Vasquez, Stormwater Manager</w:t>
            </w:r>
          </w:p>
          <w:p w:rsidR="0094288F" w:rsidRPr="0077100C" w:rsidRDefault="0094288F" w:rsidP="002F277E">
            <w:pPr>
              <w:jc w:val="center"/>
              <w:rPr>
                <w:bCs/>
                <w:sz w:val="16"/>
                <w:szCs w:val="16"/>
              </w:rPr>
            </w:pPr>
            <w:r>
              <w:rPr>
                <w:bCs/>
                <w:sz w:val="16"/>
                <w:szCs w:val="16"/>
              </w:rPr>
              <w:t>City of Brownsville</w:t>
            </w:r>
          </w:p>
        </w:tc>
      </w:tr>
      <w:tr w:rsidR="0094288F" w:rsidRPr="003864AB" w:rsidTr="00275AB6">
        <w:tblPrEx>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Ex>
        <w:trPr>
          <w:trHeight w:val="462"/>
          <w:jc w:val="center"/>
        </w:trPr>
        <w:tc>
          <w:tcPr>
            <w:tcW w:w="1234" w:type="dxa"/>
            <w:gridSpan w:val="2"/>
            <w:vMerge/>
            <w:tcBorders>
              <w:left w:val="single" w:sz="6" w:space="0" w:color="auto"/>
              <w:bottom w:val="single" w:sz="6" w:space="0" w:color="auto"/>
              <w:right w:val="single" w:sz="6" w:space="0" w:color="auto"/>
            </w:tcBorders>
            <w:shd w:val="clear" w:color="auto" w:fill="auto"/>
          </w:tcPr>
          <w:p w:rsidR="0094288F" w:rsidRPr="003864AB" w:rsidRDefault="0094288F" w:rsidP="00C451C5">
            <w:pPr>
              <w:rPr>
                <w:b/>
                <w:sz w:val="12"/>
                <w:szCs w:val="12"/>
              </w:rPr>
            </w:pPr>
          </w:p>
        </w:tc>
        <w:tc>
          <w:tcPr>
            <w:tcW w:w="5508" w:type="dxa"/>
            <w:gridSpan w:val="4"/>
            <w:tcBorders>
              <w:left w:val="single" w:sz="6" w:space="0" w:color="auto"/>
              <w:right w:val="single" w:sz="6" w:space="0" w:color="auto"/>
            </w:tcBorders>
            <w:shd w:val="clear" w:color="auto" w:fill="auto"/>
          </w:tcPr>
          <w:p w:rsidR="0094288F" w:rsidRPr="00EB4B61" w:rsidRDefault="0094288F" w:rsidP="00526768">
            <w:pPr>
              <w:jc w:val="center"/>
              <w:rPr>
                <w:i/>
                <w:sz w:val="16"/>
                <w:szCs w:val="16"/>
              </w:rPr>
            </w:pPr>
            <w:r w:rsidRPr="00EB4B61">
              <w:rPr>
                <w:i/>
                <w:sz w:val="16"/>
                <w:szCs w:val="16"/>
              </w:rPr>
              <w:t>“</w:t>
            </w:r>
            <w:r w:rsidR="00AC2B3B">
              <w:rPr>
                <w:i/>
                <w:sz w:val="16"/>
                <w:szCs w:val="16"/>
              </w:rPr>
              <w:t xml:space="preserve">Construction </w:t>
            </w:r>
            <w:r>
              <w:rPr>
                <w:i/>
                <w:sz w:val="16"/>
                <w:szCs w:val="16"/>
              </w:rPr>
              <w:t>General Permit</w:t>
            </w:r>
            <w:r w:rsidRPr="00EB4B61">
              <w:rPr>
                <w:i/>
                <w:sz w:val="16"/>
                <w:szCs w:val="16"/>
              </w:rPr>
              <w:t>”</w:t>
            </w:r>
          </w:p>
          <w:p w:rsidR="0094288F" w:rsidRDefault="0094288F" w:rsidP="00526768">
            <w:pPr>
              <w:jc w:val="center"/>
              <w:rPr>
                <w:b/>
                <w:sz w:val="16"/>
                <w:szCs w:val="16"/>
              </w:rPr>
            </w:pPr>
            <w:r w:rsidRPr="009214C1">
              <w:rPr>
                <w:b/>
                <w:sz w:val="16"/>
                <w:szCs w:val="16"/>
              </w:rPr>
              <w:t>Lindsay Garza</w:t>
            </w:r>
          </w:p>
          <w:p w:rsidR="0094288F" w:rsidRPr="00EB4B61" w:rsidRDefault="0094288F" w:rsidP="00526768">
            <w:pPr>
              <w:jc w:val="center"/>
              <w:rPr>
                <w:sz w:val="16"/>
                <w:szCs w:val="16"/>
              </w:rPr>
            </w:pPr>
            <w:r w:rsidRPr="00EB4B61">
              <w:rPr>
                <w:sz w:val="16"/>
                <w:szCs w:val="16"/>
              </w:rPr>
              <w:t>Environmental Permit Specialist III</w:t>
            </w:r>
          </w:p>
          <w:p w:rsidR="0094288F" w:rsidRPr="00EB4B61" w:rsidRDefault="0094288F" w:rsidP="00526768">
            <w:pPr>
              <w:jc w:val="center"/>
              <w:rPr>
                <w:sz w:val="16"/>
                <w:szCs w:val="16"/>
              </w:rPr>
            </w:pPr>
            <w:r w:rsidRPr="00EB4B61">
              <w:rPr>
                <w:sz w:val="16"/>
                <w:szCs w:val="16"/>
              </w:rPr>
              <w:t>Stormwater &amp; Pretreatment Team</w:t>
            </w:r>
          </w:p>
          <w:p w:rsidR="0094288F" w:rsidRPr="00EB4B61" w:rsidRDefault="0094288F" w:rsidP="00526768">
            <w:pPr>
              <w:jc w:val="center"/>
              <w:rPr>
                <w:sz w:val="16"/>
                <w:szCs w:val="16"/>
              </w:rPr>
            </w:pPr>
            <w:r w:rsidRPr="00EB4B61">
              <w:rPr>
                <w:sz w:val="16"/>
                <w:szCs w:val="16"/>
              </w:rPr>
              <w:t>Water Quality Division</w:t>
            </w:r>
          </w:p>
          <w:p w:rsidR="0094288F" w:rsidRDefault="0094288F" w:rsidP="00526768">
            <w:pPr>
              <w:tabs>
                <w:tab w:val="left" w:pos="688"/>
              </w:tabs>
              <w:jc w:val="center"/>
              <w:rPr>
                <w:sz w:val="16"/>
                <w:szCs w:val="16"/>
              </w:rPr>
            </w:pPr>
            <w:r w:rsidRPr="00EB4B61">
              <w:rPr>
                <w:sz w:val="16"/>
                <w:szCs w:val="16"/>
              </w:rPr>
              <w:t>Texas Commission on Environmental Quality (TCEQ)</w:t>
            </w:r>
            <w:r>
              <w:rPr>
                <w:sz w:val="16"/>
                <w:szCs w:val="16"/>
              </w:rPr>
              <w:t>/</w:t>
            </w:r>
            <w:r w:rsidRPr="00EB4B61">
              <w:rPr>
                <w:sz w:val="16"/>
                <w:szCs w:val="16"/>
              </w:rPr>
              <w:t>Austin, TX</w:t>
            </w:r>
          </w:p>
          <w:p w:rsidR="0094288F" w:rsidRDefault="0094288F" w:rsidP="00C451C5">
            <w:pPr>
              <w:jc w:val="center"/>
              <w:rPr>
                <w:i/>
                <w:iCs/>
                <w:sz w:val="15"/>
                <w:szCs w:val="15"/>
              </w:rPr>
            </w:pPr>
          </w:p>
          <w:p w:rsidR="0094288F" w:rsidRPr="001233B1" w:rsidRDefault="0094288F" w:rsidP="00C451C5">
            <w:pPr>
              <w:jc w:val="center"/>
              <w:rPr>
                <w:i/>
                <w:iCs/>
                <w:sz w:val="15"/>
                <w:szCs w:val="15"/>
              </w:rPr>
            </w:pPr>
            <w:r>
              <w:rPr>
                <w:i/>
                <w:iCs/>
                <w:sz w:val="15"/>
                <w:szCs w:val="15"/>
              </w:rPr>
              <w:t>“Surface Water Quality Monitoring in Texas and the Clean Rivers Program</w:t>
            </w:r>
            <w:r w:rsidRPr="001233B1">
              <w:rPr>
                <w:i/>
                <w:iCs/>
                <w:sz w:val="15"/>
                <w:szCs w:val="15"/>
              </w:rPr>
              <w:t>”</w:t>
            </w:r>
          </w:p>
          <w:p w:rsidR="0094288F" w:rsidRPr="001233B1" w:rsidRDefault="0094288F" w:rsidP="001233B1">
            <w:pPr>
              <w:jc w:val="center"/>
              <w:rPr>
                <w:b/>
                <w:sz w:val="16"/>
                <w:szCs w:val="16"/>
              </w:rPr>
            </w:pPr>
            <w:r w:rsidRPr="001233B1">
              <w:rPr>
                <w:b/>
                <w:sz w:val="16"/>
                <w:szCs w:val="16"/>
              </w:rPr>
              <w:t>Kyle Girten</w:t>
            </w:r>
          </w:p>
          <w:p w:rsidR="0094288F" w:rsidRPr="001233B1" w:rsidRDefault="00E41C22" w:rsidP="001233B1">
            <w:pPr>
              <w:jc w:val="center"/>
              <w:rPr>
                <w:sz w:val="16"/>
                <w:szCs w:val="16"/>
              </w:rPr>
            </w:pPr>
            <w:r>
              <w:rPr>
                <w:sz w:val="16"/>
                <w:szCs w:val="16"/>
              </w:rPr>
              <w:t>Monitoring and Assessment Section Manager</w:t>
            </w:r>
          </w:p>
          <w:p w:rsidR="0094288F" w:rsidRPr="004A209D" w:rsidRDefault="0094288F" w:rsidP="001233B1">
            <w:pPr>
              <w:jc w:val="center"/>
              <w:rPr>
                <w:sz w:val="16"/>
                <w:szCs w:val="16"/>
              </w:rPr>
            </w:pPr>
            <w:r w:rsidRPr="004A209D">
              <w:rPr>
                <w:sz w:val="16"/>
                <w:szCs w:val="16"/>
              </w:rPr>
              <w:t>Texas Commission on Environmental Quality</w:t>
            </w:r>
          </w:p>
          <w:p w:rsidR="0094288F" w:rsidRPr="004A209D" w:rsidRDefault="0094288F" w:rsidP="001233B1">
            <w:pPr>
              <w:jc w:val="center"/>
              <w:rPr>
                <w:sz w:val="16"/>
                <w:szCs w:val="16"/>
              </w:rPr>
            </w:pPr>
            <w:r w:rsidRPr="004A209D">
              <w:rPr>
                <w:sz w:val="16"/>
                <w:szCs w:val="16"/>
              </w:rPr>
              <w:t>Water Quality Planning Division</w:t>
            </w:r>
          </w:p>
          <w:p w:rsidR="0094288F" w:rsidRPr="004A209D" w:rsidRDefault="0094288F" w:rsidP="001233B1">
            <w:pPr>
              <w:jc w:val="center"/>
              <w:rPr>
                <w:b/>
                <w:sz w:val="16"/>
                <w:szCs w:val="16"/>
              </w:rPr>
            </w:pPr>
            <w:r w:rsidRPr="004A209D">
              <w:rPr>
                <w:sz w:val="16"/>
                <w:szCs w:val="16"/>
              </w:rPr>
              <w:t>Austin, Texas</w:t>
            </w:r>
          </w:p>
          <w:p w:rsidR="0094288F" w:rsidRDefault="0094288F" w:rsidP="00C451C5">
            <w:pPr>
              <w:rPr>
                <w:sz w:val="16"/>
                <w:szCs w:val="16"/>
              </w:rPr>
            </w:pPr>
          </w:p>
          <w:p w:rsidR="0094288F" w:rsidRPr="001233B1" w:rsidRDefault="0094288F" w:rsidP="001233B1">
            <w:pPr>
              <w:jc w:val="center"/>
              <w:rPr>
                <w:i/>
                <w:iCs/>
                <w:sz w:val="15"/>
                <w:szCs w:val="15"/>
              </w:rPr>
            </w:pPr>
            <w:r w:rsidRPr="001233B1">
              <w:rPr>
                <w:i/>
                <w:iCs/>
                <w:sz w:val="15"/>
                <w:szCs w:val="15"/>
              </w:rPr>
              <w:t>“</w:t>
            </w:r>
            <w:r w:rsidRPr="00751B5A">
              <w:rPr>
                <w:i/>
                <w:sz w:val="16"/>
                <w:szCs w:val="16"/>
              </w:rPr>
              <w:t>Lower Laguna Madre Watershed-Based Planning</w:t>
            </w:r>
            <w:r w:rsidRPr="001233B1">
              <w:rPr>
                <w:i/>
                <w:iCs/>
                <w:sz w:val="15"/>
                <w:szCs w:val="15"/>
              </w:rPr>
              <w:t>”</w:t>
            </w:r>
          </w:p>
          <w:p w:rsidR="0094288F" w:rsidRPr="001B24A8" w:rsidRDefault="0094288F" w:rsidP="001233B1">
            <w:pPr>
              <w:jc w:val="center"/>
              <w:rPr>
                <w:b/>
                <w:color w:val="000000"/>
                <w:sz w:val="12"/>
                <w:szCs w:val="12"/>
              </w:rPr>
            </w:pPr>
            <w:r w:rsidRPr="001B24A8">
              <w:rPr>
                <w:b/>
                <w:color w:val="000000"/>
                <w:sz w:val="16"/>
                <w:szCs w:val="16"/>
              </w:rPr>
              <w:t>Tim Cawthon</w:t>
            </w:r>
          </w:p>
          <w:p w:rsidR="0094288F" w:rsidRDefault="0094288F" w:rsidP="001233B1">
            <w:pPr>
              <w:jc w:val="center"/>
              <w:rPr>
                <w:color w:val="000000"/>
                <w:sz w:val="16"/>
                <w:szCs w:val="16"/>
              </w:rPr>
            </w:pPr>
            <w:r>
              <w:rPr>
                <w:color w:val="000000"/>
                <w:sz w:val="16"/>
                <w:szCs w:val="16"/>
              </w:rPr>
              <w:t>NPS Project Manager</w:t>
            </w:r>
          </w:p>
          <w:p w:rsidR="0094288F" w:rsidRPr="001B24A8" w:rsidRDefault="0094288F" w:rsidP="001233B1">
            <w:pPr>
              <w:jc w:val="center"/>
              <w:rPr>
                <w:color w:val="000000"/>
                <w:sz w:val="16"/>
                <w:szCs w:val="16"/>
              </w:rPr>
            </w:pPr>
            <w:r w:rsidRPr="001B24A8">
              <w:rPr>
                <w:color w:val="000000"/>
                <w:sz w:val="16"/>
                <w:szCs w:val="16"/>
              </w:rPr>
              <w:t>Texas Commission on Environmental Quality</w:t>
            </w:r>
          </w:p>
          <w:p w:rsidR="0094288F" w:rsidRPr="00050209" w:rsidRDefault="0094288F" w:rsidP="00A8294B">
            <w:pPr>
              <w:jc w:val="center"/>
              <w:rPr>
                <w:color w:val="000000"/>
                <w:sz w:val="16"/>
                <w:szCs w:val="16"/>
              </w:rPr>
            </w:pPr>
            <w:r w:rsidRPr="001B24A8">
              <w:rPr>
                <w:color w:val="000000"/>
                <w:sz w:val="16"/>
                <w:szCs w:val="16"/>
              </w:rPr>
              <w:t>NPS Program, Austin, TX</w:t>
            </w:r>
          </w:p>
        </w:tc>
      </w:tr>
      <w:tr w:rsidR="00C451C5" w:rsidRPr="003864AB" w:rsidTr="00275AB6">
        <w:tblPrEx>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Ex>
        <w:trPr>
          <w:trHeight w:val="255"/>
          <w:jc w:val="center"/>
        </w:trPr>
        <w:tc>
          <w:tcPr>
            <w:tcW w:w="1234" w:type="dxa"/>
            <w:gridSpan w:val="2"/>
            <w:vMerge w:val="restart"/>
            <w:tcBorders>
              <w:top w:val="single" w:sz="6" w:space="0" w:color="auto"/>
              <w:left w:val="single" w:sz="6" w:space="0" w:color="auto"/>
              <w:right w:val="single" w:sz="6" w:space="0" w:color="auto"/>
            </w:tcBorders>
            <w:shd w:val="clear" w:color="auto" w:fill="auto"/>
            <w:vAlign w:val="center"/>
          </w:tcPr>
          <w:p w:rsidR="00C451C5" w:rsidRPr="00FB01DB" w:rsidRDefault="00C451C5" w:rsidP="00C451C5">
            <w:pPr>
              <w:rPr>
                <w:sz w:val="16"/>
                <w:szCs w:val="16"/>
              </w:rPr>
            </w:pPr>
            <w:r w:rsidRPr="00FB01DB">
              <w:rPr>
                <w:sz w:val="16"/>
                <w:szCs w:val="16"/>
              </w:rPr>
              <w:t>Break</w:t>
            </w:r>
          </w:p>
          <w:p w:rsidR="00C451C5" w:rsidRPr="00FB01DB" w:rsidRDefault="00FB01DB" w:rsidP="00C451C5">
            <w:pPr>
              <w:rPr>
                <w:sz w:val="16"/>
                <w:szCs w:val="16"/>
              </w:rPr>
            </w:pPr>
            <w:r>
              <w:rPr>
                <w:sz w:val="16"/>
                <w:szCs w:val="16"/>
              </w:rPr>
              <w:t>3:00-3:15</w:t>
            </w:r>
          </w:p>
        </w:tc>
        <w:tc>
          <w:tcPr>
            <w:tcW w:w="5508" w:type="dxa"/>
            <w:gridSpan w:val="4"/>
            <w:tcBorders>
              <w:left w:val="single" w:sz="6" w:space="0" w:color="auto"/>
              <w:right w:val="single" w:sz="6" w:space="0" w:color="auto"/>
            </w:tcBorders>
            <w:shd w:val="clear" w:color="auto" w:fill="FDE9D9" w:themeFill="accent6" w:themeFillTint="33"/>
            <w:vAlign w:val="center"/>
          </w:tcPr>
          <w:p w:rsidR="00C451C5" w:rsidRDefault="00C451C5" w:rsidP="00C451C5">
            <w:pPr>
              <w:tabs>
                <w:tab w:val="left" w:pos="688"/>
              </w:tabs>
              <w:jc w:val="center"/>
              <w:rPr>
                <w:b/>
                <w:bCs/>
                <w:sz w:val="16"/>
                <w:szCs w:val="16"/>
              </w:rPr>
            </w:pPr>
            <w:r>
              <w:rPr>
                <w:b/>
                <w:bCs/>
                <w:sz w:val="16"/>
                <w:szCs w:val="16"/>
              </w:rPr>
              <w:t>HIBISCUS B</w:t>
            </w:r>
          </w:p>
        </w:tc>
      </w:tr>
      <w:tr w:rsidR="00C451C5" w:rsidRPr="003864AB" w:rsidTr="00657692">
        <w:tblPrEx>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Ex>
        <w:trPr>
          <w:trHeight w:val="318"/>
          <w:jc w:val="center"/>
        </w:trPr>
        <w:tc>
          <w:tcPr>
            <w:tcW w:w="1234" w:type="dxa"/>
            <w:gridSpan w:val="2"/>
            <w:vMerge/>
            <w:tcBorders>
              <w:left w:val="single" w:sz="6" w:space="0" w:color="auto"/>
              <w:right w:val="single" w:sz="6" w:space="0" w:color="auto"/>
            </w:tcBorders>
            <w:shd w:val="clear" w:color="auto" w:fill="auto"/>
          </w:tcPr>
          <w:p w:rsidR="00C451C5" w:rsidRPr="00FB01DB" w:rsidRDefault="00C451C5" w:rsidP="00C451C5">
            <w:pPr>
              <w:rPr>
                <w:sz w:val="16"/>
                <w:szCs w:val="16"/>
              </w:rPr>
            </w:pPr>
          </w:p>
        </w:tc>
        <w:tc>
          <w:tcPr>
            <w:tcW w:w="5508" w:type="dxa"/>
            <w:gridSpan w:val="4"/>
            <w:tcBorders>
              <w:left w:val="single" w:sz="6" w:space="0" w:color="auto"/>
              <w:right w:val="single" w:sz="6" w:space="0" w:color="auto"/>
            </w:tcBorders>
            <w:shd w:val="clear" w:color="auto" w:fill="auto"/>
            <w:vAlign w:val="center"/>
          </w:tcPr>
          <w:p w:rsidR="00C451C5" w:rsidRPr="00B37574" w:rsidRDefault="00C451C5" w:rsidP="00C451C5">
            <w:pPr>
              <w:tabs>
                <w:tab w:val="left" w:pos="688"/>
              </w:tabs>
              <w:jc w:val="center"/>
              <w:rPr>
                <w:b/>
                <w:bCs/>
                <w:sz w:val="16"/>
                <w:szCs w:val="16"/>
              </w:rPr>
            </w:pPr>
            <w:r>
              <w:rPr>
                <w:b/>
                <w:bCs/>
                <w:sz w:val="16"/>
                <w:szCs w:val="16"/>
              </w:rPr>
              <w:t>Networking Coffee Break,</w:t>
            </w:r>
            <w:r w:rsidRPr="00B37574">
              <w:rPr>
                <w:b/>
                <w:bCs/>
                <w:sz w:val="16"/>
                <w:szCs w:val="16"/>
              </w:rPr>
              <w:t xml:space="preserve"> Exhibits</w:t>
            </w:r>
            <w:r w:rsidRPr="00983A70">
              <w:rPr>
                <w:b/>
                <w:bCs/>
                <w:sz w:val="16"/>
                <w:szCs w:val="16"/>
              </w:rPr>
              <w:t xml:space="preserve"> </w:t>
            </w:r>
            <w:r>
              <w:rPr>
                <w:b/>
                <w:bCs/>
                <w:sz w:val="16"/>
                <w:szCs w:val="16"/>
              </w:rPr>
              <w:t>and Posters</w:t>
            </w:r>
          </w:p>
        </w:tc>
      </w:tr>
      <w:tr w:rsidR="00C451C5" w:rsidRPr="003864AB" w:rsidTr="00275AB6">
        <w:tblPrEx>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Ex>
        <w:trPr>
          <w:trHeight w:val="274"/>
          <w:jc w:val="center"/>
        </w:trPr>
        <w:tc>
          <w:tcPr>
            <w:tcW w:w="1234" w:type="dxa"/>
            <w:gridSpan w:val="2"/>
            <w:vMerge w:val="restart"/>
            <w:tcBorders>
              <w:left w:val="single" w:sz="6" w:space="0" w:color="auto"/>
              <w:right w:val="single" w:sz="6" w:space="0" w:color="auto"/>
            </w:tcBorders>
            <w:shd w:val="clear" w:color="auto" w:fill="auto"/>
            <w:vAlign w:val="center"/>
          </w:tcPr>
          <w:p w:rsidR="00C451C5" w:rsidRPr="00FB01DB" w:rsidRDefault="00FB01DB" w:rsidP="00C451C5">
            <w:pPr>
              <w:rPr>
                <w:sz w:val="16"/>
                <w:szCs w:val="16"/>
              </w:rPr>
            </w:pPr>
            <w:r>
              <w:rPr>
                <w:sz w:val="16"/>
                <w:szCs w:val="16"/>
              </w:rPr>
              <w:t>3:00-3:30</w:t>
            </w:r>
          </w:p>
        </w:tc>
        <w:tc>
          <w:tcPr>
            <w:tcW w:w="5508" w:type="dxa"/>
            <w:gridSpan w:val="4"/>
            <w:tcBorders>
              <w:left w:val="single" w:sz="6" w:space="0" w:color="auto"/>
              <w:right w:val="single" w:sz="6" w:space="0" w:color="auto"/>
            </w:tcBorders>
            <w:shd w:val="clear" w:color="auto" w:fill="FDE9D9" w:themeFill="accent6" w:themeFillTint="33"/>
            <w:vAlign w:val="center"/>
          </w:tcPr>
          <w:p w:rsidR="00C451C5" w:rsidRDefault="00C451C5" w:rsidP="00C451C5">
            <w:pPr>
              <w:tabs>
                <w:tab w:val="left" w:pos="688"/>
              </w:tabs>
              <w:jc w:val="center"/>
              <w:rPr>
                <w:b/>
                <w:bCs/>
                <w:sz w:val="16"/>
                <w:szCs w:val="16"/>
              </w:rPr>
            </w:pPr>
            <w:r>
              <w:rPr>
                <w:b/>
                <w:bCs/>
                <w:sz w:val="16"/>
                <w:szCs w:val="16"/>
              </w:rPr>
              <w:t>BASTROP ROOM (3</w:t>
            </w:r>
            <w:r w:rsidRPr="000536F3">
              <w:rPr>
                <w:b/>
                <w:bCs/>
                <w:sz w:val="16"/>
                <w:szCs w:val="16"/>
                <w:vertAlign w:val="superscript"/>
              </w:rPr>
              <w:t>RD</w:t>
            </w:r>
            <w:r>
              <w:rPr>
                <w:b/>
                <w:bCs/>
                <w:sz w:val="16"/>
                <w:szCs w:val="16"/>
              </w:rPr>
              <w:t xml:space="preserve"> Floor)</w:t>
            </w:r>
          </w:p>
        </w:tc>
      </w:tr>
      <w:tr w:rsidR="00C451C5" w:rsidRPr="003864AB" w:rsidTr="00B467F7">
        <w:tblPrEx>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Ex>
        <w:trPr>
          <w:trHeight w:val="345"/>
          <w:jc w:val="center"/>
        </w:trPr>
        <w:tc>
          <w:tcPr>
            <w:tcW w:w="1234" w:type="dxa"/>
            <w:gridSpan w:val="2"/>
            <w:vMerge/>
            <w:tcBorders>
              <w:left w:val="single" w:sz="6" w:space="0" w:color="auto"/>
              <w:bottom w:val="single" w:sz="6" w:space="0" w:color="auto"/>
              <w:right w:val="single" w:sz="6" w:space="0" w:color="auto"/>
            </w:tcBorders>
            <w:shd w:val="clear" w:color="auto" w:fill="auto"/>
          </w:tcPr>
          <w:p w:rsidR="00C451C5" w:rsidRPr="00FB01DB" w:rsidRDefault="00C451C5" w:rsidP="00C451C5">
            <w:pPr>
              <w:rPr>
                <w:sz w:val="16"/>
                <w:szCs w:val="16"/>
              </w:rPr>
            </w:pPr>
          </w:p>
        </w:tc>
        <w:tc>
          <w:tcPr>
            <w:tcW w:w="5508" w:type="dxa"/>
            <w:gridSpan w:val="4"/>
            <w:tcBorders>
              <w:left w:val="single" w:sz="6" w:space="0" w:color="auto"/>
              <w:right w:val="single" w:sz="6" w:space="0" w:color="auto"/>
            </w:tcBorders>
            <w:shd w:val="clear" w:color="auto" w:fill="FFFFFF" w:themeFill="background1"/>
            <w:vAlign w:val="center"/>
          </w:tcPr>
          <w:p w:rsidR="00C451C5" w:rsidRDefault="00C451C5" w:rsidP="00C451C5">
            <w:pPr>
              <w:tabs>
                <w:tab w:val="left" w:pos="688"/>
              </w:tabs>
              <w:jc w:val="center"/>
              <w:rPr>
                <w:b/>
                <w:bCs/>
                <w:sz w:val="16"/>
                <w:szCs w:val="16"/>
              </w:rPr>
            </w:pPr>
            <w:r>
              <w:rPr>
                <w:b/>
                <w:bCs/>
                <w:sz w:val="16"/>
                <w:szCs w:val="16"/>
              </w:rPr>
              <w:t>POSTER WINNER ANNOUNCEMENTS</w:t>
            </w:r>
          </w:p>
        </w:tc>
      </w:tr>
      <w:tr w:rsidR="00C451C5" w:rsidRPr="003864AB" w:rsidTr="00275AB6">
        <w:tblPrEx>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Ex>
        <w:trPr>
          <w:trHeight w:val="255"/>
          <w:jc w:val="center"/>
        </w:trPr>
        <w:tc>
          <w:tcPr>
            <w:tcW w:w="1234" w:type="dxa"/>
            <w:gridSpan w:val="2"/>
            <w:vMerge w:val="restart"/>
            <w:tcBorders>
              <w:top w:val="single" w:sz="6" w:space="0" w:color="auto"/>
              <w:left w:val="single" w:sz="6" w:space="0" w:color="auto"/>
              <w:right w:val="single" w:sz="6" w:space="0" w:color="auto"/>
            </w:tcBorders>
            <w:shd w:val="clear" w:color="auto" w:fill="auto"/>
          </w:tcPr>
          <w:p w:rsidR="00C451C5" w:rsidRPr="00FB01DB" w:rsidRDefault="00C451C5" w:rsidP="00C451C5">
            <w:pPr>
              <w:rPr>
                <w:sz w:val="16"/>
                <w:szCs w:val="16"/>
              </w:rPr>
            </w:pPr>
            <w:r w:rsidRPr="00FB01DB">
              <w:rPr>
                <w:sz w:val="16"/>
                <w:szCs w:val="16"/>
              </w:rPr>
              <w:t>Group Session VII</w:t>
            </w:r>
          </w:p>
          <w:p w:rsidR="00C451C5" w:rsidRPr="00FB01DB" w:rsidRDefault="00C451C5" w:rsidP="00C451C5">
            <w:pPr>
              <w:rPr>
                <w:sz w:val="16"/>
                <w:szCs w:val="16"/>
              </w:rPr>
            </w:pPr>
            <w:r w:rsidRPr="00FB01DB">
              <w:rPr>
                <w:sz w:val="16"/>
                <w:szCs w:val="16"/>
              </w:rPr>
              <w:t>3:30-5:00</w:t>
            </w:r>
          </w:p>
          <w:p w:rsidR="00C451C5" w:rsidRPr="00FB01DB" w:rsidRDefault="00C451C5" w:rsidP="00C451C5">
            <w:pPr>
              <w:rPr>
                <w:sz w:val="16"/>
                <w:szCs w:val="16"/>
              </w:rPr>
            </w:pPr>
          </w:p>
          <w:p w:rsidR="00C451C5" w:rsidRPr="00FB01DB" w:rsidRDefault="00C451C5" w:rsidP="00C451C5">
            <w:pPr>
              <w:rPr>
                <w:sz w:val="16"/>
                <w:szCs w:val="16"/>
              </w:rPr>
            </w:pPr>
          </w:p>
          <w:p w:rsidR="00C451C5" w:rsidRPr="00FB01DB" w:rsidRDefault="00C451C5" w:rsidP="00C451C5">
            <w:pPr>
              <w:rPr>
                <w:sz w:val="14"/>
                <w:szCs w:val="14"/>
              </w:rPr>
            </w:pPr>
          </w:p>
        </w:tc>
        <w:tc>
          <w:tcPr>
            <w:tcW w:w="5508" w:type="dxa"/>
            <w:gridSpan w:val="4"/>
            <w:tcBorders>
              <w:left w:val="single" w:sz="6" w:space="0" w:color="auto"/>
              <w:right w:val="single" w:sz="6" w:space="0" w:color="auto"/>
            </w:tcBorders>
            <w:shd w:val="clear" w:color="auto" w:fill="FDE9D9" w:themeFill="accent6" w:themeFillTint="33"/>
            <w:vAlign w:val="center"/>
          </w:tcPr>
          <w:p w:rsidR="00C451C5" w:rsidRPr="00F85B65" w:rsidRDefault="00C451C5" w:rsidP="00C451C5">
            <w:pPr>
              <w:tabs>
                <w:tab w:val="left" w:pos="688"/>
              </w:tabs>
              <w:jc w:val="center"/>
              <w:rPr>
                <w:b/>
                <w:bCs/>
                <w:sz w:val="16"/>
                <w:szCs w:val="16"/>
              </w:rPr>
            </w:pPr>
            <w:r>
              <w:rPr>
                <w:b/>
                <w:sz w:val="16"/>
                <w:szCs w:val="16"/>
              </w:rPr>
              <w:t>HIBISCUS A</w:t>
            </w:r>
          </w:p>
        </w:tc>
      </w:tr>
      <w:tr w:rsidR="00C451C5" w:rsidRPr="003864AB" w:rsidTr="00275AB6">
        <w:tblPrEx>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Ex>
        <w:trPr>
          <w:trHeight w:val="570"/>
          <w:jc w:val="center"/>
        </w:trPr>
        <w:tc>
          <w:tcPr>
            <w:tcW w:w="1234" w:type="dxa"/>
            <w:gridSpan w:val="2"/>
            <w:vMerge/>
            <w:tcBorders>
              <w:left w:val="single" w:sz="6" w:space="0" w:color="auto"/>
              <w:right w:val="single" w:sz="6" w:space="0" w:color="auto"/>
            </w:tcBorders>
            <w:shd w:val="clear" w:color="auto" w:fill="auto"/>
          </w:tcPr>
          <w:p w:rsidR="00C451C5" w:rsidRPr="003864AB" w:rsidRDefault="00C451C5" w:rsidP="00C451C5">
            <w:pPr>
              <w:rPr>
                <w:b/>
                <w:sz w:val="16"/>
                <w:szCs w:val="16"/>
              </w:rPr>
            </w:pPr>
          </w:p>
        </w:tc>
        <w:tc>
          <w:tcPr>
            <w:tcW w:w="5508" w:type="dxa"/>
            <w:gridSpan w:val="4"/>
            <w:tcBorders>
              <w:left w:val="single" w:sz="6" w:space="0" w:color="auto"/>
              <w:right w:val="single" w:sz="6" w:space="0" w:color="auto"/>
            </w:tcBorders>
            <w:shd w:val="clear" w:color="auto" w:fill="BFBFBF" w:themeFill="background1" w:themeFillShade="BF"/>
            <w:vAlign w:val="center"/>
          </w:tcPr>
          <w:p w:rsidR="00C451C5" w:rsidRDefault="00C451C5" w:rsidP="00C451C5">
            <w:pPr>
              <w:tabs>
                <w:tab w:val="left" w:pos="688"/>
              </w:tabs>
              <w:jc w:val="center"/>
              <w:rPr>
                <w:b/>
                <w:bCs/>
                <w:sz w:val="16"/>
                <w:szCs w:val="16"/>
              </w:rPr>
            </w:pPr>
            <w:r>
              <w:rPr>
                <w:b/>
                <w:bCs/>
                <w:sz w:val="16"/>
                <w:szCs w:val="16"/>
              </w:rPr>
              <w:t>Storm</w:t>
            </w:r>
            <w:r w:rsidRPr="00523FDA">
              <w:rPr>
                <w:b/>
                <w:bCs/>
                <w:sz w:val="16"/>
                <w:szCs w:val="16"/>
              </w:rPr>
              <w:t xml:space="preserve">water </w:t>
            </w:r>
            <w:r>
              <w:rPr>
                <w:b/>
                <w:bCs/>
                <w:sz w:val="16"/>
                <w:szCs w:val="16"/>
              </w:rPr>
              <w:t>VI</w:t>
            </w:r>
            <w:r w:rsidRPr="00523FDA">
              <w:rPr>
                <w:b/>
                <w:bCs/>
                <w:sz w:val="16"/>
                <w:szCs w:val="16"/>
              </w:rPr>
              <w:t>I –</w:t>
            </w:r>
            <w:r w:rsidR="002D6BE4">
              <w:rPr>
                <w:b/>
                <w:bCs/>
                <w:sz w:val="16"/>
                <w:szCs w:val="16"/>
              </w:rPr>
              <w:t xml:space="preserve"> Stormwater Topics</w:t>
            </w:r>
          </w:p>
          <w:p w:rsidR="002D6BE4" w:rsidRDefault="00ED6455" w:rsidP="00ED6455">
            <w:pPr>
              <w:jc w:val="center"/>
              <w:rPr>
                <w:bCs/>
                <w:sz w:val="16"/>
                <w:szCs w:val="16"/>
              </w:rPr>
            </w:pPr>
            <w:r w:rsidRPr="00CD57BF">
              <w:rPr>
                <w:bCs/>
                <w:sz w:val="16"/>
                <w:szCs w:val="16"/>
              </w:rPr>
              <w:t xml:space="preserve">Chair: Jose Figueroa, </w:t>
            </w:r>
            <w:r>
              <w:rPr>
                <w:bCs/>
                <w:sz w:val="16"/>
                <w:szCs w:val="16"/>
              </w:rPr>
              <w:t>Public Works Director</w:t>
            </w:r>
          </w:p>
          <w:p w:rsidR="00ED6455" w:rsidRPr="00CD57BF" w:rsidRDefault="00ED6455" w:rsidP="00ED6455">
            <w:pPr>
              <w:jc w:val="center"/>
              <w:rPr>
                <w:rStyle w:val="Strong"/>
                <w:b w:val="0"/>
                <w:color w:val="000000"/>
                <w:sz w:val="16"/>
                <w:szCs w:val="16"/>
              </w:rPr>
            </w:pPr>
            <w:r w:rsidRPr="00CD57BF">
              <w:rPr>
                <w:bCs/>
                <w:sz w:val="16"/>
                <w:szCs w:val="16"/>
              </w:rPr>
              <w:t xml:space="preserve">City of </w:t>
            </w:r>
            <w:r>
              <w:rPr>
                <w:bCs/>
                <w:sz w:val="16"/>
                <w:szCs w:val="16"/>
              </w:rPr>
              <w:t>Mercedes</w:t>
            </w:r>
          </w:p>
          <w:p w:rsidR="002D6BE4" w:rsidRDefault="00ED6455" w:rsidP="00ED6455">
            <w:pPr>
              <w:tabs>
                <w:tab w:val="left" w:pos="688"/>
              </w:tabs>
              <w:jc w:val="center"/>
              <w:rPr>
                <w:bCs/>
                <w:sz w:val="16"/>
                <w:szCs w:val="16"/>
              </w:rPr>
            </w:pPr>
            <w:r w:rsidRPr="00CD57BF">
              <w:rPr>
                <w:bCs/>
                <w:sz w:val="16"/>
                <w:szCs w:val="16"/>
              </w:rPr>
              <w:t>Vice Chair: R</w:t>
            </w:r>
            <w:r w:rsidR="002D6BE4">
              <w:rPr>
                <w:bCs/>
                <w:sz w:val="16"/>
                <w:szCs w:val="16"/>
              </w:rPr>
              <w:t>oy Jimenez, Stormwater Manager</w:t>
            </w:r>
          </w:p>
          <w:p w:rsidR="00C451C5" w:rsidRPr="00CF0313" w:rsidRDefault="00ED6455" w:rsidP="00ED6455">
            <w:pPr>
              <w:tabs>
                <w:tab w:val="left" w:pos="688"/>
              </w:tabs>
              <w:jc w:val="center"/>
              <w:rPr>
                <w:bCs/>
                <w:sz w:val="16"/>
                <w:szCs w:val="16"/>
              </w:rPr>
            </w:pPr>
            <w:r w:rsidRPr="00CD57BF">
              <w:rPr>
                <w:bCs/>
                <w:sz w:val="16"/>
                <w:szCs w:val="16"/>
              </w:rPr>
              <w:t>City of Donna</w:t>
            </w:r>
          </w:p>
        </w:tc>
      </w:tr>
      <w:tr w:rsidR="00C451C5" w:rsidRPr="003864AB" w:rsidTr="00275AB6">
        <w:tblPrEx>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Ex>
        <w:trPr>
          <w:trHeight w:val="570"/>
          <w:jc w:val="center"/>
        </w:trPr>
        <w:tc>
          <w:tcPr>
            <w:tcW w:w="1234" w:type="dxa"/>
            <w:gridSpan w:val="2"/>
            <w:vMerge/>
            <w:tcBorders>
              <w:left w:val="single" w:sz="6" w:space="0" w:color="auto"/>
              <w:right w:val="single" w:sz="6" w:space="0" w:color="auto"/>
            </w:tcBorders>
            <w:shd w:val="clear" w:color="auto" w:fill="auto"/>
          </w:tcPr>
          <w:p w:rsidR="00C451C5" w:rsidRPr="003864AB" w:rsidRDefault="00C451C5" w:rsidP="00C451C5">
            <w:pPr>
              <w:rPr>
                <w:b/>
                <w:sz w:val="16"/>
                <w:szCs w:val="16"/>
              </w:rPr>
            </w:pPr>
          </w:p>
        </w:tc>
        <w:tc>
          <w:tcPr>
            <w:tcW w:w="5508" w:type="dxa"/>
            <w:gridSpan w:val="4"/>
            <w:tcBorders>
              <w:left w:val="single" w:sz="6" w:space="0" w:color="auto"/>
              <w:bottom w:val="single" w:sz="6" w:space="0" w:color="000080"/>
              <w:right w:val="single" w:sz="6" w:space="0" w:color="auto"/>
            </w:tcBorders>
            <w:shd w:val="clear" w:color="auto" w:fill="FFFFFF" w:themeFill="background1"/>
            <w:vAlign w:val="center"/>
          </w:tcPr>
          <w:p w:rsidR="001C1ACF" w:rsidRDefault="001C1ACF" w:rsidP="001C1ACF">
            <w:pPr>
              <w:jc w:val="center"/>
              <w:rPr>
                <w:i/>
                <w:sz w:val="16"/>
                <w:szCs w:val="16"/>
              </w:rPr>
            </w:pPr>
          </w:p>
          <w:p w:rsidR="001C1ACF" w:rsidRPr="00EB4B61" w:rsidRDefault="001C1ACF" w:rsidP="001C1ACF">
            <w:pPr>
              <w:jc w:val="center"/>
              <w:rPr>
                <w:i/>
                <w:sz w:val="16"/>
                <w:szCs w:val="16"/>
              </w:rPr>
            </w:pPr>
            <w:r w:rsidRPr="00EB4B61">
              <w:rPr>
                <w:i/>
                <w:sz w:val="16"/>
                <w:szCs w:val="16"/>
              </w:rPr>
              <w:t>“</w:t>
            </w:r>
            <w:r>
              <w:rPr>
                <w:i/>
                <w:sz w:val="16"/>
                <w:szCs w:val="16"/>
              </w:rPr>
              <w:t>MS4</w:t>
            </w:r>
            <w:r w:rsidRPr="00EB4B61">
              <w:rPr>
                <w:i/>
                <w:sz w:val="16"/>
                <w:szCs w:val="16"/>
              </w:rPr>
              <w:t xml:space="preserve"> Permit – 2018</w:t>
            </w:r>
            <w:r>
              <w:rPr>
                <w:i/>
                <w:sz w:val="16"/>
                <w:szCs w:val="16"/>
              </w:rPr>
              <w:t>-2024</w:t>
            </w:r>
            <w:r w:rsidRPr="00EB4B61">
              <w:rPr>
                <w:i/>
                <w:sz w:val="16"/>
                <w:szCs w:val="16"/>
              </w:rPr>
              <w:t xml:space="preserve"> Renewal Update”</w:t>
            </w:r>
          </w:p>
          <w:p w:rsidR="001C1ACF" w:rsidRDefault="001C1ACF" w:rsidP="001C1ACF">
            <w:pPr>
              <w:jc w:val="center"/>
              <w:rPr>
                <w:b/>
                <w:sz w:val="16"/>
                <w:szCs w:val="16"/>
              </w:rPr>
            </w:pPr>
            <w:r w:rsidRPr="009214C1">
              <w:rPr>
                <w:b/>
                <w:sz w:val="16"/>
                <w:szCs w:val="16"/>
              </w:rPr>
              <w:t>Lindsay Garza</w:t>
            </w:r>
          </w:p>
          <w:p w:rsidR="001C1ACF" w:rsidRPr="00EB4B61" w:rsidRDefault="001C1ACF" w:rsidP="001C1ACF">
            <w:pPr>
              <w:jc w:val="center"/>
              <w:rPr>
                <w:sz w:val="16"/>
                <w:szCs w:val="16"/>
              </w:rPr>
            </w:pPr>
            <w:r w:rsidRPr="00EB4B61">
              <w:rPr>
                <w:sz w:val="16"/>
                <w:szCs w:val="16"/>
              </w:rPr>
              <w:t>Environmental Permit Specialist III</w:t>
            </w:r>
          </w:p>
          <w:p w:rsidR="001C1ACF" w:rsidRPr="00EB4B61" w:rsidRDefault="001C1ACF" w:rsidP="001C1ACF">
            <w:pPr>
              <w:jc w:val="center"/>
              <w:rPr>
                <w:sz w:val="16"/>
                <w:szCs w:val="16"/>
              </w:rPr>
            </w:pPr>
            <w:r w:rsidRPr="00EB4B61">
              <w:rPr>
                <w:sz w:val="16"/>
                <w:szCs w:val="16"/>
              </w:rPr>
              <w:t>Stormwater &amp; Pretreatment Team</w:t>
            </w:r>
          </w:p>
          <w:p w:rsidR="001C1ACF" w:rsidRPr="00EB4B61" w:rsidRDefault="001C1ACF" w:rsidP="001C1ACF">
            <w:pPr>
              <w:jc w:val="center"/>
              <w:rPr>
                <w:sz w:val="16"/>
                <w:szCs w:val="16"/>
              </w:rPr>
            </w:pPr>
            <w:r w:rsidRPr="00EB4B61">
              <w:rPr>
                <w:sz w:val="16"/>
                <w:szCs w:val="16"/>
              </w:rPr>
              <w:t>Water Quality Division</w:t>
            </w:r>
          </w:p>
          <w:p w:rsidR="001C1ACF" w:rsidRDefault="001C1ACF" w:rsidP="001C1ACF">
            <w:pPr>
              <w:tabs>
                <w:tab w:val="left" w:pos="688"/>
              </w:tabs>
              <w:jc w:val="center"/>
              <w:rPr>
                <w:sz w:val="16"/>
                <w:szCs w:val="16"/>
              </w:rPr>
            </w:pPr>
            <w:r w:rsidRPr="00EB4B61">
              <w:rPr>
                <w:sz w:val="16"/>
                <w:szCs w:val="16"/>
              </w:rPr>
              <w:t>Texas Commission on Environmental Quality (TCEQ)</w:t>
            </w:r>
            <w:r>
              <w:rPr>
                <w:sz w:val="16"/>
                <w:szCs w:val="16"/>
              </w:rPr>
              <w:t>/</w:t>
            </w:r>
            <w:r w:rsidRPr="00EB4B61">
              <w:rPr>
                <w:sz w:val="16"/>
                <w:szCs w:val="16"/>
              </w:rPr>
              <w:t>Austin, TX</w:t>
            </w:r>
          </w:p>
          <w:p w:rsidR="00ED6455" w:rsidRDefault="00ED6455" w:rsidP="00E32A60">
            <w:pPr>
              <w:jc w:val="center"/>
              <w:rPr>
                <w:i/>
                <w:iCs/>
                <w:sz w:val="15"/>
                <w:szCs w:val="15"/>
              </w:rPr>
            </w:pPr>
          </w:p>
          <w:p w:rsidR="002D6BE4" w:rsidRDefault="002D6BE4" w:rsidP="00526768">
            <w:pPr>
              <w:jc w:val="center"/>
              <w:rPr>
                <w:rFonts w:eastAsia="Malgun Gothic"/>
                <w:i/>
                <w:sz w:val="16"/>
                <w:szCs w:val="16"/>
                <w:lang w:eastAsia="ko-KR"/>
              </w:rPr>
            </w:pPr>
            <w:r>
              <w:rPr>
                <w:rFonts w:eastAsia="Malgun Gothic"/>
                <w:i/>
                <w:sz w:val="16"/>
                <w:szCs w:val="16"/>
                <w:lang w:eastAsia="ko-KR"/>
              </w:rPr>
              <w:lastRenderedPageBreak/>
              <w:t>“</w:t>
            </w:r>
            <w:r w:rsidR="00526768" w:rsidRPr="00526768">
              <w:rPr>
                <w:rFonts w:eastAsia="Malgun Gothic"/>
                <w:i/>
                <w:sz w:val="16"/>
                <w:szCs w:val="16"/>
                <w:lang w:eastAsia="ko-KR"/>
              </w:rPr>
              <w:t>Lower Rio Grande Valley – Are we ready for Hurricane Harbie?</w:t>
            </w:r>
            <w:r w:rsidR="00526768">
              <w:rPr>
                <w:rFonts w:eastAsia="Malgun Gothic"/>
                <w:i/>
                <w:sz w:val="16"/>
                <w:szCs w:val="16"/>
                <w:lang w:eastAsia="ko-KR"/>
              </w:rPr>
              <w:t>”</w:t>
            </w:r>
          </w:p>
          <w:p w:rsidR="002D6BE4" w:rsidRPr="00E22589" w:rsidRDefault="002D6BE4" w:rsidP="002D6BE4">
            <w:pPr>
              <w:jc w:val="center"/>
              <w:rPr>
                <w:b/>
                <w:sz w:val="16"/>
                <w:szCs w:val="16"/>
              </w:rPr>
            </w:pPr>
            <w:r w:rsidRPr="00E22589">
              <w:rPr>
                <w:rFonts w:eastAsia="Malgun Gothic"/>
                <w:b/>
                <w:sz w:val="16"/>
                <w:szCs w:val="16"/>
                <w:lang w:eastAsia="ko-KR"/>
              </w:rPr>
              <w:t xml:space="preserve">Jungseok Ho, </w:t>
            </w:r>
            <w:r>
              <w:rPr>
                <w:rFonts w:eastAsia="Malgun Gothic"/>
                <w:b/>
                <w:sz w:val="16"/>
                <w:szCs w:val="16"/>
                <w:lang w:eastAsia="ko-KR"/>
              </w:rPr>
              <w:t xml:space="preserve">P.E., </w:t>
            </w:r>
            <w:r w:rsidRPr="00E22589">
              <w:rPr>
                <w:rFonts w:eastAsia="Malgun Gothic"/>
                <w:b/>
                <w:sz w:val="16"/>
                <w:szCs w:val="16"/>
                <w:lang w:eastAsia="ko-KR"/>
              </w:rPr>
              <w:t>Ph.D.</w:t>
            </w:r>
          </w:p>
          <w:p w:rsidR="002D6BE4" w:rsidRDefault="002D6BE4" w:rsidP="002D6BE4">
            <w:pPr>
              <w:jc w:val="center"/>
              <w:rPr>
                <w:sz w:val="16"/>
                <w:szCs w:val="16"/>
              </w:rPr>
            </w:pPr>
            <w:r w:rsidRPr="00E22589">
              <w:rPr>
                <w:sz w:val="16"/>
                <w:szCs w:val="16"/>
              </w:rPr>
              <w:t xml:space="preserve"> Associate Chairperson</w:t>
            </w:r>
          </w:p>
          <w:p w:rsidR="003A2C4B" w:rsidRPr="00E22589" w:rsidRDefault="003A2C4B" w:rsidP="003A2C4B">
            <w:pPr>
              <w:jc w:val="center"/>
              <w:rPr>
                <w:sz w:val="16"/>
                <w:szCs w:val="16"/>
              </w:rPr>
            </w:pPr>
            <w:r w:rsidRPr="00E22589">
              <w:rPr>
                <w:sz w:val="16"/>
                <w:szCs w:val="16"/>
              </w:rPr>
              <w:t>Civil Engineering Department</w:t>
            </w:r>
          </w:p>
          <w:p w:rsidR="003A2C4B" w:rsidRDefault="003A2C4B" w:rsidP="003A2C4B">
            <w:pPr>
              <w:jc w:val="center"/>
              <w:rPr>
                <w:sz w:val="16"/>
                <w:szCs w:val="16"/>
              </w:rPr>
            </w:pPr>
            <w:r w:rsidRPr="00E22589">
              <w:rPr>
                <w:sz w:val="16"/>
                <w:szCs w:val="16"/>
              </w:rPr>
              <w:t>The University of Texas-Rio Grande Valley, Edinburg, TX</w:t>
            </w:r>
          </w:p>
          <w:p w:rsidR="00853F31" w:rsidRDefault="00853F31" w:rsidP="003A2C4B">
            <w:pPr>
              <w:jc w:val="center"/>
              <w:rPr>
                <w:sz w:val="16"/>
                <w:szCs w:val="16"/>
              </w:rPr>
            </w:pPr>
            <w:r>
              <w:rPr>
                <w:sz w:val="16"/>
                <w:szCs w:val="16"/>
              </w:rPr>
              <w:t>&amp;</w:t>
            </w:r>
          </w:p>
          <w:p w:rsidR="00853F31" w:rsidRPr="00853F31" w:rsidRDefault="00853F31" w:rsidP="003A2C4B">
            <w:pPr>
              <w:jc w:val="center"/>
              <w:rPr>
                <w:b/>
                <w:sz w:val="16"/>
                <w:szCs w:val="16"/>
              </w:rPr>
            </w:pPr>
            <w:r w:rsidRPr="00853F31">
              <w:rPr>
                <w:b/>
                <w:sz w:val="16"/>
                <w:szCs w:val="16"/>
              </w:rPr>
              <w:t>Jose Gonzalez, MSE, CFM, EIT</w:t>
            </w:r>
          </w:p>
          <w:p w:rsidR="00853F31" w:rsidRDefault="00853F31" w:rsidP="003A2C4B">
            <w:pPr>
              <w:jc w:val="center"/>
              <w:rPr>
                <w:sz w:val="16"/>
                <w:szCs w:val="16"/>
              </w:rPr>
            </w:pPr>
            <w:r>
              <w:rPr>
                <w:sz w:val="16"/>
                <w:szCs w:val="16"/>
              </w:rPr>
              <w:t>Hydrology &amp; Hydraulic Engineer</w:t>
            </w:r>
          </w:p>
          <w:p w:rsidR="00853F31" w:rsidRPr="003A2C4B" w:rsidRDefault="00853F31" w:rsidP="003A2C4B">
            <w:pPr>
              <w:jc w:val="center"/>
              <w:rPr>
                <w:sz w:val="16"/>
                <w:szCs w:val="16"/>
              </w:rPr>
            </w:pPr>
            <w:r>
              <w:rPr>
                <w:sz w:val="16"/>
                <w:szCs w:val="16"/>
              </w:rPr>
              <w:t>Hidalgo County Drainage District No. 1</w:t>
            </w:r>
          </w:p>
          <w:p w:rsidR="003A2C4B" w:rsidRPr="00E22589" w:rsidRDefault="003A2C4B" w:rsidP="002D6BE4">
            <w:pPr>
              <w:jc w:val="center"/>
              <w:rPr>
                <w:sz w:val="16"/>
                <w:szCs w:val="16"/>
              </w:rPr>
            </w:pPr>
          </w:p>
          <w:p w:rsidR="003A2C4B" w:rsidRDefault="003A2C4B" w:rsidP="003A2C4B">
            <w:pPr>
              <w:tabs>
                <w:tab w:val="left" w:pos="688"/>
              </w:tabs>
              <w:jc w:val="center"/>
              <w:rPr>
                <w:i/>
                <w:sz w:val="16"/>
                <w:szCs w:val="16"/>
              </w:rPr>
            </w:pPr>
            <w:r>
              <w:rPr>
                <w:i/>
                <w:sz w:val="16"/>
                <w:szCs w:val="16"/>
              </w:rPr>
              <w:t>“</w:t>
            </w:r>
            <w:r w:rsidR="00A64CF6">
              <w:rPr>
                <w:i/>
                <w:sz w:val="16"/>
                <w:szCs w:val="16"/>
              </w:rPr>
              <w:t>Workshop for Implementation of a Decision Management Tool for Low Impact Development BMP’s for the LRGV</w:t>
            </w:r>
            <w:r>
              <w:rPr>
                <w:i/>
                <w:sz w:val="16"/>
                <w:szCs w:val="16"/>
              </w:rPr>
              <w:t>”</w:t>
            </w:r>
          </w:p>
          <w:p w:rsidR="003A2C4B" w:rsidRPr="00374C87" w:rsidRDefault="003A2C4B" w:rsidP="003A2C4B">
            <w:pPr>
              <w:tabs>
                <w:tab w:val="left" w:pos="688"/>
              </w:tabs>
              <w:jc w:val="center"/>
              <w:rPr>
                <w:b/>
                <w:sz w:val="16"/>
                <w:szCs w:val="16"/>
              </w:rPr>
            </w:pPr>
            <w:r w:rsidRPr="00374C87">
              <w:rPr>
                <w:b/>
                <w:sz w:val="16"/>
                <w:szCs w:val="16"/>
              </w:rPr>
              <w:t>Taufiqul Alam</w:t>
            </w:r>
          </w:p>
          <w:p w:rsidR="003A2C4B" w:rsidRDefault="003A2C4B" w:rsidP="003A2C4B">
            <w:pPr>
              <w:tabs>
                <w:tab w:val="left" w:pos="688"/>
              </w:tabs>
              <w:jc w:val="center"/>
              <w:rPr>
                <w:sz w:val="16"/>
                <w:szCs w:val="16"/>
              </w:rPr>
            </w:pPr>
            <w:r>
              <w:rPr>
                <w:sz w:val="16"/>
                <w:szCs w:val="16"/>
              </w:rPr>
              <w:t>Environmental Engineering</w:t>
            </w:r>
          </w:p>
          <w:p w:rsidR="003A2C4B" w:rsidRDefault="003A2C4B" w:rsidP="003A2C4B">
            <w:pPr>
              <w:tabs>
                <w:tab w:val="left" w:pos="688"/>
              </w:tabs>
              <w:jc w:val="center"/>
              <w:rPr>
                <w:sz w:val="16"/>
                <w:szCs w:val="16"/>
              </w:rPr>
            </w:pPr>
            <w:r>
              <w:rPr>
                <w:sz w:val="16"/>
                <w:szCs w:val="16"/>
              </w:rPr>
              <w:t>Texas A&amp;M University-Kingsville</w:t>
            </w:r>
          </w:p>
          <w:p w:rsidR="00E83302" w:rsidRDefault="00E83302" w:rsidP="003A2C4B">
            <w:pPr>
              <w:tabs>
                <w:tab w:val="left" w:pos="688"/>
              </w:tabs>
              <w:jc w:val="center"/>
              <w:rPr>
                <w:sz w:val="16"/>
                <w:szCs w:val="16"/>
              </w:rPr>
            </w:pPr>
            <w:r>
              <w:rPr>
                <w:sz w:val="16"/>
                <w:szCs w:val="16"/>
              </w:rPr>
              <w:t>&amp;</w:t>
            </w:r>
          </w:p>
          <w:p w:rsidR="00E83302" w:rsidRPr="00E83302" w:rsidRDefault="00E83302" w:rsidP="003A2C4B">
            <w:pPr>
              <w:tabs>
                <w:tab w:val="left" w:pos="688"/>
              </w:tabs>
              <w:jc w:val="center"/>
              <w:rPr>
                <w:b/>
                <w:sz w:val="16"/>
                <w:szCs w:val="16"/>
              </w:rPr>
            </w:pPr>
            <w:r w:rsidRPr="00E83302">
              <w:rPr>
                <w:b/>
                <w:sz w:val="16"/>
                <w:szCs w:val="16"/>
              </w:rPr>
              <w:t>Javier Guerrero, E.I.T., REM</w:t>
            </w:r>
          </w:p>
          <w:p w:rsidR="00E83302" w:rsidRDefault="00E83302" w:rsidP="003A2C4B">
            <w:pPr>
              <w:tabs>
                <w:tab w:val="left" w:pos="688"/>
              </w:tabs>
              <w:jc w:val="center"/>
              <w:rPr>
                <w:sz w:val="16"/>
                <w:szCs w:val="16"/>
              </w:rPr>
            </w:pPr>
            <w:r>
              <w:rPr>
                <w:sz w:val="16"/>
                <w:szCs w:val="16"/>
              </w:rPr>
              <w:t>Ph.D. Candidate (TAMUK)</w:t>
            </w:r>
          </w:p>
          <w:p w:rsidR="00E83302" w:rsidRDefault="00E83302" w:rsidP="003A2C4B">
            <w:pPr>
              <w:tabs>
                <w:tab w:val="left" w:pos="688"/>
              </w:tabs>
              <w:jc w:val="center"/>
              <w:rPr>
                <w:sz w:val="16"/>
                <w:szCs w:val="16"/>
              </w:rPr>
            </w:pPr>
            <w:r>
              <w:rPr>
                <w:sz w:val="16"/>
                <w:szCs w:val="16"/>
              </w:rPr>
              <w:t>Director of Water Studies</w:t>
            </w:r>
          </w:p>
          <w:p w:rsidR="00E83302" w:rsidRPr="00374C87" w:rsidRDefault="00E83302" w:rsidP="003A2C4B">
            <w:pPr>
              <w:tabs>
                <w:tab w:val="left" w:pos="688"/>
              </w:tabs>
              <w:jc w:val="center"/>
              <w:rPr>
                <w:sz w:val="16"/>
                <w:szCs w:val="16"/>
              </w:rPr>
            </w:pPr>
            <w:r>
              <w:rPr>
                <w:sz w:val="16"/>
                <w:szCs w:val="16"/>
              </w:rPr>
              <w:t>The University of Texas Rio Grande Valley</w:t>
            </w:r>
          </w:p>
          <w:p w:rsidR="00C451C5" w:rsidRPr="00FB01DB" w:rsidRDefault="00C451C5" w:rsidP="003A2C4B">
            <w:pPr>
              <w:jc w:val="center"/>
              <w:rPr>
                <w:iCs/>
                <w:sz w:val="15"/>
                <w:szCs w:val="15"/>
              </w:rPr>
            </w:pPr>
          </w:p>
        </w:tc>
      </w:tr>
      <w:tr w:rsidR="00ED6455" w:rsidRPr="003864AB" w:rsidTr="00275AB6">
        <w:tblPrEx>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Ex>
        <w:trPr>
          <w:trHeight w:val="273"/>
          <w:jc w:val="center"/>
        </w:trPr>
        <w:tc>
          <w:tcPr>
            <w:tcW w:w="1234" w:type="dxa"/>
            <w:gridSpan w:val="2"/>
            <w:vMerge w:val="restart"/>
            <w:tcBorders>
              <w:left w:val="single" w:sz="6" w:space="0" w:color="auto"/>
              <w:right w:val="single" w:sz="6" w:space="0" w:color="auto"/>
            </w:tcBorders>
            <w:shd w:val="clear" w:color="auto" w:fill="auto"/>
          </w:tcPr>
          <w:p w:rsidR="00ED6455" w:rsidRPr="00FB01DB" w:rsidRDefault="00ED6455" w:rsidP="00ED6455">
            <w:pPr>
              <w:rPr>
                <w:sz w:val="16"/>
                <w:szCs w:val="16"/>
              </w:rPr>
            </w:pPr>
            <w:r w:rsidRPr="00FB01DB">
              <w:rPr>
                <w:sz w:val="16"/>
                <w:szCs w:val="16"/>
              </w:rPr>
              <w:lastRenderedPageBreak/>
              <w:t>Social</w:t>
            </w:r>
          </w:p>
          <w:p w:rsidR="00ED6455" w:rsidRPr="00FB01DB" w:rsidRDefault="00ED6455" w:rsidP="00ED6455">
            <w:pPr>
              <w:rPr>
                <w:sz w:val="16"/>
                <w:szCs w:val="16"/>
              </w:rPr>
            </w:pPr>
            <w:r w:rsidRPr="00FB01DB">
              <w:rPr>
                <w:sz w:val="16"/>
                <w:szCs w:val="16"/>
              </w:rPr>
              <w:t>6:00-6:45</w:t>
            </w:r>
          </w:p>
          <w:p w:rsidR="00ED6455" w:rsidRPr="00FB01DB" w:rsidRDefault="00ED6455" w:rsidP="00ED6455">
            <w:pPr>
              <w:rPr>
                <w:sz w:val="16"/>
                <w:szCs w:val="16"/>
              </w:rPr>
            </w:pPr>
          </w:p>
          <w:p w:rsidR="00ED6455" w:rsidRPr="00FB01DB" w:rsidRDefault="00ED6455" w:rsidP="00ED6455">
            <w:pPr>
              <w:rPr>
                <w:sz w:val="16"/>
                <w:szCs w:val="16"/>
              </w:rPr>
            </w:pPr>
          </w:p>
        </w:tc>
        <w:tc>
          <w:tcPr>
            <w:tcW w:w="5508" w:type="dxa"/>
            <w:gridSpan w:val="4"/>
            <w:tcBorders>
              <w:left w:val="single" w:sz="6" w:space="0" w:color="auto"/>
              <w:right w:val="single" w:sz="6" w:space="0" w:color="auto"/>
            </w:tcBorders>
            <w:shd w:val="clear" w:color="auto" w:fill="FDE9D9" w:themeFill="accent6" w:themeFillTint="33"/>
            <w:vAlign w:val="center"/>
          </w:tcPr>
          <w:p w:rsidR="00ED6455" w:rsidRPr="00657692" w:rsidRDefault="00FD6EE9" w:rsidP="00ED6455">
            <w:pPr>
              <w:jc w:val="center"/>
              <w:rPr>
                <w:b/>
                <w:sz w:val="16"/>
                <w:szCs w:val="16"/>
              </w:rPr>
            </w:pPr>
            <w:r>
              <w:rPr>
                <w:b/>
                <w:sz w:val="16"/>
                <w:szCs w:val="16"/>
              </w:rPr>
              <w:t>SEA4EVER</w:t>
            </w:r>
          </w:p>
        </w:tc>
      </w:tr>
      <w:tr w:rsidR="00ED6455" w:rsidRPr="003864AB" w:rsidTr="00275AB6">
        <w:tblPrEx>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Ex>
        <w:trPr>
          <w:trHeight w:val="273"/>
          <w:jc w:val="center"/>
        </w:trPr>
        <w:tc>
          <w:tcPr>
            <w:tcW w:w="1234" w:type="dxa"/>
            <w:gridSpan w:val="2"/>
            <w:vMerge/>
            <w:tcBorders>
              <w:left w:val="single" w:sz="6" w:space="0" w:color="auto"/>
              <w:right w:val="single" w:sz="6" w:space="0" w:color="auto"/>
            </w:tcBorders>
            <w:shd w:val="clear" w:color="auto" w:fill="auto"/>
          </w:tcPr>
          <w:p w:rsidR="00ED6455" w:rsidRPr="00FB01DB" w:rsidRDefault="00ED6455" w:rsidP="00ED6455">
            <w:pPr>
              <w:rPr>
                <w:sz w:val="16"/>
                <w:szCs w:val="16"/>
              </w:rPr>
            </w:pPr>
          </w:p>
        </w:tc>
        <w:tc>
          <w:tcPr>
            <w:tcW w:w="5508" w:type="dxa"/>
            <w:gridSpan w:val="4"/>
            <w:tcBorders>
              <w:left w:val="single" w:sz="6" w:space="0" w:color="auto"/>
              <w:right w:val="single" w:sz="6" w:space="0" w:color="auto"/>
            </w:tcBorders>
            <w:shd w:val="clear" w:color="auto" w:fill="FFFFFF" w:themeFill="background1"/>
            <w:vAlign w:val="center"/>
          </w:tcPr>
          <w:p w:rsidR="00657692" w:rsidRPr="00657692" w:rsidRDefault="00657692" w:rsidP="00657692">
            <w:pPr>
              <w:jc w:val="center"/>
              <w:rPr>
                <w:b/>
                <w:sz w:val="16"/>
                <w:szCs w:val="16"/>
              </w:rPr>
            </w:pPr>
            <w:r w:rsidRPr="00657692">
              <w:rPr>
                <w:b/>
                <w:sz w:val="16"/>
                <w:szCs w:val="16"/>
              </w:rPr>
              <w:t xml:space="preserve">Networking/Fellowship </w:t>
            </w:r>
          </w:p>
          <w:p w:rsidR="00657692" w:rsidRPr="00657692" w:rsidRDefault="00ED6455" w:rsidP="00FB01DB">
            <w:pPr>
              <w:jc w:val="center"/>
              <w:rPr>
                <w:b/>
                <w:sz w:val="22"/>
                <w:szCs w:val="22"/>
              </w:rPr>
            </w:pPr>
            <w:r w:rsidRPr="00657692">
              <w:rPr>
                <w:b/>
                <w:sz w:val="22"/>
                <w:szCs w:val="22"/>
              </w:rPr>
              <w:t>Sponsored by</w:t>
            </w:r>
            <w:r w:rsidR="00657692" w:rsidRPr="00657692">
              <w:rPr>
                <w:b/>
                <w:sz w:val="22"/>
                <w:szCs w:val="22"/>
              </w:rPr>
              <w:t xml:space="preserve"> Hollis Rutledge &amp; Associates</w:t>
            </w:r>
          </w:p>
        </w:tc>
      </w:tr>
      <w:tr w:rsidR="00ED6455" w:rsidRPr="003864AB" w:rsidTr="00275AB6">
        <w:tblPrEx>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Ex>
        <w:trPr>
          <w:trHeight w:val="273"/>
          <w:jc w:val="center"/>
        </w:trPr>
        <w:tc>
          <w:tcPr>
            <w:tcW w:w="1234" w:type="dxa"/>
            <w:gridSpan w:val="2"/>
            <w:vMerge w:val="restart"/>
            <w:tcBorders>
              <w:left w:val="single" w:sz="6" w:space="0" w:color="auto"/>
              <w:right w:val="single" w:sz="6" w:space="0" w:color="auto"/>
            </w:tcBorders>
            <w:shd w:val="clear" w:color="auto" w:fill="auto"/>
          </w:tcPr>
          <w:p w:rsidR="00ED6455" w:rsidRPr="00FB01DB" w:rsidRDefault="00ED6455" w:rsidP="00C451C5">
            <w:pPr>
              <w:rPr>
                <w:sz w:val="16"/>
                <w:szCs w:val="16"/>
              </w:rPr>
            </w:pPr>
            <w:r w:rsidRPr="00FB01DB">
              <w:rPr>
                <w:sz w:val="16"/>
                <w:szCs w:val="16"/>
              </w:rPr>
              <w:t>Dinner</w:t>
            </w:r>
          </w:p>
          <w:p w:rsidR="00ED6455" w:rsidRPr="00FB01DB" w:rsidRDefault="00ED6455" w:rsidP="00C451C5">
            <w:pPr>
              <w:rPr>
                <w:sz w:val="16"/>
                <w:szCs w:val="16"/>
              </w:rPr>
            </w:pPr>
            <w:r w:rsidRPr="00FB01DB">
              <w:rPr>
                <w:sz w:val="16"/>
                <w:szCs w:val="16"/>
              </w:rPr>
              <w:t>7:00 –</w:t>
            </w:r>
          </w:p>
          <w:p w:rsidR="00ED6455" w:rsidRPr="00FB01DB" w:rsidRDefault="00ED6455" w:rsidP="00C451C5">
            <w:pPr>
              <w:rPr>
                <w:sz w:val="16"/>
                <w:szCs w:val="16"/>
              </w:rPr>
            </w:pPr>
            <w:r w:rsidRPr="00FB01DB">
              <w:rPr>
                <w:sz w:val="16"/>
                <w:szCs w:val="16"/>
              </w:rPr>
              <w:t>8:00 pm</w:t>
            </w:r>
          </w:p>
          <w:p w:rsidR="00ED6455" w:rsidRPr="00FB01DB" w:rsidRDefault="00ED6455" w:rsidP="00ED6455">
            <w:pPr>
              <w:rPr>
                <w:sz w:val="16"/>
                <w:szCs w:val="16"/>
              </w:rPr>
            </w:pPr>
          </w:p>
          <w:p w:rsidR="00ED6455" w:rsidRPr="00FB01DB" w:rsidRDefault="00ED6455" w:rsidP="00ED6455">
            <w:pPr>
              <w:rPr>
                <w:sz w:val="16"/>
                <w:szCs w:val="16"/>
              </w:rPr>
            </w:pPr>
          </w:p>
          <w:p w:rsidR="00ED6455" w:rsidRPr="00FB01DB" w:rsidRDefault="00ED6455" w:rsidP="00ED6455">
            <w:pPr>
              <w:rPr>
                <w:sz w:val="16"/>
                <w:szCs w:val="16"/>
              </w:rPr>
            </w:pPr>
          </w:p>
          <w:p w:rsidR="00ED6455" w:rsidRPr="00FB01DB" w:rsidRDefault="00ED6455" w:rsidP="00ED6455">
            <w:pPr>
              <w:rPr>
                <w:sz w:val="16"/>
                <w:szCs w:val="16"/>
              </w:rPr>
            </w:pPr>
          </w:p>
          <w:p w:rsidR="00ED6455" w:rsidRPr="00FB01DB" w:rsidRDefault="00FB01DB" w:rsidP="00ED6455">
            <w:pPr>
              <w:rPr>
                <w:sz w:val="16"/>
                <w:szCs w:val="16"/>
              </w:rPr>
            </w:pPr>
            <w:r>
              <w:rPr>
                <w:sz w:val="16"/>
                <w:szCs w:val="16"/>
              </w:rPr>
              <w:t>7:30</w:t>
            </w:r>
            <w:r w:rsidR="00ED6455" w:rsidRPr="00FB01DB">
              <w:rPr>
                <w:sz w:val="16"/>
                <w:szCs w:val="16"/>
              </w:rPr>
              <w:t>-</w:t>
            </w:r>
            <w:r>
              <w:rPr>
                <w:sz w:val="16"/>
                <w:szCs w:val="16"/>
              </w:rPr>
              <w:t>8:00</w:t>
            </w:r>
          </w:p>
          <w:p w:rsidR="00ED6455" w:rsidRPr="00FB01DB" w:rsidRDefault="00ED6455" w:rsidP="00ED6455">
            <w:pPr>
              <w:rPr>
                <w:sz w:val="16"/>
                <w:szCs w:val="16"/>
              </w:rPr>
            </w:pPr>
            <w:r w:rsidRPr="00FB01DB">
              <w:rPr>
                <w:sz w:val="16"/>
                <w:szCs w:val="16"/>
              </w:rPr>
              <w:t>Keynote Speaker</w:t>
            </w:r>
          </w:p>
          <w:p w:rsidR="00ED6455" w:rsidRPr="00FB01DB" w:rsidRDefault="00ED6455" w:rsidP="00C451C5">
            <w:pPr>
              <w:rPr>
                <w:sz w:val="16"/>
                <w:szCs w:val="16"/>
              </w:rPr>
            </w:pPr>
          </w:p>
        </w:tc>
        <w:tc>
          <w:tcPr>
            <w:tcW w:w="5508" w:type="dxa"/>
            <w:gridSpan w:val="4"/>
            <w:tcBorders>
              <w:left w:val="single" w:sz="6" w:space="0" w:color="auto"/>
              <w:right w:val="single" w:sz="6" w:space="0" w:color="auto"/>
            </w:tcBorders>
            <w:shd w:val="clear" w:color="auto" w:fill="FDE9D9" w:themeFill="accent6" w:themeFillTint="33"/>
            <w:vAlign w:val="center"/>
          </w:tcPr>
          <w:p w:rsidR="00ED6455" w:rsidRDefault="00973735" w:rsidP="00C451C5">
            <w:pPr>
              <w:jc w:val="center"/>
              <w:rPr>
                <w:b/>
                <w:bCs/>
                <w:sz w:val="16"/>
                <w:szCs w:val="16"/>
              </w:rPr>
            </w:pPr>
            <w:r>
              <w:rPr>
                <w:b/>
                <w:bCs/>
                <w:sz w:val="16"/>
                <w:szCs w:val="16"/>
              </w:rPr>
              <w:t>HIBISCUS A</w:t>
            </w:r>
          </w:p>
        </w:tc>
      </w:tr>
      <w:tr w:rsidR="00ED6455" w:rsidRPr="003864AB" w:rsidTr="00275AB6">
        <w:tblPrEx>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Ex>
        <w:trPr>
          <w:trHeight w:val="777"/>
          <w:jc w:val="center"/>
        </w:trPr>
        <w:tc>
          <w:tcPr>
            <w:tcW w:w="1234" w:type="dxa"/>
            <w:gridSpan w:val="2"/>
            <w:vMerge/>
            <w:tcBorders>
              <w:left w:val="single" w:sz="6" w:space="0" w:color="auto"/>
              <w:right w:val="single" w:sz="6" w:space="0" w:color="auto"/>
            </w:tcBorders>
            <w:shd w:val="clear" w:color="auto" w:fill="auto"/>
            <w:vAlign w:val="center"/>
          </w:tcPr>
          <w:p w:rsidR="00ED6455" w:rsidRPr="003864AB" w:rsidRDefault="00ED6455" w:rsidP="00C451C5">
            <w:pPr>
              <w:rPr>
                <w:b/>
                <w:sz w:val="16"/>
                <w:szCs w:val="16"/>
              </w:rPr>
            </w:pPr>
          </w:p>
        </w:tc>
        <w:tc>
          <w:tcPr>
            <w:tcW w:w="5508" w:type="dxa"/>
            <w:gridSpan w:val="4"/>
            <w:tcBorders>
              <w:left w:val="single" w:sz="6" w:space="0" w:color="auto"/>
              <w:right w:val="single" w:sz="6" w:space="0" w:color="auto"/>
            </w:tcBorders>
            <w:shd w:val="clear" w:color="auto" w:fill="auto"/>
            <w:vAlign w:val="center"/>
          </w:tcPr>
          <w:p w:rsidR="00ED6455" w:rsidRDefault="00ED6455" w:rsidP="00ED6455">
            <w:pPr>
              <w:tabs>
                <w:tab w:val="left" w:pos="688"/>
              </w:tabs>
              <w:jc w:val="center"/>
              <w:rPr>
                <w:b/>
                <w:bCs/>
                <w:color w:val="000000"/>
                <w:sz w:val="16"/>
                <w:szCs w:val="16"/>
              </w:rPr>
            </w:pPr>
            <w:r>
              <w:rPr>
                <w:b/>
                <w:bCs/>
                <w:sz w:val="16"/>
                <w:szCs w:val="16"/>
              </w:rPr>
              <w:t>MC:</w:t>
            </w:r>
            <w:r w:rsidRPr="00C51729">
              <w:rPr>
                <w:b/>
                <w:color w:val="000000"/>
                <w:sz w:val="16"/>
                <w:szCs w:val="16"/>
              </w:rPr>
              <w:t xml:space="preserve"> </w:t>
            </w:r>
            <w:r w:rsidRPr="00C51729">
              <w:rPr>
                <w:b/>
                <w:bCs/>
                <w:color w:val="000000"/>
                <w:sz w:val="16"/>
                <w:szCs w:val="16"/>
              </w:rPr>
              <w:t xml:space="preserve">Joe </w:t>
            </w:r>
            <w:r>
              <w:rPr>
                <w:b/>
                <w:bCs/>
                <w:color w:val="000000"/>
                <w:sz w:val="16"/>
                <w:szCs w:val="16"/>
              </w:rPr>
              <w:t xml:space="preserve">E. </w:t>
            </w:r>
            <w:r w:rsidRPr="00C51729">
              <w:rPr>
                <w:b/>
                <w:bCs/>
                <w:color w:val="000000"/>
                <w:sz w:val="16"/>
                <w:szCs w:val="16"/>
              </w:rPr>
              <w:t>Vega</w:t>
            </w:r>
          </w:p>
          <w:p w:rsidR="00ED6455" w:rsidRPr="002421C6" w:rsidRDefault="00ED6455" w:rsidP="00ED6455">
            <w:pPr>
              <w:tabs>
                <w:tab w:val="left" w:pos="688"/>
              </w:tabs>
              <w:jc w:val="center"/>
              <w:rPr>
                <w:bCs/>
                <w:color w:val="000000"/>
                <w:sz w:val="16"/>
                <w:szCs w:val="16"/>
              </w:rPr>
            </w:pPr>
            <w:r w:rsidRPr="002421C6">
              <w:rPr>
                <w:bCs/>
                <w:color w:val="000000"/>
                <w:sz w:val="16"/>
                <w:szCs w:val="16"/>
              </w:rPr>
              <w:t>Cameron County Parks and Rec Department Director</w:t>
            </w:r>
          </w:p>
          <w:p w:rsidR="00ED6455" w:rsidRPr="00ED6455" w:rsidRDefault="00ED6455" w:rsidP="00ED6455">
            <w:pPr>
              <w:tabs>
                <w:tab w:val="left" w:pos="688"/>
              </w:tabs>
              <w:jc w:val="center"/>
              <w:rPr>
                <w:bCs/>
                <w:color w:val="000000"/>
                <w:sz w:val="16"/>
                <w:szCs w:val="16"/>
              </w:rPr>
            </w:pPr>
            <w:r w:rsidRPr="002421C6">
              <w:rPr>
                <w:bCs/>
                <w:color w:val="000000"/>
                <w:sz w:val="16"/>
                <w:szCs w:val="16"/>
              </w:rPr>
              <w:t>Former Mayor, City of Port Isabel</w:t>
            </w:r>
          </w:p>
        </w:tc>
      </w:tr>
      <w:tr w:rsidR="00ED6455" w:rsidRPr="003864AB" w:rsidTr="00FB01DB">
        <w:tblPrEx>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Ex>
        <w:trPr>
          <w:trHeight w:val="1047"/>
          <w:jc w:val="center"/>
        </w:trPr>
        <w:tc>
          <w:tcPr>
            <w:tcW w:w="1234" w:type="dxa"/>
            <w:gridSpan w:val="2"/>
            <w:vMerge/>
            <w:tcBorders>
              <w:left w:val="single" w:sz="6" w:space="0" w:color="auto"/>
              <w:right w:val="single" w:sz="6" w:space="0" w:color="auto"/>
            </w:tcBorders>
            <w:shd w:val="clear" w:color="auto" w:fill="auto"/>
            <w:vAlign w:val="center"/>
          </w:tcPr>
          <w:p w:rsidR="00ED6455" w:rsidRPr="003864AB" w:rsidRDefault="00ED6455" w:rsidP="00C451C5">
            <w:pPr>
              <w:rPr>
                <w:b/>
                <w:sz w:val="16"/>
                <w:szCs w:val="16"/>
              </w:rPr>
            </w:pPr>
          </w:p>
        </w:tc>
        <w:tc>
          <w:tcPr>
            <w:tcW w:w="5508" w:type="dxa"/>
            <w:gridSpan w:val="4"/>
            <w:tcBorders>
              <w:left w:val="single" w:sz="6" w:space="0" w:color="auto"/>
              <w:right w:val="single" w:sz="6" w:space="0" w:color="auto"/>
            </w:tcBorders>
            <w:shd w:val="clear" w:color="auto" w:fill="auto"/>
            <w:vAlign w:val="center"/>
          </w:tcPr>
          <w:p w:rsidR="00ED6455" w:rsidRPr="00ED6455" w:rsidRDefault="00ED6455" w:rsidP="00ED6455">
            <w:pPr>
              <w:jc w:val="center"/>
              <w:rPr>
                <w:b/>
                <w:bCs/>
                <w:sz w:val="22"/>
                <w:szCs w:val="22"/>
              </w:rPr>
            </w:pPr>
            <w:r w:rsidRPr="00ED6455">
              <w:rPr>
                <w:b/>
                <w:bCs/>
                <w:sz w:val="22"/>
                <w:szCs w:val="22"/>
              </w:rPr>
              <w:t>Lance Robinson</w:t>
            </w:r>
          </w:p>
          <w:p w:rsidR="00ED6455" w:rsidRPr="00ED6455" w:rsidRDefault="00ED6455" w:rsidP="00ED6455">
            <w:pPr>
              <w:jc w:val="center"/>
              <w:rPr>
                <w:bCs/>
                <w:sz w:val="22"/>
                <w:szCs w:val="22"/>
              </w:rPr>
            </w:pPr>
            <w:r w:rsidRPr="00ED6455">
              <w:rPr>
                <w:bCs/>
                <w:sz w:val="22"/>
                <w:szCs w:val="22"/>
              </w:rPr>
              <w:t>Deputy of Coastal Fisheries</w:t>
            </w:r>
          </w:p>
          <w:p w:rsidR="00ED6455" w:rsidRPr="00ED6455" w:rsidRDefault="00ED6455" w:rsidP="00ED6455">
            <w:pPr>
              <w:jc w:val="center"/>
              <w:rPr>
                <w:bCs/>
                <w:sz w:val="22"/>
                <w:szCs w:val="22"/>
              </w:rPr>
            </w:pPr>
            <w:r w:rsidRPr="00ED6455">
              <w:rPr>
                <w:bCs/>
                <w:sz w:val="22"/>
                <w:szCs w:val="22"/>
              </w:rPr>
              <w:t>Texas Parks and Wildlife</w:t>
            </w:r>
          </w:p>
          <w:p w:rsidR="00ED6455" w:rsidRDefault="00ED6455" w:rsidP="00ED6455">
            <w:pPr>
              <w:jc w:val="center"/>
              <w:rPr>
                <w:b/>
                <w:bCs/>
                <w:sz w:val="16"/>
                <w:szCs w:val="16"/>
              </w:rPr>
            </w:pPr>
            <w:r w:rsidRPr="00ED6455">
              <w:rPr>
                <w:bCs/>
                <w:sz w:val="22"/>
                <w:szCs w:val="22"/>
              </w:rPr>
              <w:t>Austin, TX</w:t>
            </w:r>
          </w:p>
        </w:tc>
      </w:tr>
      <w:tr w:rsidR="00C451C5" w:rsidRPr="003864AB" w:rsidTr="00275AB6">
        <w:tblPrEx>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Ex>
        <w:trPr>
          <w:trHeight w:val="345"/>
          <w:jc w:val="center"/>
        </w:trPr>
        <w:tc>
          <w:tcPr>
            <w:tcW w:w="6742" w:type="dxa"/>
            <w:gridSpan w:val="6"/>
            <w:tcBorders>
              <w:left w:val="single" w:sz="6" w:space="0" w:color="auto"/>
              <w:right w:val="single" w:sz="6" w:space="0" w:color="auto"/>
            </w:tcBorders>
            <w:shd w:val="clear" w:color="auto" w:fill="B8CCE4" w:themeFill="accent1" w:themeFillTint="66"/>
            <w:vAlign w:val="center"/>
          </w:tcPr>
          <w:p w:rsidR="00C451C5" w:rsidRPr="003C39B1" w:rsidRDefault="00C451C5" w:rsidP="00C451C5">
            <w:pPr>
              <w:tabs>
                <w:tab w:val="left" w:pos="688"/>
              </w:tabs>
              <w:rPr>
                <w:b/>
                <w:bCs/>
                <w:sz w:val="22"/>
                <w:szCs w:val="22"/>
              </w:rPr>
            </w:pPr>
            <w:r w:rsidRPr="003C39B1">
              <w:rPr>
                <w:b/>
                <w:bCs/>
                <w:sz w:val="22"/>
                <w:szCs w:val="22"/>
              </w:rPr>
              <w:t xml:space="preserve">Friday, May 18, 2018 </w:t>
            </w:r>
          </w:p>
          <w:p w:rsidR="00C451C5" w:rsidRPr="003C39B1" w:rsidRDefault="00C451C5" w:rsidP="00C451C5">
            <w:pPr>
              <w:tabs>
                <w:tab w:val="left" w:pos="688"/>
              </w:tabs>
              <w:rPr>
                <w:bCs/>
                <w:i/>
                <w:sz w:val="16"/>
                <w:szCs w:val="16"/>
              </w:rPr>
            </w:pPr>
            <w:r w:rsidRPr="003C39B1">
              <w:rPr>
                <w:bCs/>
                <w:i/>
                <w:sz w:val="22"/>
                <w:szCs w:val="22"/>
              </w:rPr>
              <w:t>L</w:t>
            </w:r>
            <w:r w:rsidR="00271AF2">
              <w:rPr>
                <w:bCs/>
                <w:i/>
                <w:sz w:val="22"/>
                <w:szCs w:val="22"/>
              </w:rPr>
              <w:t>ower L</w:t>
            </w:r>
            <w:r w:rsidRPr="003C39B1">
              <w:rPr>
                <w:bCs/>
                <w:i/>
                <w:sz w:val="22"/>
                <w:szCs w:val="22"/>
              </w:rPr>
              <w:t>aguna Madre Estuary Strategic Planning</w:t>
            </w:r>
          </w:p>
        </w:tc>
      </w:tr>
      <w:tr w:rsidR="00271AF2" w:rsidRPr="003864AB" w:rsidTr="00657692">
        <w:tblPrEx>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Ex>
        <w:trPr>
          <w:trHeight w:val="408"/>
          <w:jc w:val="center"/>
        </w:trPr>
        <w:tc>
          <w:tcPr>
            <w:tcW w:w="1234" w:type="dxa"/>
            <w:gridSpan w:val="2"/>
            <w:vMerge w:val="restart"/>
            <w:tcBorders>
              <w:left w:val="single" w:sz="6" w:space="0" w:color="auto"/>
              <w:right w:val="single" w:sz="6" w:space="0" w:color="auto"/>
            </w:tcBorders>
            <w:shd w:val="clear" w:color="auto" w:fill="auto"/>
          </w:tcPr>
          <w:p w:rsidR="00271AF2" w:rsidRPr="00FB01DB" w:rsidRDefault="002263A4" w:rsidP="00271AF2">
            <w:pPr>
              <w:rPr>
                <w:sz w:val="16"/>
                <w:szCs w:val="16"/>
              </w:rPr>
            </w:pPr>
            <w:r w:rsidRPr="00FB01DB">
              <w:rPr>
                <w:sz w:val="16"/>
                <w:szCs w:val="16"/>
              </w:rPr>
              <w:t>8:3</w:t>
            </w:r>
            <w:r w:rsidR="00271AF2" w:rsidRPr="00FB01DB">
              <w:rPr>
                <w:sz w:val="16"/>
                <w:szCs w:val="16"/>
              </w:rPr>
              <w:t>0 -10:00 am</w:t>
            </w:r>
          </w:p>
          <w:p w:rsidR="00271AF2" w:rsidRPr="00FB01DB" w:rsidRDefault="00271AF2" w:rsidP="00271AF2">
            <w:pPr>
              <w:rPr>
                <w:sz w:val="16"/>
                <w:szCs w:val="16"/>
              </w:rPr>
            </w:pPr>
          </w:p>
        </w:tc>
        <w:tc>
          <w:tcPr>
            <w:tcW w:w="5508" w:type="dxa"/>
            <w:gridSpan w:val="4"/>
            <w:tcBorders>
              <w:left w:val="single" w:sz="6" w:space="0" w:color="auto"/>
              <w:right w:val="single" w:sz="6" w:space="0" w:color="auto"/>
            </w:tcBorders>
            <w:shd w:val="clear" w:color="auto" w:fill="F2F2F2" w:themeFill="background1" w:themeFillShade="F2"/>
            <w:vAlign w:val="center"/>
          </w:tcPr>
          <w:p w:rsidR="00271AF2" w:rsidRPr="00523FDA" w:rsidRDefault="00271AF2" w:rsidP="00271AF2">
            <w:pPr>
              <w:tabs>
                <w:tab w:val="left" w:pos="688"/>
              </w:tabs>
              <w:jc w:val="center"/>
              <w:rPr>
                <w:b/>
                <w:bCs/>
                <w:sz w:val="16"/>
                <w:szCs w:val="16"/>
              </w:rPr>
            </w:pPr>
            <w:r>
              <w:rPr>
                <w:b/>
                <w:bCs/>
                <w:sz w:val="16"/>
                <w:szCs w:val="16"/>
              </w:rPr>
              <w:t>Estuary Program I</w:t>
            </w:r>
            <w:r w:rsidRPr="00523FDA">
              <w:rPr>
                <w:b/>
                <w:bCs/>
                <w:sz w:val="16"/>
                <w:szCs w:val="16"/>
              </w:rPr>
              <w:t xml:space="preserve"> –</w:t>
            </w:r>
            <w:r>
              <w:rPr>
                <w:b/>
                <w:bCs/>
                <w:sz w:val="16"/>
                <w:szCs w:val="16"/>
              </w:rPr>
              <w:t xml:space="preserve"> TBD</w:t>
            </w:r>
          </w:p>
          <w:p w:rsidR="00271AF2" w:rsidRPr="00AC77D3" w:rsidRDefault="00271AF2" w:rsidP="00271AF2">
            <w:pPr>
              <w:tabs>
                <w:tab w:val="left" w:pos="688"/>
              </w:tabs>
              <w:jc w:val="center"/>
              <w:rPr>
                <w:bCs/>
                <w:sz w:val="16"/>
                <w:szCs w:val="16"/>
              </w:rPr>
            </w:pPr>
            <w:r w:rsidRPr="00AC77D3">
              <w:rPr>
                <w:bCs/>
                <w:sz w:val="16"/>
                <w:szCs w:val="16"/>
              </w:rPr>
              <w:t>Chair: Au</w:t>
            </w:r>
            <w:r>
              <w:rPr>
                <w:bCs/>
                <w:sz w:val="16"/>
                <w:szCs w:val="16"/>
              </w:rPr>
              <w:t>gusto Sanchez-Gonzales, MS, CFM</w:t>
            </w:r>
          </w:p>
          <w:p w:rsidR="00271AF2" w:rsidRDefault="00271AF2" w:rsidP="00271AF2">
            <w:pPr>
              <w:tabs>
                <w:tab w:val="left" w:pos="688"/>
              </w:tabs>
              <w:jc w:val="center"/>
              <w:rPr>
                <w:bCs/>
                <w:sz w:val="16"/>
                <w:szCs w:val="16"/>
              </w:rPr>
            </w:pPr>
            <w:r w:rsidRPr="00AC77D3">
              <w:rPr>
                <w:bCs/>
                <w:sz w:val="16"/>
                <w:szCs w:val="16"/>
              </w:rPr>
              <w:t>Director of Estuary, Environmental and Special Projects</w:t>
            </w:r>
          </w:p>
          <w:p w:rsidR="00271AF2" w:rsidRPr="00AC77D3" w:rsidRDefault="00271AF2" w:rsidP="00271AF2">
            <w:pPr>
              <w:tabs>
                <w:tab w:val="left" w:pos="688"/>
              </w:tabs>
              <w:jc w:val="center"/>
              <w:rPr>
                <w:bCs/>
                <w:sz w:val="16"/>
                <w:szCs w:val="16"/>
              </w:rPr>
            </w:pPr>
            <w:r>
              <w:rPr>
                <w:bCs/>
                <w:sz w:val="16"/>
                <w:szCs w:val="16"/>
              </w:rPr>
              <w:t>UTRGV/Cameron County</w:t>
            </w:r>
          </w:p>
          <w:p w:rsidR="00815BD5" w:rsidRDefault="00815BD5" w:rsidP="00815BD5">
            <w:pPr>
              <w:tabs>
                <w:tab w:val="left" w:pos="688"/>
              </w:tabs>
              <w:jc w:val="center"/>
              <w:rPr>
                <w:sz w:val="16"/>
                <w:szCs w:val="16"/>
              </w:rPr>
            </w:pPr>
            <w:r w:rsidRPr="00AC77D3">
              <w:rPr>
                <w:bCs/>
                <w:sz w:val="16"/>
                <w:szCs w:val="16"/>
              </w:rPr>
              <w:t xml:space="preserve">Vice Chair: </w:t>
            </w:r>
            <w:r>
              <w:rPr>
                <w:sz w:val="16"/>
                <w:szCs w:val="16"/>
              </w:rPr>
              <w:t>Iris Cantu, Assistant County Engineer</w:t>
            </w:r>
            <w:r w:rsidRPr="00AC77D3">
              <w:rPr>
                <w:sz w:val="16"/>
                <w:szCs w:val="16"/>
              </w:rPr>
              <w:t xml:space="preserve"> </w:t>
            </w:r>
          </w:p>
          <w:p w:rsidR="00271AF2" w:rsidRPr="00815BD5" w:rsidRDefault="00815BD5" w:rsidP="00815BD5">
            <w:pPr>
              <w:tabs>
                <w:tab w:val="left" w:pos="688"/>
              </w:tabs>
              <w:jc w:val="center"/>
              <w:rPr>
                <w:sz w:val="16"/>
                <w:szCs w:val="16"/>
              </w:rPr>
            </w:pPr>
            <w:r w:rsidRPr="00AC77D3">
              <w:rPr>
                <w:sz w:val="16"/>
                <w:szCs w:val="16"/>
              </w:rPr>
              <w:t>Cameron County</w:t>
            </w:r>
          </w:p>
        </w:tc>
      </w:tr>
      <w:tr w:rsidR="00271AF2" w:rsidRPr="003864AB" w:rsidTr="00275AB6">
        <w:tblPrEx>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Ex>
        <w:trPr>
          <w:trHeight w:val="1038"/>
          <w:jc w:val="center"/>
        </w:trPr>
        <w:tc>
          <w:tcPr>
            <w:tcW w:w="1234" w:type="dxa"/>
            <w:gridSpan w:val="2"/>
            <w:vMerge/>
            <w:tcBorders>
              <w:left w:val="single" w:sz="6" w:space="0" w:color="auto"/>
              <w:right w:val="single" w:sz="6" w:space="0" w:color="auto"/>
            </w:tcBorders>
            <w:shd w:val="clear" w:color="auto" w:fill="auto"/>
          </w:tcPr>
          <w:p w:rsidR="00271AF2" w:rsidRDefault="00271AF2" w:rsidP="00271AF2">
            <w:pPr>
              <w:rPr>
                <w:b/>
                <w:sz w:val="16"/>
                <w:szCs w:val="16"/>
              </w:rPr>
            </w:pPr>
          </w:p>
        </w:tc>
        <w:tc>
          <w:tcPr>
            <w:tcW w:w="5508" w:type="dxa"/>
            <w:gridSpan w:val="4"/>
            <w:tcBorders>
              <w:left w:val="single" w:sz="6" w:space="0" w:color="auto"/>
              <w:right w:val="single" w:sz="6" w:space="0" w:color="auto"/>
            </w:tcBorders>
            <w:shd w:val="clear" w:color="auto" w:fill="auto"/>
            <w:vAlign w:val="center"/>
          </w:tcPr>
          <w:p w:rsidR="00271AF2" w:rsidRDefault="00271AF2" w:rsidP="00271AF2">
            <w:pPr>
              <w:jc w:val="center"/>
              <w:rPr>
                <w:i/>
                <w:iCs/>
                <w:sz w:val="15"/>
                <w:szCs w:val="15"/>
                <w:highlight w:val="yellow"/>
              </w:rPr>
            </w:pPr>
          </w:p>
          <w:p w:rsidR="00271AF2" w:rsidRPr="00337841" w:rsidRDefault="00271AF2" w:rsidP="00271AF2">
            <w:pPr>
              <w:jc w:val="center"/>
              <w:rPr>
                <w:i/>
                <w:iCs/>
                <w:sz w:val="15"/>
                <w:szCs w:val="15"/>
              </w:rPr>
            </w:pPr>
            <w:r w:rsidRPr="00337841">
              <w:rPr>
                <w:i/>
                <w:iCs/>
                <w:sz w:val="15"/>
                <w:szCs w:val="15"/>
              </w:rPr>
              <w:t>“The Lower Rio Grande/Rio Bravo Water Quality Initiative: Binational Efforts to Improve and Protect Water Quality in a Transboundary Watershed”</w:t>
            </w:r>
          </w:p>
          <w:p w:rsidR="00271AF2" w:rsidRDefault="00271AF2" w:rsidP="00271AF2">
            <w:pPr>
              <w:jc w:val="center"/>
              <w:rPr>
                <w:b/>
                <w:sz w:val="16"/>
                <w:szCs w:val="16"/>
              </w:rPr>
            </w:pPr>
            <w:r w:rsidRPr="004A209D">
              <w:rPr>
                <w:b/>
                <w:sz w:val="16"/>
                <w:szCs w:val="16"/>
              </w:rPr>
              <w:t>Roger M. Miranda</w:t>
            </w:r>
          </w:p>
          <w:p w:rsidR="00271AF2" w:rsidRPr="004A209D" w:rsidRDefault="00271AF2" w:rsidP="00271AF2">
            <w:pPr>
              <w:jc w:val="center"/>
              <w:rPr>
                <w:sz w:val="16"/>
                <w:szCs w:val="16"/>
              </w:rPr>
            </w:pPr>
            <w:r w:rsidRPr="004A209D">
              <w:rPr>
                <w:sz w:val="16"/>
                <w:szCs w:val="16"/>
              </w:rPr>
              <w:t>Texas Commission on Environmental Quality</w:t>
            </w:r>
          </w:p>
          <w:p w:rsidR="00271AF2" w:rsidRPr="004A209D" w:rsidRDefault="00271AF2" w:rsidP="00271AF2">
            <w:pPr>
              <w:jc w:val="center"/>
              <w:rPr>
                <w:sz w:val="16"/>
                <w:szCs w:val="16"/>
              </w:rPr>
            </w:pPr>
            <w:r w:rsidRPr="004A209D">
              <w:rPr>
                <w:sz w:val="16"/>
                <w:szCs w:val="16"/>
              </w:rPr>
              <w:t>Office of Water, Water Quality Planning Division</w:t>
            </w:r>
          </w:p>
          <w:p w:rsidR="00271AF2" w:rsidRPr="004A209D" w:rsidRDefault="00271AF2" w:rsidP="00271AF2">
            <w:pPr>
              <w:jc w:val="center"/>
              <w:rPr>
                <w:sz w:val="16"/>
                <w:szCs w:val="16"/>
              </w:rPr>
            </w:pPr>
            <w:r w:rsidRPr="004A209D">
              <w:rPr>
                <w:sz w:val="16"/>
                <w:szCs w:val="16"/>
              </w:rPr>
              <w:t>Total Maximum Daily Load Program (TMDL)</w:t>
            </w:r>
          </w:p>
          <w:p w:rsidR="00271AF2" w:rsidRDefault="00271AF2" w:rsidP="00271AF2">
            <w:pPr>
              <w:jc w:val="center"/>
              <w:rPr>
                <w:sz w:val="16"/>
                <w:szCs w:val="16"/>
              </w:rPr>
            </w:pPr>
            <w:r w:rsidRPr="004A209D">
              <w:rPr>
                <w:sz w:val="16"/>
                <w:szCs w:val="16"/>
              </w:rPr>
              <w:t>Austin, Texas</w:t>
            </w:r>
          </w:p>
          <w:p w:rsidR="00E2517A" w:rsidRPr="004A209D" w:rsidRDefault="00E2517A" w:rsidP="00271AF2">
            <w:pPr>
              <w:jc w:val="center"/>
              <w:rPr>
                <w:b/>
                <w:sz w:val="16"/>
                <w:szCs w:val="16"/>
              </w:rPr>
            </w:pPr>
          </w:p>
          <w:p w:rsidR="00E2517A" w:rsidRDefault="00E2517A" w:rsidP="00E2517A">
            <w:pPr>
              <w:jc w:val="center"/>
              <w:rPr>
                <w:iCs/>
                <w:sz w:val="16"/>
                <w:szCs w:val="16"/>
              </w:rPr>
            </w:pPr>
            <w:r>
              <w:rPr>
                <w:i/>
                <w:sz w:val="16"/>
                <w:szCs w:val="16"/>
              </w:rPr>
              <w:t>“</w:t>
            </w:r>
            <w:r w:rsidRPr="00875915">
              <w:rPr>
                <w:i/>
                <w:sz w:val="16"/>
                <w:szCs w:val="16"/>
              </w:rPr>
              <w:t>Evidence-based Guidelines for Microbial Source Tracking Projects</w:t>
            </w:r>
            <w:r>
              <w:rPr>
                <w:i/>
                <w:sz w:val="16"/>
                <w:szCs w:val="16"/>
              </w:rPr>
              <w:t>”</w:t>
            </w:r>
          </w:p>
          <w:p w:rsidR="00E2517A" w:rsidRDefault="00E2517A" w:rsidP="00E2517A">
            <w:pPr>
              <w:jc w:val="center"/>
              <w:rPr>
                <w:b/>
                <w:sz w:val="16"/>
                <w:szCs w:val="16"/>
              </w:rPr>
            </w:pPr>
            <w:r w:rsidRPr="00875915">
              <w:rPr>
                <w:b/>
                <w:sz w:val="16"/>
                <w:szCs w:val="16"/>
              </w:rPr>
              <w:t>Mauricio Laurenas</w:t>
            </w:r>
            <w:r>
              <w:rPr>
                <w:b/>
                <w:sz w:val="16"/>
                <w:szCs w:val="16"/>
              </w:rPr>
              <w:t xml:space="preserve"> </w:t>
            </w:r>
          </w:p>
          <w:p w:rsidR="00E2517A" w:rsidRPr="00E83302" w:rsidRDefault="00E2517A" w:rsidP="00E2517A">
            <w:pPr>
              <w:jc w:val="center"/>
              <w:rPr>
                <w:sz w:val="16"/>
                <w:szCs w:val="16"/>
              </w:rPr>
            </w:pPr>
            <w:r w:rsidRPr="00E83302">
              <w:rPr>
                <w:sz w:val="16"/>
                <w:szCs w:val="16"/>
              </w:rPr>
              <w:t>Source Molecular Corporation</w:t>
            </w:r>
          </w:p>
          <w:p w:rsidR="00E2517A" w:rsidRDefault="00E2517A" w:rsidP="00E2517A">
            <w:pPr>
              <w:jc w:val="center"/>
              <w:rPr>
                <w:rFonts w:asciiTheme="majorBidi" w:eastAsiaTheme="minorHAnsi" w:hAnsiTheme="majorBidi" w:cstheme="majorBidi"/>
                <w:b/>
                <w:bCs/>
              </w:rPr>
            </w:pPr>
            <w:r>
              <w:rPr>
                <w:sz w:val="16"/>
                <w:szCs w:val="16"/>
              </w:rPr>
              <w:t>Miami, FL</w:t>
            </w:r>
            <w:r w:rsidRPr="00003A9E">
              <w:rPr>
                <w:rFonts w:asciiTheme="majorBidi" w:eastAsiaTheme="minorHAnsi" w:hAnsiTheme="majorBidi" w:cstheme="majorBidi"/>
                <w:b/>
                <w:bCs/>
              </w:rPr>
              <w:t xml:space="preserve"> </w:t>
            </w:r>
          </w:p>
          <w:p w:rsidR="002263A4" w:rsidRDefault="002263A4" w:rsidP="00E2517A">
            <w:pPr>
              <w:rPr>
                <w:color w:val="000000"/>
                <w:sz w:val="16"/>
                <w:szCs w:val="16"/>
              </w:rPr>
            </w:pPr>
          </w:p>
          <w:p w:rsidR="002263A4" w:rsidRPr="003933E5" w:rsidRDefault="002263A4" w:rsidP="002263A4">
            <w:pPr>
              <w:tabs>
                <w:tab w:val="left" w:pos="688"/>
              </w:tabs>
              <w:jc w:val="center"/>
              <w:rPr>
                <w:i/>
                <w:sz w:val="16"/>
                <w:szCs w:val="16"/>
                <w:highlight w:val="yellow"/>
              </w:rPr>
            </w:pPr>
            <w:r>
              <w:rPr>
                <w:i/>
                <w:sz w:val="16"/>
                <w:szCs w:val="16"/>
              </w:rPr>
              <w:t>“</w:t>
            </w:r>
            <w:r w:rsidRPr="003933E5">
              <w:rPr>
                <w:i/>
                <w:sz w:val="16"/>
                <w:szCs w:val="16"/>
              </w:rPr>
              <w:t>Hydrologic Impact of Resacas on the Brownsville Ship Channel Water Quality</w:t>
            </w:r>
            <w:r>
              <w:rPr>
                <w:i/>
                <w:sz w:val="16"/>
                <w:szCs w:val="16"/>
              </w:rPr>
              <w:t>”</w:t>
            </w:r>
          </w:p>
          <w:p w:rsidR="002263A4" w:rsidRPr="003933E5" w:rsidRDefault="002263A4" w:rsidP="002263A4">
            <w:pPr>
              <w:jc w:val="center"/>
              <w:rPr>
                <w:b/>
                <w:sz w:val="16"/>
                <w:szCs w:val="16"/>
              </w:rPr>
            </w:pPr>
            <w:r w:rsidRPr="003933E5">
              <w:rPr>
                <w:b/>
                <w:sz w:val="16"/>
                <w:szCs w:val="16"/>
              </w:rPr>
              <w:t>Jessica Barrera and Melissa Vasquez</w:t>
            </w:r>
          </w:p>
          <w:p w:rsidR="002263A4" w:rsidRPr="003933E5" w:rsidRDefault="002263A4" w:rsidP="002263A4">
            <w:pPr>
              <w:jc w:val="center"/>
              <w:rPr>
                <w:sz w:val="16"/>
                <w:szCs w:val="16"/>
              </w:rPr>
            </w:pPr>
            <w:r w:rsidRPr="003933E5">
              <w:rPr>
                <w:sz w:val="16"/>
                <w:szCs w:val="16"/>
              </w:rPr>
              <w:t>The University of Texas Rio Grande Valley</w:t>
            </w:r>
          </w:p>
          <w:p w:rsidR="00271AF2" w:rsidRDefault="002263A4" w:rsidP="001C1ACF">
            <w:pPr>
              <w:jc w:val="center"/>
              <w:rPr>
                <w:sz w:val="16"/>
                <w:szCs w:val="16"/>
              </w:rPr>
            </w:pPr>
            <w:r w:rsidRPr="003933E5">
              <w:rPr>
                <w:sz w:val="16"/>
                <w:szCs w:val="16"/>
              </w:rPr>
              <w:t>Edinburg, TX</w:t>
            </w:r>
          </w:p>
          <w:p w:rsidR="000B7F1D" w:rsidRPr="001C1ACF" w:rsidRDefault="000B7F1D" w:rsidP="001C1ACF">
            <w:pPr>
              <w:jc w:val="center"/>
              <w:rPr>
                <w:sz w:val="16"/>
                <w:szCs w:val="16"/>
              </w:rPr>
            </w:pPr>
          </w:p>
        </w:tc>
      </w:tr>
      <w:tr w:rsidR="00271AF2" w:rsidRPr="003864AB" w:rsidTr="00275AB6">
        <w:tblPrEx>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Ex>
        <w:trPr>
          <w:trHeight w:val="327"/>
          <w:jc w:val="center"/>
        </w:trPr>
        <w:tc>
          <w:tcPr>
            <w:tcW w:w="1234" w:type="dxa"/>
            <w:gridSpan w:val="2"/>
            <w:vMerge w:val="restart"/>
            <w:tcBorders>
              <w:left w:val="single" w:sz="6" w:space="0" w:color="auto"/>
              <w:right w:val="single" w:sz="6" w:space="0" w:color="auto"/>
            </w:tcBorders>
            <w:shd w:val="clear" w:color="auto" w:fill="auto"/>
            <w:vAlign w:val="center"/>
          </w:tcPr>
          <w:p w:rsidR="00271AF2" w:rsidRPr="00FB01DB" w:rsidRDefault="00271AF2" w:rsidP="00271AF2">
            <w:pPr>
              <w:rPr>
                <w:sz w:val="16"/>
                <w:szCs w:val="16"/>
              </w:rPr>
            </w:pPr>
            <w:r w:rsidRPr="00FB01DB">
              <w:rPr>
                <w:sz w:val="16"/>
                <w:szCs w:val="16"/>
              </w:rPr>
              <w:t>BREAK</w:t>
            </w:r>
          </w:p>
          <w:p w:rsidR="00271AF2" w:rsidRPr="00FB01DB" w:rsidRDefault="00FB01DB" w:rsidP="00271AF2">
            <w:pPr>
              <w:rPr>
                <w:sz w:val="16"/>
                <w:szCs w:val="16"/>
              </w:rPr>
            </w:pPr>
            <w:r w:rsidRPr="00FB01DB">
              <w:rPr>
                <w:sz w:val="16"/>
                <w:szCs w:val="16"/>
              </w:rPr>
              <w:t xml:space="preserve">10:00 – 10:15 </w:t>
            </w:r>
          </w:p>
        </w:tc>
        <w:tc>
          <w:tcPr>
            <w:tcW w:w="5508" w:type="dxa"/>
            <w:gridSpan w:val="4"/>
            <w:tcBorders>
              <w:left w:val="single" w:sz="6" w:space="0" w:color="auto"/>
              <w:right w:val="single" w:sz="6" w:space="0" w:color="auto"/>
            </w:tcBorders>
            <w:shd w:val="clear" w:color="auto" w:fill="FDE9D9" w:themeFill="accent6" w:themeFillTint="33"/>
            <w:vAlign w:val="center"/>
          </w:tcPr>
          <w:p w:rsidR="00271AF2" w:rsidRPr="005E76D8" w:rsidRDefault="00271AF2" w:rsidP="00271AF2">
            <w:pPr>
              <w:tabs>
                <w:tab w:val="left" w:pos="688"/>
              </w:tabs>
              <w:jc w:val="center"/>
              <w:rPr>
                <w:bCs/>
                <w:i/>
                <w:sz w:val="16"/>
                <w:szCs w:val="16"/>
              </w:rPr>
            </w:pPr>
            <w:r>
              <w:rPr>
                <w:b/>
                <w:bCs/>
                <w:sz w:val="16"/>
                <w:szCs w:val="16"/>
              </w:rPr>
              <w:t>HIBISCUS B</w:t>
            </w:r>
          </w:p>
        </w:tc>
      </w:tr>
      <w:tr w:rsidR="00271AF2" w:rsidRPr="003864AB" w:rsidTr="00FB01DB">
        <w:tblPrEx>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Ex>
        <w:trPr>
          <w:trHeight w:val="363"/>
          <w:jc w:val="center"/>
        </w:trPr>
        <w:tc>
          <w:tcPr>
            <w:tcW w:w="1234" w:type="dxa"/>
            <w:gridSpan w:val="2"/>
            <w:vMerge/>
            <w:tcBorders>
              <w:left w:val="single" w:sz="6" w:space="0" w:color="auto"/>
              <w:right w:val="single" w:sz="6" w:space="0" w:color="auto"/>
            </w:tcBorders>
            <w:shd w:val="clear" w:color="auto" w:fill="auto"/>
            <w:vAlign w:val="center"/>
          </w:tcPr>
          <w:p w:rsidR="00271AF2" w:rsidRPr="00FB01DB" w:rsidRDefault="00271AF2" w:rsidP="00271AF2">
            <w:pPr>
              <w:rPr>
                <w:sz w:val="16"/>
                <w:szCs w:val="16"/>
              </w:rPr>
            </w:pPr>
          </w:p>
        </w:tc>
        <w:tc>
          <w:tcPr>
            <w:tcW w:w="5508" w:type="dxa"/>
            <w:gridSpan w:val="4"/>
            <w:tcBorders>
              <w:left w:val="single" w:sz="6" w:space="0" w:color="auto"/>
              <w:right w:val="single" w:sz="6" w:space="0" w:color="auto"/>
            </w:tcBorders>
            <w:shd w:val="clear" w:color="auto" w:fill="auto"/>
            <w:vAlign w:val="center"/>
          </w:tcPr>
          <w:p w:rsidR="00271AF2" w:rsidRPr="005E76D8" w:rsidRDefault="00271AF2" w:rsidP="00271AF2">
            <w:pPr>
              <w:tabs>
                <w:tab w:val="left" w:pos="688"/>
              </w:tabs>
              <w:jc w:val="center"/>
              <w:rPr>
                <w:bCs/>
                <w:i/>
                <w:sz w:val="16"/>
                <w:szCs w:val="16"/>
              </w:rPr>
            </w:pPr>
            <w:r>
              <w:rPr>
                <w:b/>
                <w:bCs/>
                <w:sz w:val="16"/>
                <w:szCs w:val="16"/>
              </w:rPr>
              <w:t>Networking Coffee Break,</w:t>
            </w:r>
            <w:r w:rsidRPr="00B37574">
              <w:rPr>
                <w:b/>
                <w:bCs/>
                <w:sz w:val="16"/>
                <w:szCs w:val="16"/>
              </w:rPr>
              <w:t xml:space="preserve"> Exhibits</w:t>
            </w:r>
            <w:r w:rsidRPr="00983A70">
              <w:rPr>
                <w:b/>
                <w:bCs/>
                <w:sz w:val="16"/>
                <w:szCs w:val="16"/>
              </w:rPr>
              <w:t xml:space="preserve"> </w:t>
            </w:r>
            <w:r>
              <w:rPr>
                <w:b/>
                <w:bCs/>
                <w:sz w:val="16"/>
                <w:szCs w:val="16"/>
              </w:rPr>
              <w:t>and Posters</w:t>
            </w:r>
          </w:p>
        </w:tc>
      </w:tr>
      <w:tr w:rsidR="00271AF2" w:rsidRPr="003864AB" w:rsidTr="00FB01DB">
        <w:tblPrEx>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Ex>
        <w:trPr>
          <w:trHeight w:val="264"/>
          <w:jc w:val="center"/>
        </w:trPr>
        <w:tc>
          <w:tcPr>
            <w:tcW w:w="1234" w:type="dxa"/>
            <w:gridSpan w:val="2"/>
            <w:vMerge w:val="restart"/>
            <w:tcBorders>
              <w:left w:val="single" w:sz="6" w:space="0" w:color="auto"/>
              <w:right w:val="single" w:sz="6" w:space="0" w:color="auto"/>
            </w:tcBorders>
            <w:shd w:val="clear" w:color="auto" w:fill="auto"/>
          </w:tcPr>
          <w:p w:rsidR="00271AF2" w:rsidRPr="00FB01DB" w:rsidRDefault="00FB01DB" w:rsidP="00271AF2">
            <w:pPr>
              <w:rPr>
                <w:sz w:val="16"/>
                <w:szCs w:val="16"/>
              </w:rPr>
            </w:pPr>
            <w:r w:rsidRPr="00FB01DB">
              <w:rPr>
                <w:sz w:val="16"/>
                <w:szCs w:val="16"/>
              </w:rPr>
              <w:t>10:15</w:t>
            </w:r>
            <w:r w:rsidR="00547F15">
              <w:rPr>
                <w:sz w:val="16"/>
                <w:szCs w:val="16"/>
              </w:rPr>
              <w:t xml:space="preserve"> – 12:3</w:t>
            </w:r>
            <w:r w:rsidR="00271AF2" w:rsidRPr="00FB01DB">
              <w:rPr>
                <w:sz w:val="16"/>
                <w:szCs w:val="16"/>
              </w:rPr>
              <w:t>0</w:t>
            </w:r>
            <w:r w:rsidR="002F277E" w:rsidRPr="00FB01DB">
              <w:rPr>
                <w:sz w:val="16"/>
                <w:szCs w:val="16"/>
              </w:rPr>
              <w:t xml:space="preserve"> </w:t>
            </w:r>
          </w:p>
        </w:tc>
        <w:tc>
          <w:tcPr>
            <w:tcW w:w="5508" w:type="dxa"/>
            <w:gridSpan w:val="4"/>
            <w:tcBorders>
              <w:left w:val="single" w:sz="6" w:space="0" w:color="auto"/>
              <w:right w:val="single" w:sz="6" w:space="0" w:color="auto"/>
            </w:tcBorders>
            <w:shd w:val="clear" w:color="auto" w:fill="FDE9D9" w:themeFill="accent6" w:themeFillTint="33"/>
            <w:vAlign w:val="center"/>
          </w:tcPr>
          <w:p w:rsidR="00271AF2" w:rsidRPr="005E76D8" w:rsidRDefault="00271AF2" w:rsidP="00271AF2">
            <w:pPr>
              <w:tabs>
                <w:tab w:val="left" w:pos="688"/>
              </w:tabs>
              <w:jc w:val="center"/>
              <w:rPr>
                <w:bCs/>
                <w:i/>
                <w:sz w:val="16"/>
                <w:szCs w:val="16"/>
              </w:rPr>
            </w:pPr>
            <w:r>
              <w:rPr>
                <w:b/>
                <w:bCs/>
                <w:sz w:val="16"/>
                <w:szCs w:val="16"/>
              </w:rPr>
              <w:t>HIBISCUS A</w:t>
            </w:r>
          </w:p>
        </w:tc>
      </w:tr>
      <w:tr w:rsidR="00271AF2" w:rsidRPr="003864AB" w:rsidTr="00275AB6">
        <w:tblPrEx>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Ex>
        <w:trPr>
          <w:trHeight w:val="1038"/>
          <w:jc w:val="center"/>
        </w:trPr>
        <w:tc>
          <w:tcPr>
            <w:tcW w:w="1234" w:type="dxa"/>
            <w:gridSpan w:val="2"/>
            <w:vMerge/>
            <w:tcBorders>
              <w:left w:val="single" w:sz="6" w:space="0" w:color="auto"/>
              <w:right w:val="single" w:sz="6" w:space="0" w:color="auto"/>
            </w:tcBorders>
            <w:shd w:val="clear" w:color="auto" w:fill="auto"/>
            <w:vAlign w:val="center"/>
          </w:tcPr>
          <w:p w:rsidR="00271AF2" w:rsidRDefault="00271AF2" w:rsidP="00271AF2">
            <w:pPr>
              <w:rPr>
                <w:b/>
                <w:sz w:val="16"/>
                <w:szCs w:val="16"/>
              </w:rPr>
            </w:pPr>
          </w:p>
        </w:tc>
        <w:tc>
          <w:tcPr>
            <w:tcW w:w="5508" w:type="dxa"/>
            <w:gridSpan w:val="4"/>
            <w:tcBorders>
              <w:left w:val="single" w:sz="6" w:space="0" w:color="auto"/>
              <w:right w:val="single" w:sz="6" w:space="0" w:color="auto"/>
            </w:tcBorders>
            <w:shd w:val="clear" w:color="auto" w:fill="auto"/>
            <w:vAlign w:val="center"/>
          </w:tcPr>
          <w:p w:rsidR="00E2517A" w:rsidRDefault="00E2517A" w:rsidP="00E2517A">
            <w:pPr>
              <w:jc w:val="center"/>
              <w:rPr>
                <w:i/>
                <w:sz w:val="16"/>
                <w:szCs w:val="16"/>
              </w:rPr>
            </w:pPr>
            <w:r>
              <w:rPr>
                <w:i/>
                <w:sz w:val="16"/>
                <w:szCs w:val="16"/>
              </w:rPr>
              <w:t>“</w:t>
            </w:r>
            <w:r w:rsidRPr="00933EF4">
              <w:rPr>
                <w:i/>
                <w:sz w:val="16"/>
                <w:szCs w:val="16"/>
              </w:rPr>
              <w:t>Promoting Livability through Community Planni</w:t>
            </w:r>
            <w:r>
              <w:rPr>
                <w:i/>
                <w:sz w:val="16"/>
                <w:szCs w:val="16"/>
              </w:rPr>
              <w:t>n</w:t>
            </w:r>
            <w:r w:rsidRPr="00933EF4">
              <w:rPr>
                <w:i/>
                <w:sz w:val="16"/>
                <w:szCs w:val="16"/>
              </w:rPr>
              <w:t>g Activities</w:t>
            </w:r>
            <w:r>
              <w:rPr>
                <w:i/>
                <w:sz w:val="16"/>
                <w:szCs w:val="16"/>
              </w:rPr>
              <w:t>”</w:t>
            </w:r>
          </w:p>
          <w:p w:rsidR="00E2517A" w:rsidRPr="004A5129" w:rsidRDefault="00E2517A" w:rsidP="00E2517A">
            <w:pPr>
              <w:pStyle w:val="NormalWeb"/>
              <w:shd w:val="clear" w:color="auto" w:fill="FFFFFF"/>
              <w:spacing w:before="0" w:beforeAutospacing="0" w:after="0" w:afterAutospacing="0"/>
              <w:jc w:val="center"/>
              <w:rPr>
                <w:b/>
                <w:sz w:val="16"/>
                <w:szCs w:val="16"/>
              </w:rPr>
            </w:pPr>
            <w:r w:rsidRPr="004A5129">
              <w:rPr>
                <w:b/>
                <w:sz w:val="16"/>
                <w:szCs w:val="16"/>
              </w:rPr>
              <w:t>Adele Cardenas</w:t>
            </w:r>
            <w:r>
              <w:rPr>
                <w:b/>
                <w:sz w:val="16"/>
                <w:szCs w:val="16"/>
              </w:rPr>
              <w:t xml:space="preserve"> Malott, P.E.</w:t>
            </w:r>
          </w:p>
          <w:p w:rsidR="00E2517A" w:rsidRDefault="00E2517A" w:rsidP="00E2517A">
            <w:pPr>
              <w:jc w:val="center"/>
              <w:rPr>
                <w:sz w:val="16"/>
                <w:szCs w:val="16"/>
              </w:rPr>
            </w:pPr>
            <w:r w:rsidRPr="004A5129">
              <w:rPr>
                <w:sz w:val="16"/>
                <w:szCs w:val="16"/>
              </w:rPr>
              <w:t>Senior Policy Adviso</w:t>
            </w:r>
            <w:r>
              <w:rPr>
                <w:sz w:val="16"/>
                <w:szCs w:val="16"/>
              </w:rPr>
              <w:t>r</w:t>
            </w:r>
          </w:p>
          <w:p w:rsidR="00E2517A" w:rsidRDefault="00E2517A" w:rsidP="00E2517A">
            <w:pPr>
              <w:jc w:val="center"/>
              <w:rPr>
                <w:color w:val="000000"/>
                <w:sz w:val="16"/>
                <w:szCs w:val="16"/>
              </w:rPr>
            </w:pPr>
            <w:r w:rsidRPr="004A5129">
              <w:rPr>
                <w:color w:val="000000"/>
                <w:sz w:val="16"/>
                <w:szCs w:val="16"/>
              </w:rPr>
              <w:t>EPA Region 6, Dallas, TX</w:t>
            </w:r>
          </w:p>
          <w:p w:rsidR="00E2517A" w:rsidRDefault="00E2517A" w:rsidP="00E2517A">
            <w:pPr>
              <w:jc w:val="center"/>
              <w:rPr>
                <w:color w:val="000000"/>
                <w:sz w:val="16"/>
                <w:szCs w:val="16"/>
              </w:rPr>
            </w:pPr>
          </w:p>
          <w:p w:rsidR="009C57E0" w:rsidRDefault="009C57E0" w:rsidP="00E2517A">
            <w:pPr>
              <w:jc w:val="center"/>
              <w:rPr>
                <w:color w:val="000000"/>
                <w:sz w:val="16"/>
                <w:szCs w:val="16"/>
              </w:rPr>
            </w:pPr>
            <w:r>
              <w:rPr>
                <w:color w:val="000000"/>
                <w:sz w:val="16"/>
                <w:szCs w:val="16"/>
              </w:rPr>
              <w:t>“Coastal Parks Improvements and County Universities Partnerships”</w:t>
            </w:r>
          </w:p>
          <w:p w:rsidR="009C57E0" w:rsidRDefault="009C57E0" w:rsidP="009C57E0">
            <w:pPr>
              <w:tabs>
                <w:tab w:val="left" w:pos="688"/>
              </w:tabs>
              <w:jc w:val="center"/>
              <w:rPr>
                <w:b/>
                <w:bCs/>
                <w:color w:val="000000"/>
                <w:sz w:val="16"/>
                <w:szCs w:val="16"/>
              </w:rPr>
            </w:pPr>
            <w:r w:rsidRPr="00C51729">
              <w:rPr>
                <w:b/>
                <w:bCs/>
                <w:color w:val="000000"/>
                <w:sz w:val="16"/>
                <w:szCs w:val="16"/>
              </w:rPr>
              <w:t xml:space="preserve">Joe </w:t>
            </w:r>
            <w:r>
              <w:rPr>
                <w:b/>
                <w:bCs/>
                <w:color w:val="000000"/>
                <w:sz w:val="16"/>
                <w:szCs w:val="16"/>
              </w:rPr>
              <w:t xml:space="preserve">E. </w:t>
            </w:r>
            <w:r w:rsidRPr="00C51729">
              <w:rPr>
                <w:b/>
                <w:bCs/>
                <w:color w:val="000000"/>
                <w:sz w:val="16"/>
                <w:szCs w:val="16"/>
              </w:rPr>
              <w:t>Vega</w:t>
            </w:r>
          </w:p>
          <w:p w:rsidR="009C57E0" w:rsidRDefault="009C57E0" w:rsidP="009C57E0">
            <w:pPr>
              <w:tabs>
                <w:tab w:val="left" w:pos="688"/>
              </w:tabs>
              <w:jc w:val="center"/>
              <w:rPr>
                <w:bCs/>
                <w:color w:val="000000"/>
                <w:sz w:val="16"/>
                <w:szCs w:val="16"/>
              </w:rPr>
            </w:pPr>
            <w:r w:rsidRPr="002421C6">
              <w:rPr>
                <w:bCs/>
                <w:color w:val="000000"/>
                <w:sz w:val="16"/>
                <w:szCs w:val="16"/>
              </w:rPr>
              <w:t>Cameron County Parks and Rec Department Director</w:t>
            </w:r>
          </w:p>
          <w:p w:rsidR="009C57E0" w:rsidRDefault="009C57E0" w:rsidP="009C57E0">
            <w:pPr>
              <w:jc w:val="center"/>
              <w:rPr>
                <w:color w:val="000000"/>
                <w:sz w:val="16"/>
                <w:szCs w:val="16"/>
              </w:rPr>
            </w:pPr>
          </w:p>
          <w:p w:rsidR="00526768" w:rsidRPr="00B85506" w:rsidRDefault="00E2517A" w:rsidP="00E2517A">
            <w:pPr>
              <w:jc w:val="center"/>
              <w:rPr>
                <w:i/>
                <w:sz w:val="16"/>
                <w:szCs w:val="16"/>
              </w:rPr>
            </w:pPr>
            <w:r w:rsidRPr="00B85506">
              <w:rPr>
                <w:i/>
                <w:sz w:val="16"/>
                <w:szCs w:val="16"/>
              </w:rPr>
              <w:t xml:space="preserve"> </w:t>
            </w:r>
            <w:r w:rsidR="00526768" w:rsidRPr="00B85506">
              <w:rPr>
                <w:i/>
                <w:sz w:val="16"/>
                <w:szCs w:val="16"/>
              </w:rPr>
              <w:t>“</w:t>
            </w:r>
            <w:r w:rsidR="00526768">
              <w:rPr>
                <w:i/>
                <w:sz w:val="16"/>
                <w:szCs w:val="16"/>
              </w:rPr>
              <w:t>A Beginners Guide to Merging Science Communication and Phone Apps</w:t>
            </w:r>
            <w:r w:rsidR="00526768" w:rsidRPr="00B85506">
              <w:rPr>
                <w:i/>
                <w:sz w:val="16"/>
                <w:szCs w:val="16"/>
              </w:rPr>
              <w:t>”</w:t>
            </w:r>
          </w:p>
          <w:p w:rsidR="00526768" w:rsidRDefault="00526768" w:rsidP="00526768">
            <w:pPr>
              <w:jc w:val="center"/>
              <w:rPr>
                <w:b/>
                <w:sz w:val="16"/>
                <w:szCs w:val="16"/>
              </w:rPr>
            </w:pPr>
            <w:r>
              <w:rPr>
                <w:b/>
                <w:sz w:val="16"/>
                <w:szCs w:val="16"/>
              </w:rPr>
              <w:t>Phillip Lee</w:t>
            </w:r>
          </w:p>
          <w:p w:rsidR="00526768" w:rsidRPr="00E32A60" w:rsidRDefault="00526768" w:rsidP="00526768">
            <w:pPr>
              <w:jc w:val="center"/>
              <w:rPr>
                <w:sz w:val="16"/>
                <w:szCs w:val="16"/>
              </w:rPr>
            </w:pPr>
            <w:r>
              <w:rPr>
                <w:sz w:val="16"/>
                <w:szCs w:val="16"/>
              </w:rPr>
              <w:t>NAS Gulf Research Program Policy Fellow</w:t>
            </w:r>
          </w:p>
          <w:p w:rsidR="00526768" w:rsidRPr="00E32A60" w:rsidRDefault="00526768" w:rsidP="00526768">
            <w:pPr>
              <w:jc w:val="center"/>
              <w:rPr>
                <w:sz w:val="16"/>
                <w:szCs w:val="16"/>
              </w:rPr>
            </w:pPr>
            <w:r w:rsidRPr="00E32A60">
              <w:rPr>
                <w:sz w:val="16"/>
                <w:szCs w:val="16"/>
              </w:rPr>
              <w:t>The Gulf of Mexico Program</w:t>
            </w:r>
          </w:p>
          <w:p w:rsidR="00526768" w:rsidRDefault="00526768" w:rsidP="00526768">
            <w:pPr>
              <w:jc w:val="center"/>
              <w:rPr>
                <w:color w:val="000000"/>
                <w:sz w:val="16"/>
                <w:szCs w:val="16"/>
              </w:rPr>
            </w:pPr>
            <w:r>
              <w:rPr>
                <w:color w:val="000000"/>
                <w:sz w:val="16"/>
                <w:szCs w:val="16"/>
              </w:rPr>
              <w:t>U.S. Environmental Protection Agency</w:t>
            </w:r>
          </w:p>
          <w:p w:rsidR="00526768" w:rsidRDefault="00526768" w:rsidP="00526768">
            <w:pPr>
              <w:jc w:val="center"/>
              <w:rPr>
                <w:color w:val="000000"/>
                <w:sz w:val="16"/>
                <w:szCs w:val="16"/>
              </w:rPr>
            </w:pPr>
            <w:r>
              <w:rPr>
                <w:color w:val="000000"/>
                <w:sz w:val="16"/>
                <w:szCs w:val="16"/>
              </w:rPr>
              <w:t>Atlanta, GA</w:t>
            </w:r>
          </w:p>
          <w:p w:rsidR="00526768" w:rsidRDefault="00526768" w:rsidP="00C42DF1">
            <w:pPr>
              <w:autoSpaceDE w:val="0"/>
              <w:autoSpaceDN w:val="0"/>
              <w:adjustRightInd w:val="0"/>
              <w:jc w:val="center"/>
              <w:rPr>
                <w:bCs/>
                <w:sz w:val="16"/>
                <w:szCs w:val="16"/>
              </w:rPr>
            </w:pPr>
          </w:p>
          <w:p w:rsidR="00271AF2" w:rsidRDefault="00C42DF1" w:rsidP="00C42DF1">
            <w:pPr>
              <w:tabs>
                <w:tab w:val="left" w:pos="688"/>
              </w:tabs>
              <w:jc w:val="center"/>
              <w:rPr>
                <w:i/>
                <w:iCs/>
                <w:sz w:val="15"/>
                <w:szCs w:val="15"/>
              </w:rPr>
            </w:pPr>
            <w:r>
              <w:rPr>
                <w:i/>
                <w:iCs/>
                <w:sz w:val="15"/>
                <w:szCs w:val="15"/>
              </w:rPr>
              <w:t xml:space="preserve"> </w:t>
            </w:r>
            <w:r w:rsidR="00271AF2">
              <w:rPr>
                <w:i/>
                <w:iCs/>
                <w:sz w:val="15"/>
                <w:szCs w:val="15"/>
              </w:rPr>
              <w:t>“</w:t>
            </w:r>
            <w:r w:rsidR="00252E95">
              <w:rPr>
                <w:i/>
                <w:iCs/>
                <w:sz w:val="15"/>
                <w:szCs w:val="15"/>
              </w:rPr>
              <w:t>The Five Major Resaca’s in Cameron County</w:t>
            </w:r>
            <w:r w:rsidR="00271AF2">
              <w:rPr>
                <w:i/>
                <w:iCs/>
                <w:sz w:val="15"/>
                <w:szCs w:val="15"/>
              </w:rPr>
              <w:t>”</w:t>
            </w:r>
          </w:p>
          <w:p w:rsidR="00271AF2" w:rsidRPr="00271AF2" w:rsidRDefault="00271AF2" w:rsidP="00271AF2">
            <w:pPr>
              <w:tabs>
                <w:tab w:val="left" w:pos="688"/>
              </w:tabs>
              <w:jc w:val="center"/>
              <w:rPr>
                <w:b/>
                <w:iCs/>
                <w:sz w:val="15"/>
                <w:szCs w:val="15"/>
              </w:rPr>
            </w:pPr>
            <w:r w:rsidRPr="00271AF2">
              <w:rPr>
                <w:b/>
                <w:iCs/>
                <w:sz w:val="15"/>
                <w:szCs w:val="15"/>
              </w:rPr>
              <w:t>Herman Ramsden</w:t>
            </w:r>
            <w:r w:rsidRPr="00271AF2">
              <w:rPr>
                <w:b/>
                <w:iCs/>
                <w:sz w:val="15"/>
                <w:szCs w:val="15"/>
              </w:rPr>
              <w:tab/>
            </w:r>
          </w:p>
          <w:p w:rsidR="00271AF2" w:rsidRPr="00271AF2" w:rsidRDefault="00271AF2" w:rsidP="00271AF2">
            <w:pPr>
              <w:tabs>
                <w:tab w:val="left" w:pos="688"/>
              </w:tabs>
              <w:jc w:val="center"/>
              <w:rPr>
                <w:iCs/>
                <w:sz w:val="15"/>
                <w:szCs w:val="15"/>
              </w:rPr>
            </w:pPr>
            <w:r w:rsidRPr="00271AF2">
              <w:rPr>
                <w:iCs/>
                <w:sz w:val="15"/>
                <w:szCs w:val="15"/>
              </w:rPr>
              <w:t>Research Assistant</w:t>
            </w:r>
            <w:r w:rsidRPr="00271AF2">
              <w:rPr>
                <w:iCs/>
                <w:sz w:val="15"/>
                <w:szCs w:val="15"/>
              </w:rPr>
              <w:tab/>
            </w:r>
          </w:p>
          <w:p w:rsidR="00271AF2" w:rsidRDefault="00271AF2" w:rsidP="00271AF2">
            <w:pPr>
              <w:tabs>
                <w:tab w:val="left" w:pos="688"/>
              </w:tabs>
              <w:jc w:val="center"/>
              <w:rPr>
                <w:iCs/>
                <w:sz w:val="15"/>
                <w:szCs w:val="15"/>
              </w:rPr>
            </w:pPr>
            <w:r w:rsidRPr="00271AF2">
              <w:rPr>
                <w:iCs/>
                <w:sz w:val="15"/>
                <w:szCs w:val="15"/>
              </w:rPr>
              <w:t>College of Sciences</w:t>
            </w:r>
          </w:p>
          <w:p w:rsidR="00271AF2" w:rsidRPr="003933E5" w:rsidRDefault="00271AF2" w:rsidP="00271AF2">
            <w:pPr>
              <w:jc w:val="center"/>
              <w:rPr>
                <w:sz w:val="16"/>
                <w:szCs w:val="16"/>
              </w:rPr>
            </w:pPr>
            <w:r w:rsidRPr="003933E5">
              <w:rPr>
                <w:sz w:val="16"/>
                <w:szCs w:val="16"/>
              </w:rPr>
              <w:t>The University of Texas Rio Grande Valley</w:t>
            </w:r>
          </w:p>
          <w:p w:rsidR="00271AF2" w:rsidRDefault="00271AF2" w:rsidP="00271AF2">
            <w:pPr>
              <w:jc w:val="center"/>
              <w:rPr>
                <w:sz w:val="16"/>
                <w:szCs w:val="16"/>
              </w:rPr>
            </w:pPr>
            <w:r w:rsidRPr="003933E5">
              <w:rPr>
                <w:sz w:val="16"/>
                <w:szCs w:val="16"/>
              </w:rPr>
              <w:t>Edinburg, TX</w:t>
            </w:r>
          </w:p>
          <w:p w:rsidR="00547F15" w:rsidRDefault="00547F15" w:rsidP="00271AF2">
            <w:pPr>
              <w:jc w:val="center"/>
              <w:rPr>
                <w:sz w:val="16"/>
                <w:szCs w:val="16"/>
              </w:rPr>
            </w:pPr>
          </w:p>
          <w:p w:rsidR="00547F15" w:rsidRDefault="00547F15" w:rsidP="00547F15">
            <w:pPr>
              <w:tabs>
                <w:tab w:val="left" w:pos="688"/>
              </w:tabs>
              <w:jc w:val="center"/>
              <w:rPr>
                <w:i/>
                <w:sz w:val="16"/>
                <w:szCs w:val="16"/>
              </w:rPr>
            </w:pPr>
            <w:r w:rsidRPr="00971A5C">
              <w:rPr>
                <w:i/>
                <w:sz w:val="16"/>
                <w:szCs w:val="16"/>
              </w:rPr>
              <w:t>“</w:t>
            </w:r>
            <w:r w:rsidRPr="00547F15">
              <w:rPr>
                <w:i/>
                <w:sz w:val="16"/>
                <w:szCs w:val="16"/>
              </w:rPr>
              <w:t xml:space="preserve">Green Infrastructures Applicability for Turkey in the Context </w:t>
            </w:r>
          </w:p>
          <w:p w:rsidR="00547F15" w:rsidRPr="00971A5C" w:rsidRDefault="00547F15" w:rsidP="00547F15">
            <w:pPr>
              <w:tabs>
                <w:tab w:val="left" w:pos="688"/>
              </w:tabs>
              <w:jc w:val="center"/>
              <w:rPr>
                <w:i/>
                <w:sz w:val="16"/>
                <w:szCs w:val="16"/>
              </w:rPr>
            </w:pPr>
            <w:r>
              <w:rPr>
                <w:i/>
                <w:sz w:val="16"/>
                <w:szCs w:val="16"/>
              </w:rPr>
              <w:t>of Climate Change and Urba</w:t>
            </w:r>
            <w:r w:rsidRPr="00547F15">
              <w:rPr>
                <w:i/>
                <w:sz w:val="16"/>
                <w:szCs w:val="16"/>
              </w:rPr>
              <w:t>nization</w:t>
            </w:r>
            <w:r w:rsidRPr="00971A5C">
              <w:rPr>
                <w:i/>
                <w:sz w:val="16"/>
                <w:szCs w:val="16"/>
              </w:rPr>
              <w:t>”</w:t>
            </w:r>
          </w:p>
          <w:p w:rsidR="00547F15" w:rsidRDefault="00547F15" w:rsidP="00547F15">
            <w:pPr>
              <w:jc w:val="center"/>
              <w:rPr>
                <w:b/>
                <w:sz w:val="16"/>
                <w:szCs w:val="16"/>
              </w:rPr>
            </w:pPr>
            <w:r w:rsidRPr="00E72ACF">
              <w:rPr>
                <w:b/>
                <w:sz w:val="16"/>
                <w:szCs w:val="16"/>
              </w:rPr>
              <w:t>Mert Tolon</w:t>
            </w:r>
            <w:r w:rsidR="009008DC">
              <w:rPr>
                <w:b/>
                <w:sz w:val="16"/>
                <w:szCs w:val="16"/>
              </w:rPr>
              <w:t xml:space="preserve">, PhD </w:t>
            </w:r>
          </w:p>
          <w:p w:rsidR="00547F15" w:rsidRDefault="00547F15" w:rsidP="00547F15">
            <w:pPr>
              <w:jc w:val="center"/>
              <w:rPr>
                <w:sz w:val="16"/>
                <w:szCs w:val="16"/>
              </w:rPr>
            </w:pPr>
            <w:r>
              <w:rPr>
                <w:sz w:val="16"/>
                <w:szCs w:val="16"/>
              </w:rPr>
              <w:t>Civil Engineering</w:t>
            </w:r>
          </w:p>
          <w:p w:rsidR="00547F15" w:rsidRDefault="00547F15" w:rsidP="00547F15">
            <w:pPr>
              <w:jc w:val="center"/>
              <w:rPr>
                <w:sz w:val="16"/>
                <w:szCs w:val="16"/>
              </w:rPr>
            </w:pPr>
            <w:r>
              <w:rPr>
                <w:sz w:val="16"/>
                <w:szCs w:val="16"/>
              </w:rPr>
              <w:t>The University of Texas Rio Grande Valley</w:t>
            </w:r>
          </w:p>
          <w:p w:rsidR="00271AF2" w:rsidRDefault="00547F15" w:rsidP="00E83302">
            <w:pPr>
              <w:jc w:val="center"/>
              <w:rPr>
                <w:sz w:val="16"/>
                <w:szCs w:val="16"/>
              </w:rPr>
            </w:pPr>
            <w:r>
              <w:rPr>
                <w:sz w:val="16"/>
                <w:szCs w:val="16"/>
              </w:rPr>
              <w:t>Edinburg, TX</w:t>
            </w:r>
          </w:p>
          <w:p w:rsidR="009008DC" w:rsidRDefault="009008DC" w:rsidP="00E83302">
            <w:pPr>
              <w:jc w:val="center"/>
              <w:rPr>
                <w:sz w:val="16"/>
                <w:szCs w:val="16"/>
              </w:rPr>
            </w:pPr>
            <w:r>
              <w:rPr>
                <w:sz w:val="16"/>
                <w:szCs w:val="16"/>
              </w:rPr>
              <w:t>&amp;</w:t>
            </w:r>
          </w:p>
          <w:p w:rsidR="009008DC" w:rsidRDefault="009008DC" w:rsidP="009008DC">
            <w:pPr>
              <w:jc w:val="center"/>
              <w:rPr>
                <w:b/>
                <w:sz w:val="16"/>
                <w:szCs w:val="16"/>
              </w:rPr>
            </w:pPr>
            <w:r>
              <w:rPr>
                <w:b/>
                <w:sz w:val="16"/>
                <w:szCs w:val="16"/>
              </w:rPr>
              <w:t>Enda Tolon</w:t>
            </w:r>
          </w:p>
          <w:p w:rsidR="009008DC" w:rsidRDefault="009008DC" w:rsidP="009008DC">
            <w:pPr>
              <w:jc w:val="center"/>
              <w:rPr>
                <w:sz w:val="16"/>
                <w:szCs w:val="16"/>
              </w:rPr>
            </w:pPr>
            <w:r>
              <w:rPr>
                <w:sz w:val="16"/>
                <w:szCs w:val="16"/>
              </w:rPr>
              <w:t xml:space="preserve">College of Business </w:t>
            </w:r>
          </w:p>
          <w:p w:rsidR="009008DC" w:rsidRDefault="009008DC" w:rsidP="009008DC">
            <w:pPr>
              <w:jc w:val="center"/>
              <w:rPr>
                <w:sz w:val="16"/>
                <w:szCs w:val="16"/>
              </w:rPr>
            </w:pPr>
            <w:r>
              <w:rPr>
                <w:sz w:val="16"/>
                <w:szCs w:val="16"/>
              </w:rPr>
              <w:t>The University of Texas Rio Grande Valley</w:t>
            </w:r>
          </w:p>
          <w:p w:rsidR="009008DC" w:rsidRPr="00E83302" w:rsidRDefault="009008DC" w:rsidP="009008DC">
            <w:pPr>
              <w:jc w:val="center"/>
              <w:rPr>
                <w:sz w:val="16"/>
                <w:szCs w:val="16"/>
              </w:rPr>
            </w:pPr>
            <w:r>
              <w:rPr>
                <w:sz w:val="16"/>
                <w:szCs w:val="16"/>
              </w:rPr>
              <w:t>Edinburg, TX</w:t>
            </w:r>
          </w:p>
        </w:tc>
      </w:tr>
      <w:tr w:rsidR="00271AF2" w:rsidRPr="003864AB" w:rsidTr="00275AB6">
        <w:tblPrEx>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Ex>
        <w:trPr>
          <w:trHeight w:val="336"/>
          <w:jc w:val="center"/>
        </w:trPr>
        <w:tc>
          <w:tcPr>
            <w:tcW w:w="1234" w:type="dxa"/>
            <w:gridSpan w:val="2"/>
            <w:tcBorders>
              <w:left w:val="single" w:sz="6" w:space="0" w:color="auto"/>
              <w:bottom w:val="single" w:sz="2" w:space="0" w:color="auto"/>
              <w:right w:val="single" w:sz="6" w:space="0" w:color="auto"/>
            </w:tcBorders>
            <w:shd w:val="clear" w:color="auto" w:fill="auto"/>
            <w:vAlign w:val="center"/>
          </w:tcPr>
          <w:p w:rsidR="00271AF2" w:rsidRPr="00FB01DB" w:rsidRDefault="002F277E" w:rsidP="00271AF2">
            <w:pPr>
              <w:rPr>
                <w:sz w:val="16"/>
                <w:szCs w:val="16"/>
              </w:rPr>
            </w:pPr>
            <w:r w:rsidRPr="00FB01DB">
              <w:rPr>
                <w:sz w:val="16"/>
                <w:szCs w:val="16"/>
              </w:rPr>
              <w:t>1</w:t>
            </w:r>
            <w:r w:rsidR="00E2517A">
              <w:rPr>
                <w:sz w:val="16"/>
                <w:szCs w:val="16"/>
              </w:rPr>
              <w:t>2:3</w:t>
            </w:r>
            <w:r w:rsidR="00271AF2" w:rsidRPr="00FB01DB">
              <w:rPr>
                <w:sz w:val="16"/>
                <w:szCs w:val="16"/>
              </w:rPr>
              <w:t>0</w:t>
            </w:r>
            <w:r w:rsidRPr="00FB01DB">
              <w:rPr>
                <w:sz w:val="16"/>
                <w:szCs w:val="16"/>
              </w:rPr>
              <w:t xml:space="preserve"> pm</w:t>
            </w:r>
          </w:p>
        </w:tc>
        <w:tc>
          <w:tcPr>
            <w:tcW w:w="5508" w:type="dxa"/>
            <w:gridSpan w:val="4"/>
            <w:tcBorders>
              <w:left w:val="single" w:sz="6" w:space="0" w:color="auto"/>
              <w:bottom w:val="single" w:sz="2" w:space="0" w:color="auto"/>
              <w:right w:val="single" w:sz="6" w:space="0" w:color="auto"/>
            </w:tcBorders>
            <w:shd w:val="clear" w:color="auto" w:fill="auto"/>
            <w:vAlign w:val="center"/>
          </w:tcPr>
          <w:p w:rsidR="00271AF2" w:rsidRPr="00A46047" w:rsidRDefault="00271AF2" w:rsidP="00271AF2">
            <w:pPr>
              <w:tabs>
                <w:tab w:val="left" w:pos="688"/>
              </w:tabs>
              <w:jc w:val="center"/>
              <w:rPr>
                <w:b/>
                <w:bCs/>
                <w:sz w:val="16"/>
                <w:szCs w:val="16"/>
              </w:rPr>
            </w:pPr>
            <w:r w:rsidRPr="00A46047">
              <w:rPr>
                <w:b/>
                <w:bCs/>
                <w:sz w:val="16"/>
                <w:szCs w:val="16"/>
              </w:rPr>
              <w:t xml:space="preserve">End of </w:t>
            </w:r>
            <w:r>
              <w:rPr>
                <w:b/>
                <w:bCs/>
                <w:sz w:val="16"/>
                <w:szCs w:val="16"/>
              </w:rPr>
              <w:t>Conference</w:t>
            </w:r>
          </w:p>
        </w:tc>
      </w:tr>
      <w:tr w:rsidR="004F0585" w:rsidRPr="003C39B1" w:rsidTr="00275AB6">
        <w:tblPrEx>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Ex>
        <w:trPr>
          <w:trHeight w:val="345"/>
          <w:jc w:val="center"/>
        </w:trPr>
        <w:tc>
          <w:tcPr>
            <w:tcW w:w="6742" w:type="dxa"/>
            <w:gridSpan w:val="6"/>
            <w:tcBorders>
              <w:left w:val="single" w:sz="6" w:space="0" w:color="auto"/>
              <w:right w:val="single" w:sz="6" w:space="0" w:color="auto"/>
            </w:tcBorders>
            <w:shd w:val="clear" w:color="auto" w:fill="B8CCE4" w:themeFill="accent1" w:themeFillTint="66"/>
            <w:vAlign w:val="center"/>
          </w:tcPr>
          <w:p w:rsidR="004F0585" w:rsidRPr="003C39B1" w:rsidRDefault="004F0585" w:rsidP="009F73AF">
            <w:pPr>
              <w:tabs>
                <w:tab w:val="left" w:pos="688"/>
              </w:tabs>
              <w:rPr>
                <w:b/>
                <w:bCs/>
                <w:sz w:val="22"/>
                <w:szCs w:val="22"/>
              </w:rPr>
            </w:pPr>
            <w:r>
              <w:rPr>
                <w:b/>
                <w:bCs/>
                <w:sz w:val="22"/>
                <w:szCs w:val="22"/>
              </w:rPr>
              <w:t>Saturday, May 19</w:t>
            </w:r>
            <w:r w:rsidRPr="003C39B1">
              <w:rPr>
                <w:b/>
                <w:bCs/>
                <w:sz w:val="22"/>
                <w:szCs w:val="22"/>
              </w:rPr>
              <w:t xml:space="preserve">, 2018 </w:t>
            </w:r>
          </w:p>
          <w:p w:rsidR="004F0585" w:rsidRPr="003C39B1" w:rsidRDefault="004F0585" w:rsidP="009F73AF">
            <w:pPr>
              <w:tabs>
                <w:tab w:val="left" w:pos="688"/>
              </w:tabs>
              <w:rPr>
                <w:bCs/>
                <w:i/>
                <w:sz w:val="16"/>
                <w:szCs w:val="16"/>
              </w:rPr>
            </w:pPr>
            <w:r>
              <w:rPr>
                <w:bCs/>
                <w:i/>
                <w:sz w:val="22"/>
                <w:szCs w:val="22"/>
              </w:rPr>
              <w:t>21</w:t>
            </w:r>
            <w:r w:rsidRPr="004F0585">
              <w:rPr>
                <w:bCs/>
                <w:i/>
                <w:sz w:val="22"/>
                <w:szCs w:val="22"/>
                <w:vertAlign w:val="superscript"/>
              </w:rPr>
              <w:t>st</w:t>
            </w:r>
            <w:r>
              <w:rPr>
                <w:bCs/>
                <w:i/>
                <w:sz w:val="22"/>
                <w:szCs w:val="22"/>
              </w:rPr>
              <w:t xml:space="preserve"> Annual WQ Management and </w:t>
            </w:r>
            <w:r w:rsidRPr="003C39B1">
              <w:rPr>
                <w:bCs/>
                <w:i/>
                <w:sz w:val="22"/>
                <w:szCs w:val="22"/>
              </w:rPr>
              <w:t>Planning</w:t>
            </w:r>
            <w:r>
              <w:rPr>
                <w:bCs/>
                <w:i/>
                <w:sz w:val="22"/>
                <w:szCs w:val="22"/>
              </w:rPr>
              <w:t xml:space="preserve"> Conference</w:t>
            </w:r>
          </w:p>
        </w:tc>
      </w:tr>
      <w:tr w:rsidR="004F0585" w:rsidRPr="0062718B" w:rsidTr="00275AB6">
        <w:tblPrEx>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Ex>
        <w:trPr>
          <w:trHeight w:val="327"/>
          <w:jc w:val="center"/>
        </w:trPr>
        <w:tc>
          <w:tcPr>
            <w:tcW w:w="6742" w:type="dxa"/>
            <w:gridSpan w:val="6"/>
            <w:tcBorders>
              <w:top w:val="single" w:sz="2" w:space="0" w:color="auto"/>
              <w:left w:val="single" w:sz="6" w:space="0" w:color="auto"/>
              <w:bottom w:val="single" w:sz="2" w:space="0" w:color="auto"/>
              <w:right w:val="single" w:sz="6" w:space="0" w:color="auto"/>
            </w:tcBorders>
            <w:shd w:val="clear" w:color="auto" w:fill="FDE9D9" w:themeFill="accent6" w:themeFillTint="33"/>
            <w:vAlign w:val="center"/>
          </w:tcPr>
          <w:p w:rsidR="004F0585" w:rsidRPr="0062718B" w:rsidRDefault="00973735" w:rsidP="004F0585">
            <w:pPr>
              <w:tabs>
                <w:tab w:val="left" w:pos="688"/>
              </w:tabs>
              <w:jc w:val="center"/>
              <w:rPr>
                <w:b/>
                <w:bCs/>
                <w:sz w:val="18"/>
                <w:szCs w:val="18"/>
              </w:rPr>
            </w:pPr>
            <w:r>
              <w:rPr>
                <w:b/>
                <w:bCs/>
                <w:sz w:val="18"/>
                <w:szCs w:val="18"/>
              </w:rPr>
              <w:t>SHRIMP HAUS</w:t>
            </w:r>
            <w:r w:rsidR="004F0585" w:rsidRPr="004F0585">
              <w:rPr>
                <w:b/>
                <w:bCs/>
                <w:sz w:val="18"/>
                <w:szCs w:val="18"/>
              </w:rPr>
              <w:t xml:space="preserve"> – HOTEL RESTAURANT</w:t>
            </w:r>
          </w:p>
        </w:tc>
      </w:tr>
      <w:tr w:rsidR="004F0585" w:rsidRPr="0062718B" w:rsidTr="00275AB6">
        <w:tblPrEx>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Ex>
        <w:trPr>
          <w:trHeight w:val="327"/>
          <w:jc w:val="center"/>
        </w:trPr>
        <w:tc>
          <w:tcPr>
            <w:tcW w:w="6742" w:type="dxa"/>
            <w:gridSpan w:val="6"/>
            <w:tcBorders>
              <w:top w:val="single" w:sz="2" w:space="0" w:color="auto"/>
              <w:left w:val="single" w:sz="6" w:space="0" w:color="auto"/>
              <w:bottom w:val="single" w:sz="2" w:space="0" w:color="auto"/>
              <w:right w:val="single" w:sz="6" w:space="0" w:color="auto"/>
            </w:tcBorders>
            <w:shd w:val="clear" w:color="auto" w:fill="auto"/>
            <w:vAlign w:val="center"/>
          </w:tcPr>
          <w:p w:rsidR="004F0585" w:rsidRDefault="004F0585" w:rsidP="004F0585">
            <w:pPr>
              <w:tabs>
                <w:tab w:val="left" w:pos="688"/>
              </w:tabs>
              <w:rPr>
                <w:b/>
                <w:i/>
                <w:sz w:val="18"/>
                <w:szCs w:val="18"/>
              </w:rPr>
            </w:pPr>
            <w:r>
              <w:rPr>
                <w:b/>
                <w:i/>
                <w:sz w:val="18"/>
                <w:szCs w:val="18"/>
              </w:rPr>
              <w:t>Breakfast Workshop – Planning next year’s conference.</w:t>
            </w:r>
          </w:p>
        </w:tc>
      </w:tr>
    </w:tbl>
    <w:p w:rsidR="00EB661C" w:rsidRDefault="00EB661C" w:rsidP="00B467F7">
      <w:pPr>
        <w:jc w:val="center"/>
        <w:rPr>
          <w:b/>
          <w:u w:val="single"/>
        </w:rPr>
      </w:pPr>
    </w:p>
    <w:p w:rsidR="00EB661C" w:rsidRDefault="00EB661C" w:rsidP="00B467F7">
      <w:pPr>
        <w:jc w:val="center"/>
        <w:rPr>
          <w:b/>
          <w:u w:val="single"/>
        </w:rPr>
      </w:pPr>
    </w:p>
    <w:p w:rsidR="000B7F1D" w:rsidRDefault="000B7F1D" w:rsidP="00B467F7">
      <w:pPr>
        <w:jc w:val="center"/>
        <w:rPr>
          <w:b/>
          <w:u w:val="single"/>
        </w:rPr>
      </w:pPr>
    </w:p>
    <w:p w:rsidR="000B7F1D" w:rsidRDefault="000B7F1D" w:rsidP="0069467E">
      <w:pPr>
        <w:rPr>
          <w:b/>
          <w:u w:val="single"/>
        </w:rPr>
      </w:pPr>
    </w:p>
    <w:p w:rsidR="000B7F1D" w:rsidRDefault="000B7F1D" w:rsidP="00B467F7">
      <w:pPr>
        <w:jc w:val="center"/>
        <w:rPr>
          <w:b/>
          <w:u w:val="single"/>
        </w:rPr>
      </w:pPr>
    </w:p>
    <w:p w:rsidR="00B467F7" w:rsidRPr="006C3E3B" w:rsidRDefault="00B467F7" w:rsidP="0069467E">
      <w:pPr>
        <w:rPr>
          <w:rFonts w:ascii="Arial" w:hAnsi="Arial" w:cs="Arial"/>
          <w:b/>
          <w:bCs/>
          <w:color w:val="000000"/>
          <w:sz w:val="28"/>
          <w:szCs w:val="28"/>
          <w:u w:val="single"/>
        </w:rPr>
      </w:pPr>
      <w:r>
        <w:rPr>
          <w:rFonts w:ascii="Arial" w:hAnsi="Arial" w:cs="Arial"/>
          <w:b/>
          <w:bCs/>
          <w:color w:val="000000"/>
          <w:sz w:val="28"/>
          <w:szCs w:val="28"/>
          <w:u w:val="single"/>
        </w:rPr>
        <w:lastRenderedPageBreak/>
        <w:t>Partners</w:t>
      </w:r>
    </w:p>
    <w:p w:rsidR="00B467F7" w:rsidRDefault="00B467F7" w:rsidP="00B467F7">
      <w:pPr>
        <w:jc w:val="both"/>
        <w:rPr>
          <w:b/>
          <w:color w:val="000000"/>
          <w:sz w:val="16"/>
          <w:szCs w:val="16"/>
        </w:rPr>
      </w:pPr>
    </w:p>
    <w:p w:rsidR="00B467F7" w:rsidRDefault="00B467F7" w:rsidP="00B467F7">
      <w:pPr>
        <w:jc w:val="both"/>
        <w:rPr>
          <w:b/>
          <w:color w:val="000000"/>
          <w:sz w:val="16"/>
          <w:szCs w:val="16"/>
        </w:rPr>
      </w:pPr>
      <w:r>
        <w:rPr>
          <w:noProof/>
        </w:rPr>
        <w:drawing>
          <wp:anchor distT="0" distB="0" distL="114300" distR="114300" simplePos="0" relativeHeight="251915776" behindDoc="0" locked="0" layoutInCell="1" allowOverlap="1" wp14:anchorId="79AFA8DA" wp14:editId="62ED99C5">
            <wp:simplePos x="0" y="0"/>
            <wp:positionH relativeFrom="column">
              <wp:posOffset>1153795</wp:posOffset>
            </wp:positionH>
            <wp:positionV relativeFrom="paragraph">
              <wp:posOffset>59690</wp:posOffset>
            </wp:positionV>
            <wp:extent cx="752475" cy="752475"/>
            <wp:effectExtent l="0" t="0" r="9525" b="9525"/>
            <wp:wrapNone/>
            <wp:docPr id="119" name="Picture 119" descr="E:\TAMUK ISEE\Stormwater Conference\2013\Sponsor Logos\TFM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TAMUK ISEE\Stormwater Conference\2013\Sponsor Logos\TFMA Logo.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67F7" w:rsidRDefault="00B467F7" w:rsidP="00B467F7">
      <w:pPr>
        <w:jc w:val="both"/>
        <w:rPr>
          <w:b/>
          <w:color w:val="000000"/>
          <w:sz w:val="16"/>
          <w:szCs w:val="16"/>
        </w:rPr>
      </w:pPr>
      <w:r>
        <w:rPr>
          <w:noProof/>
        </w:rPr>
        <w:drawing>
          <wp:anchor distT="0" distB="0" distL="114300" distR="114300" simplePos="0" relativeHeight="251916800" behindDoc="0" locked="0" layoutInCell="1" allowOverlap="1" wp14:anchorId="50310E08" wp14:editId="04F41F3A">
            <wp:simplePos x="0" y="0"/>
            <wp:positionH relativeFrom="column">
              <wp:posOffset>3138170</wp:posOffset>
            </wp:positionH>
            <wp:positionV relativeFrom="paragraph">
              <wp:posOffset>36830</wp:posOffset>
            </wp:positionV>
            <wp:extent cx="955675" cy="609600"/>
            <wp:effectExtent l="0" t="0" r="0" b="0"/>
            <wp:wrapNone/>
            <wp:docPr id="118" name="Picture 118" descr="RGV-logotype-ver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RGV-logotype-vertical"/>
                    <pic:cNvPicPr>
                      <a:picLocks noChangeAspect="1" noChangeArrowheads="1"/>
                    </pic:cNvPicPr>
                  </pic:nvPicPr>
                  <pic:blipFill>
                    <a:blip r:embed="rId26">
                      <a:extLst>
                        <a:ext uri="{28A0092B-C50C-407E-A947-70E740481C1C}">
                          <a14:useLocalDpi xmlns:a14="http://schemas.microsoft.com/office/drawing/2010/main" val="0"/>
                        </a:ext>
                      </a:extLst>
                    </a:blip>
                    <a:srcRect l="12970" t="11809" r="14676" b="38376"/>
                    <a:stretch>
                      <a:fillRect/>
                    </a:stretch>
                  </pic:blipFill>
                  <pic:spPr bwMode="auto">
                    <a:xfrm>
                      <a:off x="0" y="0"/>
                      <a:ext cx="955675" cy="609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41376" behindDoc="0" locked="0" layoutInCell="1" allowOverlap="1" wp14:anchorId="245EB124" wp14:editId="5FBE66FA">
            <wp:simplePos x="0" y="0"/>
            <wp:positionH relativeFrom="page">
              <wp:posOffset>230505</wp:posOffset>
            </wp:positionH>
            <wp:positionV relativeFrom="paragraph">
              <wp:posOffset>53975</wp:posOffset>
            </wp:positionV>
            <wp:extent cx="914400" cy="508000"/>
            <wp:effectExtent l="0" t="0" r="0" b="635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4400" cy="50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67F7" w:rsidRDefault="00B467F7" w:rsidP="00B467F7">
      <w:pPr>
        <w:jc w:val="both"/>
        <w:rPr>
          <w:b/>
          <w:color w:val="000000"/>
          <w:sz w:val="16"/>
          <w:szCs w:val="16"/>
        </w:rPr>
      </w:pPr>
      <w:r>
        <w:rPr>
          <w:noProof/>
        </w:rPr>
        <w:drawing>
          <wp:anchor distT="0" distB="0" distL="114300" distR="114300" simplePos="0" relativeHeight="251940352" behindDoc="0" locked="0" layoutInCell="1" allowOverlap="1" wp14:anchorId="268167CD" wp14:editId="4D77FB4A">
            <wp:simplePos x="0" y="0"/>
            <wp:positionH relativeFrom="column">
              <wp:posOffset>2138680</wp:posOffset>
            </wp:positionH>
            <wp:positionV relativeFrom="paragraph">
              <wp:posOffset>13335</wp:posOffset>
            </wp:positionV>
            <wp:extent cx="852170" cy="363220"/>
            <wp:effectExtent l="0" t="0" r="508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52170" cy="363220"/>
                    </a:xfrm>
                    <a:prstGeom prst="rect">
                      <a:avLst/>
                    </a:prstGeom>
                    <a:noFill/>
                  </pic:spPr>
                </pic:pic>
              </a:graphicData>
            </a:graphic>
            <wp14:sizeRelH relativeFrom="page">
              <wp14:pctWidth>0</wp14:pctWidth>
            </wp14:sizeRelH>
            <wp14:sizeRelV relativeFrom="page">
              <wp14:pctHeight>0</wp14:pctHeight>
            </wp14:sizeRelV>
          </wp:anchor>
        </w:drawing>
      </w:r>
    </w:p>
    <w:p w:rsidR="00B467F7" w:rsidRDefault="00B467F7" w:rsidP="00B467F7">
      <w:pPr>
        <w:jc w:val="both"/>
        <w:rPr>
          <w:b/>
          <w:color w:val="000000"/>
          <w:sz w:val="16"/>
          <w:szCs w:val="16"/>
        </w:rPr>
      </w:pPr>
    </w:p>
    <w:p w:rsidR="00B467F7" w:rsidRDefault="00B467F7" w:rsidP="00B467F7">
      <w:pPr>
        <w:jc w:val="both"/>
        <w:rPr>
          <w:b/>
          <w:color w:val="000000"/>
          <w:sz w:val="16"/>
          <w:szCs w:val="16"/>
        </w:rPr>
      </w:pPr>
    </w:p>
    <w:p w:rsidR="00B467F7" w:rsidRDefault="00B467F7" w:rsidP="00B467F7">
      <w:pPr>
        <w:jc w:val="both"/>
        <w:rPr>
          <w:b/>
          <w:color w:val="000000"/>
          <w:sz w:val="16"/>
          <w:szCs w:val="16"/>
        </w:rPr>
      </w:pPr>
    </w:p>
    <w:p w:rsidR="00B467F7" w:rsidRDefault="00B467F7" w:rsidP="00B467F7">
      <w:pPr>
        <w:jc w:val="both"/>
        <w:rPr>
          <w:b/>
          <w:color w:val="000000"/>
          <w:sz w:val="16"/>
          <w:szCs w:val="16"/>
        </w:rPr>
      </w:pPr>
    </w:p>
    <w:p w:rsidR="00B467F7" w:rsidRDefault="00B467F7" w:rsidP="00B467F7">
      <w:pPr>
        <w:jc w:val="both"/>
        <w:rPr>
          <w:b/>
          <w:color w:val="000000"/>
          <w:sz w:val="16"/>
          <w:szCs w:val="16"/>
        </w:rPr>
      </w:pPr>
      <w:r>
        <w:rPr>
          <w:noProof/>
        </w:rPr>
        <w:drawing>
          <wp:anchor distT="0" distB="0" distL="114300" distR="114300" simplePos="0" relativeHeight="251942400" behindDoc="0" locked="0" layoutInCell="1" allowOverlap="1" wp14:anchorId="0EF01B3B" wp14:editId="2C5155A4">
            <wp:simplePos x="0" y="0"/>
            <wp:positionH relativeFrom="page">
              <wp:posOffset>265430</wp:posOffset>
            </wp:positionH>
            <wp:positionV relativeFrom="paragraph">
              <wp:posOffset>92075</wp:posOffset>
            </wp:positionV>
            <wp:extent cx="509905" cy="566420"/>
            <wp:effectExtent l="0" t="0" r="4445" b="508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9905" cy="566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17824" behindDoc="0" locked="0" layoutInCell="1" allowOverlap="1" wp14:anchorId="474F38B0" wp14:editId="453E960C">
            <wp:simplePos x="0" y="0"/>
            <wp:positionH relativeFrom="column">
              <wp:posOffset>1774190</wp:posOffset>
            </wp:positionH>
            <wp:positionV relativeFrom="paragraph">
              <wp:posOffset>67945</wp:posOffset>
            </wp:positionV>
            <wp:extent cx="626110" cy="640715"/>
            <wp:effectExtent l="0" t="0" r="2540" b="6985"/>
            <wp:wrapNone/>
            <wp:docPr id="114" name="Picture 114" descr="epa_logo_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a_logo_resize.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6110" cy="640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67F7" w:rsidRDefault="00B467F7" w:rsidP="00B467F7">
      <w:pPr>
        <w:jc w:val="both"/>
        <w:rPr>
          <w:b/>
          <w:color w:val="000000"/>
          <w:sz w:val="16"/>
          <w:szCs w:val="16"/>
        </w:rPr>
      </w:pPr>
      <w:r>
        <w:rPr>
          <w:noProof/>
        </w:rPr>
        <w:drawing>
          <wp:anchor distT="0" distB="0" distL="114300" distR="114300" simplePos="0" relativeHeight="251943424" behindDoc="0" locked="0" layoutInCell="1" allowOverlap="1" wp14:anchorId="0D0F2999" wp14:editId="19BB80E4">
            <wp:simplePos x="0" y="0"/>
            <wp:positionH relativeFrom="column">
              <wp:posOffset>2626995</wp:posOffset>
            </wp:positionH>
            <wp:positionV relativeFrom="paragraph">
              <wp:posOffset>54610</wp:posOffset>
            </wp:positionV>
            <wp:extent cx="1524635" cy="413385"/>
            <wp:effectExtent l="0" t="0" r="0" b="5715"/>
            <wp:wrapNone/>
            <wp:docPr id="113" name="Picture 113" descr="C:\Users\MEvans\Downloads\twdb-logo-w1_5in-4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MEvans\Downloads\twdb-logo-w1_5in-4c.t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24635" cy="413385"/>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000000"/>
          <w:sz w:val="16"/>
          <w:szCs w:val="16"/>
        </w:rPr>
        <w:t xml:space="preserve">                         </w:t>
      </w:r>
      <w:r>
        <w:rPr>
          <w:b/>
          <w:noProof/>
          <w:color w:val="000000"/>
          <w:sz w:val="16"/>
          <w:szCs w:val="16"/>
        </w:rPr>
        <w:drawing>
          <wp:inline distT="0" distB="0" distL="0" distR="0" wp14:anchorId="494C680B" wp14:editId="13405733">
            <wp:extent cx="1028700" cy="527685"/>
            <wp:effectExtent l="0" t="0" r="0" b="5715"/>
            <wp:docPr id="13" name="Picture 13" descr="Department of Civil Engineer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partment of Civil Engineering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28700" cy="527685"/>
                    </a:xfrm>
                    <a:prstGeom prst="rect">
                      <a:avLst/>
                    </a:prstGeom>
                    <a:noFill/>
                    <a:ln>
                      <a:noFill/>
                    </a:ln>
                  </pic:spPr>
                </pic:pic>
              </a:graphicData>
            </a:graphic>
          </wp:inline>
        </w:drawing>
      </w:r>
    </w:p>
    <w:p w:rsidR="00B467F7" w:rsidRDefault="00B467F7" w:rsidP="00B467F7">
      <w:pPr>
        <w:jc w:val="both"/>
        <w:rPr>
          <w:b/>
          <w:color w:val="000000"/>
          <w:sz w:val="16"/>
          <w:szCs w:val="16"/>
        </w:rPr>
      </w:pPr>
    </w:p>
    <w:p w:rsidR="00B467F7" w:rsidRPr="006C3E3B" w:rsidRDefault="003D5323" w:rsidP="00B467F7">
      <w:pPr>
        <w:rPr>
          <w:rFonts w:ascii="Arial" w:hAnsi="Arial" w:cs="Arial"/>
          <w:b/>
          <w:bCs/>
          <w:color w:val="000000"/>
          <w:sz w:val="28"/>
          <w:szCs w:val="28"/>
          <w:u w:val="single"/>
        </w:rPr>
      </w:pPr>
      <w:r>
        <w:rPr>
          <w:rFonts w:ascii="Arial" w:hAnsi="Arial" w:cs="Arial"/>
          <w:noProof/>
          <w:color w:val="000000"/>
          <w:sz w:val="20"/>
          <w:szCs w:val="20"/>
        </w:rPr>
        <mc:AlternateContent>
          <mc:Choice Requires="wps">
            <w:drawing>
              <wp:anchor distT="0" distB="0" distL="114300" distR="114300" simplePos="0" relativeHeight="251923968" behindDoc="0" locked="0" layoutInCell="1" allowOverlap="1" wp14:anchorId="265DF3E7" wp14:editId="7D62BD7B">
                <wp:simplePos x="0" y="0"/>
                <wp:positionH relativeFrom="column">
                  <wp:posOffset>2183765</wp:posOffset>
                </wp:positionH>
                <wp:positionV relativeFrom="paragraph">
                  <wp:posOffset>174625</wp:posOffset>
                </wp:positionV>
                <wp:extent cx="1309370" cy="1217295"/>
                <wp:effectExtent l="2540" t="0" r="2540" b="4445"/>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9370" cy="1217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6FB5" w:rsidRDefault="00826FB5" w:rsidP="00B467F7"/>
                          <w:p w:rsidR="00826FB5" w:rsidRDefault="00826FB5" w:rsidP="00B467F7"/>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65DF3E7" id="Text Box 112" o:spid="_x0000_s1027" type="#_x0000_t202" style="position:absolute;margin-left:171.95pt;margin-top:13.75pt;width:103.1pt;height:95.85pt;z-index:251923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" stroked="f">
                <v:textbox style="mso-fit-shape-to-text:t">
                  <w:txbxContent>
                    <w:p w:rsidR="00826FB5" w:rsidRDefault="00826FB5" w:rsidP="00B467F7"/>
                    <w:p w:rsidR="00826FB5" w:rsidRDefault="00826FB5" w:rsidP="00B467F7"/>
                  </w:txbxContent>
                </v:textbox>
              </v:shape>
            </w:pict>
          </mc:Fallback>
        </mc:AlternateContent>
      </w:r>
      <w:r w:rsidR="00B467F7">
        <w:rPr>
          <w:rFonts w:ascii="Arial" w:hAnsi="Arial" w:cs="Arial"/>
          <w:b/>
          <w:bCs/>
          <w:color w:val="000000"/>
          <w:sz w:val="28"/>
          <w:szCs w:val="28"/>
          <w:u w:val="single"/>
        </w:rPr>
        <w:t>Sponsors</w:t>
      </w:r>
    </w:p>
    <w:p w:rsidR="00B467F7" w:rsidRDefault="00B467F7" w:rsidP="00B467F7">
      <w:pPr>
        <w:rPr>
          <w:rFonts w:ascii="Arial" w:hAnsi="Arial" w:cs="Arial"/>
          <w:color w:val="000000"/>
          <w:sz w:val="20"/>
          <w:szCs w:val="20"/>
        </w:rPr>
      </w:pPr>
    </w:p>
    <w:p w:rsidR="00B467F7" w:rsidRDefault="003D5323" w:rsidP="00B467F7">
      <w:pPr>
        <w:rPr>
          <w:rFonts w:ascii="Arial" w:hAnsi="Arial" w:cs="Arial"/>
          <w:b/>
          <w:color w:val="000000"/>
          <w:sz w:val="20"/>
          <w:szCs w:val="20"/>
        </w:rPr>
      </w:pPr>
      <w:r>
        <w:rPr>
          <w:rFonts w:ascii="Arial" w:hAnsi="Arial" w:cs="Arial"/>
          <w:b/>
          <w:color w:val="000000"/>
          <w:sz w:val="20"/>
          <w:szCs w:val="20"/>
        </w:rPr>
        <w:t>BRONZE</w:t>
      </w:r>
      <w:r w:rsidR="00B467F7" w:rsidRPr="00E74470">
        <w:rPr>
          <w:rFonts w:ascii="Arial" w:hAnsi="Arial" w:cs="Arial"/>
          <w:b/>
          <w:color w:val="000000"/>
          <w:sz w:val="20"/>
          <w:szCs w:val="20"/>
        </w:rPr>
        <w:t xml:space="preserve"> SPONSORS</w:t>
      </w:r>
    </w:p>
    <w:p w:rsidR="00B467F7" w:rsidRPr="00592EA9" w:rsidRDefault="001A2F58" w:rsidP="00B467F7">
      <w:pPr>
        <w:rPr>
          <w:rFonts w:ascii="Arial" w:hAnsi="Arial" w:cs="Arial"/>
          <w:b/>
          <w:color w:val="000000"/>
          <w:sz w:val="20"/>
          <w:szCs w:val="20"/>
        </w:rPr>
      </w:pPr>
      <w:r w:rsidRPr="00A24265">
        <w:rPr>
          <w:noProof/>
        </w:rPr>
        <w:drawing>
          <wp:anchor distT="0" distB="0" distL="114300" distR="114300" simplePos="0" relativeHeight="252004864" behindDoc="0" locked="0" layoutInCell="1" allowOverlap="1">
            <wp:simplePos x="0" y="0"/>
            <wp:positionH relativeFrom="column">
              <wp:posOffset>1959610</wp:posOffset>
            </wp:positionH>
            <wp:positionV relativeFrom="paragraph">
              <wp:posOffset>16510</wp:posOffset>
            </wp:positionV>
            <wp:extent cx="861060" cy="861060"/>
            <wp:effectExtent l="0" t="0" r="0" b="0"/>
            <wp:wrapNone/>
            <wp:docPr id="111" name="Picture 111" descr="C:\Users\zjz966\Pictures\logos\los_fresnos-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jz966\Pictures\logos\los_fresnos-min.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61060" cy="8610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82336" behindDoc="0" locked="0" layoutInCell="1" allowOverlap="1" wp14:anchorId="7B1E506E" wp14:editId="55007409">
            <wp:simplePos x="0" y="0"/>
            <wp:positionH relativeFrom="column">
              <wp:posOffset>198755</wp:posOffset>
            </wp:positionH>
            <wp:positionV relativeFrom="paragraph">
              <wp:posOffset>69215</wp:posOffset>
            </wp:positionV>
            <wp:extent cx="1355725" cy="654050"/>
            <wp:effectExtent l="0" t="0" r="0" b="0"/>
            <wp:wrapNone/>
            <wp:docPr id="7" name="Picture 7" descr="TYM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TYMC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55725" cy="654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67F7" w:rsidRDefault="00B467F7" w:rsidP="00B467F7">
      <w:pPr>
        <w:rPr>
          <w:b/>
          <w:sz w:val="22"/>
          <w:szCs w:val="22"/>
        </w:rPr>
      </w:pPr>
    </w:p>
    <w:p w:rsidR="00B467F7" w:rsidRDefault="00B467F7" w:rsidP="00B467F7">
      <w:pPr>
        <w:rPr>
          <w:rFonts w:ascii="Arial" w:hAnsi="Arial" w:cs="Arial"/>
          <w:b/>
          <w:color w:val="000000"/>
          <w:sz w:val="20"/>
          <w:szCs w:val="20"/>
        </w:rPr>
      </w:pPr>
    </w:p>
    <w:p w:rsidR="00B467F7" w:rsidRDefault="00B467F7" w:rsidP="00B467F7">
      <w:pPr>
        <w:rPr>
          <w:rFonts w:ascii="Arial" w:hAnsi="Arial" w:cs="Arial"/>
          <w:b/>
          <w:color w:val="000000"/>
          <w:sz w:val="20"/>
          <w:szCs w:val="20"/>
        </w:rPr>
      </w:pPr>
    </w:p>
    <w:p w:rsidR="00B467F7" w:rsidRDefault="00B467F7" w:rsidP="00B467F7">
      <w:pPr>
        <w:rPr>
          <w:rFonts w:ascii="Arial" w:hAnsi="Arial" w:cs="Arial"/>
          <w:b/>
          <w:color w:val="000000"/>
          <w:sz w:val="20"/>
          <w:szCs w:val="20"/>
        </w:rPr>
      </w:pPr>
    </w:p>
    <w:p w:rsidR="003D5323" w:rsidRDefault="003D5323" w:rsidP="00B467F7">
      <w:pPr>
        <w:rPr>
          <w:rFonts w:ascii="Arial" w:hAnsi="Arial" w:cs="Arial"/>
          <w:b/>
          <w:color w:val="000000"/>
          <w:sz w:val="20"/>
          <w:szCs w:val="20"/>
        </w:rPr>
      </w:pPr>
    </w:p>
    <w:p w:rsidR="003D5323" w:rsidRDefault="003D5323" w:rsidP="00B467F7">
      <w:pPr>
        <w:rPr>
          <w:rFonts w:ascii="Arial" w:hAnsi="Arial" w:cs="Arial"/>
          <w:b/>
          <w:color w:val="000000"/>
          <w:sz w:val="20"/>
          <w:szCs w:val="20"/>
        </w:rPr>
      </w:pPr>
    </w:p>
    <w:p w:rsidR="003D5323" w:rsidRDefault="001A2F58" w:rsidP="00B467F7">
      <w:pPr>
        <w:rPr>
          <w:rFonts w:ascii="Arial" w:hAnsi="Arial" w:cs="Arial"/>
          <w:b/>
          <w:color w:val="000000"/>
          <w:sz w:val="20"/>
          <w:szCs w:val="20"/>
        </w:rPr>
      </w:pPr>
      <w:r>
        <w:rPr>
          <w:noProof/>
        </w:rPr>
        <w:drawing>
          <wp:anchor distT="0" distB="0" distL="114300" distR="114300" simplePos="0" relativeHeight="251984384" behindDoc="0" locked="0" layoutInCell="1" allowOverlap="1" wp14:anchorId="77A70889" wp14:editId="5DFF6807">
            <wp:simplePos x="0" y="0"/>
            <wp:positionH relativeFrom="column">
              <wp:posOffset>2418080</wp:posOffset>
            </wp:positionH>
            <wp:positionV relativeFrom="paragraph">
              <wp:posOffset>116205</wp:posOffset>
            </wp:positionV>
            <wp:extent cx="1632857" cy="342508"/>
            <wp:effectExtent l="0" t="0" r="5715" b="635"/>
            <wp:wrapNone/>
            <wp:docPr id="30" name="Picture 30" descr="http://cityofpalmhursttx.com/repository/designs/templates/GO_palmhurst-tx/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ityofpalmhursttx.com/repository/designs/templates/GO_palmhurst-tx/images/logo.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32857" cy="342508"/>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4265">
        <w:rPr>
          <w:noProof/>
        </w:rPr>
        <w:drawing>
          <wp:anchor distT="0" distB="0" distL="114300" distR="114300" simplePos="0" relativeHeight="252005888" behindDoc="0" locked="0" layoutInCell="1" allowOverlap="1">
            <wp:simplePos x="0" y="0"/>
            <wp:positionH relativeFrom="column">
              <wp:posOffset>198120</wp:posOffset>
            </wp:positionH>
            <wp:positionV relativeFrom="paragraph">
              <wp:posOffset>111760</wp:posOffset>
            </wp:positionV>
            <wp:extent cx="1821180" cy="401955"/>
            <wp:effectExtent l="0" t="0" r="762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21180" cy="401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5323" w:rsidRDefault="003D5323" w:rsidP="00B467F7">
      <w:pPr>
        <w:rPr>
          <w:rFonts w:ascii="Arial" w:hAnsi="Arial" w:cs="Arial"/>
          <w:b/>
          <w:color w:val="000000"/>
          <w:sz w:val="20"/>
          <w:szCs w:val="20"/>
        </w:rPr>
      </w:pPr>
    </w:p>
    <w:p w:rsidR="003D5323" w:rsidRDefault="003D5323" w:rsidP="00B467F7">
      <w:pPr>
        <w:rPr>
          <w:rFonts w:ascii="Arial" w:hAnsi="Arial" w:cs="Arial"/>
          <w:b/>
          <w:color w:val="000000"/>
          <w:sz w:val="20"/>
          <w:szCs w:val="20"/>
        </w:rPr>
      </w:pPr>
    </w:p>
    <w:p w:rsidR="003D5323" w:rsidRDefault="00321698" w:rsidP="00B467F7">
      <w:pPr>
        <w:rPr>
          <w:rFonts w:ascii="Arial" w:hAnsi="Arial" w:cs="Arial"/>
          <w:b/>
          <w:color w:val="000000"/>
          <w:sz w:val="20"/>
          <w:szCs w:val="20"/>
        </w:rPr>
      </w:pPr>
      <w:r w:rsidRPr="00321698">
        <w:rPr>
          <w:rFonts w:ascii="Arial" w:hAnsi="Arial" w:cs="Arial"/>
          <w:b/>
          <w:noProof/>
          <w:color w:val="000000"/>
          <w:sz w:val="20"/>
          <w:szCs w:val="20"/>
        </w:rPr>
        <mc:AlternateContent>
          <mc:Choice Requires="wps">
            <w:drawing>
              <wp:anchor distT="45720" distB="45720" distL="114300" distR="114300" simplePos="0" relativeHeight="252049920" behindDoc="0" locked="0" layoutInCell="1" allowOverlap="1">
                <wp:simplePos x="0" y="0"/>
                <wp:positionH relativeFrom="column">
                  <wp:posOffset>1916430</wp:posOffset>
                </wp:positionH>
                <wp:positionV relativeFrom="paragraph">
                  <wp:posOffset>8255</wp:posOffset>
                </wp:positionV>
                <wp:extent cx="2360930" cy="1404620"/>
                <wp:effectExtent l="0" t="0" r="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321698" w:rsidRDefault="00321698">
                            <w:r>
                              <w:rPr>
                                <w:rFonts w:ascii="Arial" w:hAnsi="Arial" w:cs="Arial"/>
                                <w:b/>
                                <w:noProof/>
                                <w:color w:val="000000"/>
                                <w:sz w:val="20"/>
                                <w:szCs w:val="20"/>
                              </w:rPr>
                              <w:drawing>
                                <wp:inline distT="0" distB="0" distL="0" distR="0" wp14:anchorId="75640FA3" wp14:editId="1AB8DC86">
                                  <wp:extent cx="2193846" cy="7905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ogo.png"/>
                                          <pic:cNvPicPr/>
                                        </pic:nvPicPr>
                                        <pic:blipFill>
                                          <a:blip r:embed="rId37">
                                            <a:extLst>
                                              <a:ext uri="{28A0092B-C50C-407E-A947-70E740481C1C}">
                                                <a14:useLocalDpi xmlns:a14="http://schemas.microsoft.com/office/drawing/2010/main" val="0"/>
                                              </a:ext>
                                            </a:extLst>
                                          </a:blip>
                                          <a:stretch>
                                            <a:fillRect/>
                                          </a:stretch>
                                        </pic:blipFill>
                                        <pic:spPr>
                                          <a:xfrm>
                                            <a:off x="0" y="0"/>
                                            <a:ext cx="2205189" cy="794663"/>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2" o:spid="_x0000_s1028" type="#_x0000_t202" style="position:absolute;margin-left:150.9pt;margin-top:.65pt;width:185.9pt;height:110.6pt;z-index:2520499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" filled="f" stroked="f">
                <v:textbox style="mso-fit-shape-to-text:t">
                  <w:txbxContent>
                    <w:p w:rsidR="00321698" w:rsidRDefault="00321698">
                      <w:r>
                        <w:rPr>
                          <w:rFonts w:ascii="Arial" w:hAnsi="Arial" w:cs="Arial"/>
                          <w:b/>
                          <w:noProof/>
                          <w:color w:val="000000"/>
                          <w:sz w:val="20"/>
                          <w:szCs w:val="20"/>
                        </w:rPr>
                        <w:drawing>
                          <wp:inline distT="0" distB="0" distL="0" distR="0" wp14:anchorId="75640FA3" wp14:editId="1AB8DC86">
                            <wp:extent cx="2193846" cy="7905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ogo.png"/>
                                    <pic:cNvPicPr/>
                                  </pic:nvPicPr>
                                  <pic:blipFill>
                                    <a:blip r:embed="rId38">
                                      <a:extLst>
                                        <a:ext uri="{28A0092B-C50C-407E-A947-70E740481C1C}">
                                          <a14:useLocalDpi xmlns:a14="http://schemas.microsoft.com/office/drawing/2010/main" val="0"/>
                                        </a:ext>
                                      </a:extLst>
                                    </a:blip>
                                    <a:stretch>
                                      <a:fillRect/>
                                    </a:stretch>
                                  </pic:blipFill>
                                  <pic:spPr>
                                    <a:xfrm>
                                      <a:off x="0" y="0"/>
                                      <a:ext cx="2205189" cy="794663"/>
                                    </a:xfrm>
                                    <a:prstGeom prst="rect">
                                      <a:avLst/>
                                    </a:prstGeom>
                                  </pic:spPr>
                                </pic:pic>
                              </a:graphicData>
                            </a:graphic>
                          </wp:inline>
                        </w:drawing>
                      </w:r>
                    </w:p>
                  </w:txbxContent>
                </v:textbox>
                <w10:wrap type="square"/>
              </v:shape>
            </w:pict>
          </mc:Fallback>
        </mc:AlternateContent>
      </w:r>
    </w:p>
    <w:p w:rsidR="003D5323" w:rsidRDefault="002D61D1" w:rsidP="00B467F7">
      <w:pPr>
        <w:rPr>
          <w:rFonts w:ascii="Arial" w:hAnsi="Arial" w:cs="Arial"/>
          <w:b/>
          <w:color w:val="000000"/>
          <w:sz w:val="20"/>
          <w:szCs w:val="20"/>
        </w:rPr>
      </w:pPr>
      <w:r>
        <w:rPr>
          <w:rFonts w:ascii="Arial" w:hAnsi="Arial" w:cs="Arial"/>
          <w:b/>
          <w:noProof/>
          <w:color w:val="000000"/>
          <w:sz w:val="20"/>
          <w:szCs w:val="20"/>
        </w:rPr>
        <mc:AlternateContent>
          <mc:Choice Requires="wps">
            <w:drawing>
              <wp:anchor distT="0" distB="0" distL="114300" distR="114300" simplePos="0" relativeHeight="251988480" behindDoc="0" locked="0" layoutInCell="1" allowOverlap="1">
                <wp:simplePos x="0" y="0"/>
                <wp:positionH relativeFrom="column">
                  <wp:posOffset>-45720</wp:posOffset>
                </wp:positionH>
                <wp:positionV relativeFrom="paragraph">
                  <wp:posOffset>129540</wp:posOffset>
                </wp:positionV>
                <wp:extent cx="1600200" cy="571500"/>
                <wp:effectExtent l="0" t="0" r="0" b="0"/>
                <wp:wrapNone/>
                <wp:docPr id="451" name="Text Box 451"/>
                <wp:cNvGraphicFramePr/>
                <a:graphic xmlns:a="http://schemas.openxmlformats.org/drawingml/2006/main">
                  <a:graphicData uri="http://schemas.microsoft.com/office/word/2010/wordprocessingShape">
                    <wps:wsp>
                      <wps:cNvSpPr txBox="1"/>
                      <wps:spPr>
                        <a:xfrm>
                          <a:off x="0" y="0"/>
                          <a:ext cx="1600200" cy="571500"/>
                        </a:xfrm>
                        <a:prstGeom prst="rect">
                          <a:avLst/>
                        </a:prstGeom>
                        <a:solidFill>
                          <a:schemeClr val="lt1"/>
                        </a:solidFill>
                        <a:ln w="6350">
                          <a:noFill/>
                        </a:ln>
                      </wps:spPr>
                      <wps:txbx>
                        <w:txbxContent>
                          <w:p w:rsidR="00826FB5" w:rsidRDefault="00826FB5">
                            <w:r>
                              <w:rPr>
                                <w:noProof/>
                              </w:rPr>
                              <w:drawing>
                                <wp:inline distT="0" distB="0" distL="0" distR="0">
                                  <wp:extent cx="1410970" cy="3524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ansonLogo_BlueLG.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10970" cy="3524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51" o:spid="_x0000_s1028" type="#_x0000_t202" style="position:absolute;margin-left:-3.6pt;margin-top:10.2pt;width:126pt;height:45pt;z-index:25198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" fillcolor="white [3201]" stroked="f" strokeweight=".5pt">
                <v:textbox>
                  <w:txbxContent>
                    <w:p w:rsidR="00826FB5" w:rsidRDefault="00826FB5">
                      <w:r>
                        <w:rPr>
                          <w:noProof/>
                        </w:rPr>
                        <w:drawing>
                          <wp:inline distT="0" distB="0" distL="0" distR="0">
                            <wp:extent cx="1410970" cy="3524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ansonLogo_BlueLG.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10970" cy="352425"/>
                                    </a:xfrm>
                                    <a:prstGeom prst="rect">
                                      <a:avLst/>
                                    </a:prstGeom>
                                  </pic:spPr>
                                </pic:pic>
                              </a:graphicData>
                            </a:graphic>
                          </wp:inline>
                        </w:drawing>
                      </w:r>
                    </w:p>
                  </w:txbxContent>
                </v:textbox>
              </v:shape>
            </w:pict>
          </mc:Fallback>
        </mc:AlternateContent>
      </w:r>
    </w:p>
    <w:p w:rsidR="003D5323" w:rsidRDefault="003D5323" w:rsidP="00B467F7">
      <w:pPr>
        <w:rPr>
          <w:rFonts w:ascii="Arial" w:hAnsi="Arial" w:cs="Arial"/>
          <w:b/>
          <w:color w:val="000000"/>
          <w:sz w:val="20"/>
          <w:szCs w:val="20"/>
        </w:rPr>
      </w:pPr>
    </w:p>
    <w:p w:rsidR="003D5323" w:rsidRDefault="003D5323" w:rsidP="00B467F7">
      <w:pPr>
        <w:rPr>
          <w:rFonts w:ascii="Arial" w:hAnsi="Arial" w:cs="Arial"/>
          <w:b/>
          <w:color w:val="000000"/>
          <w:sz w:val="20"/>
          <w:szCs w:val="20"/>
        </w:rPr>
      </w:pPr>
    </w:p>
    <w:p w:rsidR="003D5323" w:rsidRDefault="003D5323" w:rsidP="00B467F7">
      <w:pPr>
        <w:rPr>
          <w:rFonts w:ascii="Arial" w:hAnsi="Arial" w:cs="Arial"/>
          <w:b/>
          <w:color w:val="000000"/>
          <w:sz w:val="20"/>
          <w:szCs w:val="20"/>
        </w:rPr>
      </w:pPr>
    </w:p>
    <w:p w:rsidR="003D5323" w:rsidRDefault="003D5323" w:rsidP="00B467F7">
      <w:pPr>
        <w:rPr>
          <w:rFonts w:ascii="Arial" w:hAnsi="Arial" w:cs="Arial"/>
          <w:b/>
          <w:color w:val="000000"/>
          <w:sz w:val="20"/>
          <w:szCs w:val="20"/>
        </w:rPr>
      </w:pPr>
    </w:p>
    <w:p w:rsidR="00B467F7" w:rsidRDefault="003D5323" w:rsidP="00B467F7">
      <w:pPr>
        <w:rPr>
          <w:rFonts w:ascii="Arial" w:hAnsi="Arial" w:cs="Arial"/>
          <w:b/>
          <w:color w:val="000000"/>
          <w:sz w:val="20"/>
          <w:szCs w:val="20"/>
        </w:rPr>
      </w:pPr>
      <w:r>
        <w:rPr>
          <w:rFonts w:ascii="Arial" w:hAnsi="Arial" w:cs="Arial"/>
          <w:b/>
          <w:color w:val="000000"/>
          <w:sz w:val="20"/>
          <w:szCs w:val="20"/>
        </w:rPr>
        <w:t>OTHER</w:t>
      </w:r>
      <w:r w:rsidR="00B467F7" w:rsidRPr="00E74470">
        <w:rPr>
          <w:rFonts w:ascii="Arial" w:hAnsi="Arial" w:cs="Arial"/>
          <w:b/>
          <w:color w:val="000000"/>
          <w:sz w:val="20"/>
          <w:szCs w:val="20"/>
        </w:rPr>
        <w:t xml:space="preserve"> SPONSO</w:t>
      </w:r>
      <w:r w:rsidR="00B467F7">
        <w:rPr>
          <w:rFonts w:ascii="Arial" w:hAnsi="Arial" w:cs="Arial"/>
          <w:b/>
          <w:color w:val="000000"/>
          <w:sz w:val="20"/>
          <w:szCs w:val="20"/>
        </w:rPr>
        <w:t>R</w:t>
      </w:r>
      <w:r>
        <w:rPr>
          <w:rFonts w:ascii="Arial" w:hAnsi="Arial" w:cs="Arial"/>
          <w:b/>
          <w:color w:val="000000"/>
          <w:sz w:val="20"/>
          <w:szCs w:val="20"/>
        </w:rPr>
        <w:t>S</w:t>
      </w:r>
      <w:r w:rsidR="00B467F7">
        <w:rPr>
          <w:rFonts w:ascii="Arial" w:hAnsi="Arial" w:cs="Arial"/>
          <w:b/>
          <w:color w:val="000000"/>
          <w:sz w:val="20"/>
          <w:szCs w:val="20"/>
        </w:rPr>
        <w:t xml:space="preserve"> </w:t>
      </w:r>
    </w:p>
    <w:p w:rsidR="00B467F7" w:rsidRPr="009D5B5D" w:rsidRDefault="00B467F7" w:rsidP="001A2F58">
      <w:pPr>
        <w:rPr>
          <w:rFonts w:ascii="Arial" w:hAnsi="Arial" w:cs="Arial"/>
          <w:color w:val="000000"/>
          <w:sz w:val="8"/>
          <w:szCs w:val="8"/>
        </w:rPr>
      </w:pPr>
      <w:r>
        <w:rPr>
          <w:rFonts w:ascii="Arial" w:hAnsi="Arial" w:cs="Arial"/>
          <w:noProof/>
          <w:color w:val="000000"/>
          <w:sz w:val="20"/>
          <w:szCs w:val="20"/>
        </w:rPr>
        <mc:AlternateContent>
          <mc:Choice Requires="wps">
            <w:drawing>
              <wp:anchor distT="0" distB="0" distL="114300" distR="114300" simplePos="0" relativeHeight="251926016" behindDoc="0" locked="0" layoutInCell="1" allowOverlap="1" wp14:anchorId="67E5C23E" wp14:editId="7459AB19">
                <wp:simplePos x="0" y="0"/>
                <wp:positionH relativeFrom="column">
                  <wp:posOffset>2167255</wp:posOffset>
                </wp:positionH>
                <wp:positionV relativeFrom="paragraph">
                  <wp:posOffset>95885</wp:posOffset>
                </wp:positionV>
                <wp:extent cx="1995805" cy="746125"/>
                <wp:effectExtent l="0" t="635" r="0" b="0"/>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5805" cy="746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6FB5" w:rsidRDefault="00826FB5" w:rsidP="00B467F7"/>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7E5C23E" id="Text Box 106" o:spid="_x0000_s1029" type="#_x0000_t202" style="position:absolute;margin-left:170.65pt;margin-top:7.55pt;width:157.15pt;height:58.75pt;z-index:251926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" filled="f" stroked="f">
                <v:textbox style="mso-fit-shape-to-text:t">
                  <w:txbxContent>
                    <w:p w:rsidR="00826FB5" w:rsidRDefault="00826FB5" w:rsidP="00B467F7"/>
                  </w:txbxContent>
                </v:textbox>
              </v:shape>
            </w:pict>
          </mc:Fallback>
        </mc:AlternateContent>
      </w:r>
      <w:r>
        <w:rPr>
          <w:noProof/>
        </w:rPr>
        <w:drawing>
          <wp:anchor distT="0" distB="0" distL="114300" distR="114300" simplePos="0" relativeHeight="251927040" behindDoc="0" locked="0" layoutInCell="1" allowOverlap="1" wp14:anchorId="2F05D179" wp14:editId="0D41DE4F">
            <wp:simplePos x="0" y="0"/>
            <wp:positionH relativeFrom="column">
              <wp:posOffset>677545</wp:posOffset>
            </wp:positionH>
            <wp:positionV relativeFrom="paragraph">
              <wp:posOffset>4902835</wp:posOffset>
            </wp:positionV>
            <wp:extent cx="3779520" cy="1362075"/>
            <wp:effectExtent l="0" t="0" r="0" b="9525"/>
            <wp:wrapNone/>
            <wp:docPr id="104" name="Picture 104" descr="C:\Users\zjz966\Pictures\logos\MELDEN-HU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jz966\Pictures\logos\MELDEN-HUNY.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79520"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0000"/>
          <w:sz w:val="20"/>
          <w:szCs w:val="20"/>
        </w:rPr>
        <mc:AlternateContent>
          <mc:Choice Requires="wps">
            <w:drawing>
              <wp:anchor distT="0" distB="0" distL="114300" distR="114300" simplePos="0" relativeHeight="251924992" behindDoc="0" locked="0" layoutInCell="1" allowOverlap="1" wp14:anchorId="32FA3DE3" wp14:editId="4525085A">
                <wp:simplePos x="0" y="0"/>
                <wp:positionH relativeFrom="column">
                  <wp:posOffset>30480</wp:posOffset>
                </wp:positionH>
                <wp:positionV relativeFrom="paragraph">
                  <wp:posOffset>116205</wp:posOffset>
                </wp:positionV>
                <wp:extent cx="1167130" cy="832485"/>
                <wp:effectExtent l="1905" t="1905" r="2540" b="3810"/>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7130" cy="832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6FB5" w:rsidRDefault="00826FB5" w:rsidP="00B467F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FA3DE3" id="Text Box 103" o:spid="_x0000_s1030" type="#_x0000_t202" style="position:absolute;margin-left:2.4pt;margin-top:9.15pt;width:91.9pt;height:65.55pt;z-index:2519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Z0mhQIAABo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" stroked="f">
                <v:textbox>
                  <w:txbxContent>
                    <w:p w:rsidR="00826FB5" w:rsidRDefault="00826FB5" w:rsidP="00B467F7"/>
                  </w:txbxContent>
                </v:textbox>
              </v:shape>
            </w:pict>
          </mc:Fallback>
        </mc:AlternateContent>
      </w:r>
    </w:p>
    <w:p w:rsidR="00B467F7" w:rsidRDefault="00231C22" w:rsidP="00B467F7">
      <w:pPr>
        <w:rPr>
          <w:rFonts w:ascii="Arial" w:hAnsi="Arial" w:cs="Arial"/>
          <w:b/>
          <w:color w:val="000000"/>
          <w:sz w:val="20"/>
          <w:szCs w:val="20"/>
        </w:rPr>
      </w:pPr>
      <w:r>
        <w:rPr>
          <w:noProof/>
        </w:rPr>
        <w:drawing>
          <wp:anchor distT="0" distB="0" distL="0" distR="0" simplePos="0" relativeHeight="251976192" behindDoc="0" locked="0" layoutInCell="1" allowOverlap="1" wp14:anchorId="3F3C7638" wp14:editId="0D900BDA">
            <wp:simplePos x="0" y="0"/>
            <wp:positionH relativeFrom="margin">
              <wp:posOffset>80010</wp:posOffset>
            </wp:positionH>
            <wp:positionV relativeFrom="page">
              <wp:posOffset>5245100</wp:posOffset>
            </wp:positionV>
            <wp:extent cx="901700" cy="745490"/>
            <wp:effectExtent l="0" t="0" r="0" b="0"/>
            <wp:wrapNone/>
            <wp:docPr id="46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rotWithShape="1">
                    <a:blip r:embed="rId41" cstate="print"/>
                    <a:srcRect l="40035" r="40592" b="37236"/>
                    <a:stretch/>
                  </pic:blipFill>
                  <pic:spPr bwMode="auto">
                    <a:xfrm>
                      <a:off x="0" y="0"/>
                      <a:ext cx="901700" cy="745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5AD9">
        <w:rPr>
          <w:noProof/>
        </w:rPr>
        <w:drawing>
          <wp:anchor distT="0" distB="0" distL="114300" distR="114300" simplePos="0" relativeHeight="251980288" behindDoc="0" locked="0" layoutInCell="1" allowOverlap="1" wp14:anchorId="7FEB0CA6" wp14:editId="7751445F">
            <wp:simplePos x="0" y="0"/>
            <wp:positionH relativeFrom="column">
              <wp:posOffset>1264920</wp:posOffset>
            </wp:positionH>
            <wp:positionV relativeFrom="paragraph">
              <wp:posOffset>38100</wp:posOffset>
            </wp:positionV>
            <wp:extent cx="1296960" cy="735330"/>
            <wp:effectExtent l="0" t="0" r="0" b="7620"/>
            <wp:wrapNone/>
            <wp:docPr id="284" name="Picture 284" descr="UIGEC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UIGECSLogo"/>
                    <pic:cNvPicPr>
                      <a:picLocks noChangeAspect="1" noChangeArrowheads="1"/>
                    </pic:cNvPicPr>
                  </pic:nvPicPr>
                  <pic:blipFill>
                    <a:blip r:embed="rId42" cstate="print">
                      <a:extLst>
                        <a:ext uri="{28A0092B-C50C-407E-A947-70E740481C1C}">
                          <a14:useLocalDpi xmlns:a14="http://schemas.microsoft.com/office/drawing/2010/main" val="0"/>
                        </a:ext>
                      </a:extLst>
                    </a:blip>
                    <a:srcRect b="15869"/>
                    <a:stretch>
                      <a:fillRect/>
                    </a:stretch>
                  </pic:blipFill>
                  <pic:spPr bwMode="auto">
                    <a:xfrm>
                      <a:off x="0" y="0"/>
                      <a:ext cx="1296960" cy="735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67F7" w:rsidRDefault="002D61D1" w:rsidP="00B467F7">
      <w:pPr>
        <w:rPr>
          <w:rFonts w:ascii="Arial" w:hAnsi="Arial" w:cs="Arial"/>
          <w:b/>
          <w:color w:val="000000"/>
          <w:sz w:val="20"/>
          <w:szCs w:val="20"/>
        </w:rPr>
      </w:pPr>
      <w:r>
        <w:rPr>
          <w:rFonts w:ascii="Arial" w:hAnsi="Arial" w:cs="Arial"/>
          <w:b/>
          <w:noProof/>
          <w:color w:val="000000"/>
          <w:sz w:val="20"/>
          <w:szCs w:val="20"/>
        </w:rPr>
        <mc:AlternateContent>
          <mc:Choice Requires="wps">
            <w:drawing>
              <wp:anchor distT="0" distB="0" distL="114300" distR="114300" simplePos="0" relativeHeight="251990528" behindDoc="0" locked="0" layoutInCell="1" allowOverlap="1" wp14:anchorId="3490E0F1" wp14:editId="35125AC3">
                <wp:simplePos x="0" y="0"/>
                <wp:positionH relativeFrom="column">
                  <wp:posOffset>2865120</wp:posOffset>
                </wp:positionH>
                <wp:positionV relativeFrom="paragraph">
                  <wp:posOffset>83820</wp:posOffset>
                </wp:positionV>
                <wp:extent cx="1600200" cy="571500"/>
                <wp:effectExtent l="0" t="0" r="0" b="0"/>
                <wp:wrapNone/>
                <wp:docPr id="455" name="Text Box 455"/>
                <wp:cNvGraphicFramePr/>
                <a:graphic xmlns:a="http://schemas.openxmlformats.org/drawingml/2006/main">
                  <a:graphicData uri="http://schemas.microsoft.com/office/word/2010/wordprocessingShape">
                    <wps:wsp>
                      <wps:cNvSpPr txBox="1"/>
                      <wps:spPr>
                        <a:xfrm>
                          <a:off x="0" y="0"/>
                          <a:ext cx="1600200" cy="571500"/>
                        </a:xfrm>
                        <a:prstGeom prst="rect">
                          <a:avLst/>
                        </a:prstGeom>
                        <a:solidFill>
                          <a:sysClr val="window" lastClr="FFFFFF"/>
                        </a:solidFill>
                        <a:ln w="6350">
                          <a:noFill/>
                        </a:ln>
                      </wps:spPr>
                      <wps:txbx>
                        <w:txbxContent>
                          <w:p w:rsidR="00826FB5" w:rsidRDefault="00826FB5" w:rsidP="00090F5C">
                            <w:pPr>
                              <w:jc w:val="center"/>
                            </w:pPr>
                            <w:r>
                              <w:rPr>
                                <w:noProof/>
                              </w:rPr>
                              <w:drawing>
                                <wp:inline distT="0" distB="0" distL="0" distR="0">
                                  <wp:extent cx="905256" cy="475488"/>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LeFevre.png"/>
                                          <pic:cNvPicPr/>
                                        </pic:nvPicPr>
                                        <pic:blipFill>
                                          <a:blip r:embed="rId43">
                                            <a:extLst>
                                              <a:ext uri="{28A0092B-C50C-407E-A947-70E740481C1C}">
                                                <a14:useLocalDpi xmlns:a14="http://schemas.microsoft.com/office/drawing/2010/main" val="0"/>
                                              </a:ext>
                                            </a:extLst>
                                          </a:blip>
                                          <a:stretch>
                                            <a:fillRect/>
                                          </a:stretch>
                                        </pic:blipFill>
                                        <pic:spPr>
                                          <a:xfrm>
                                            <a:off x="0" y="0"/>
                                            <a:ext cx="905256" cy="47548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90E0F1" id="Text Box 455" o:spid="_x0000_s1031" type="#_x0000_t202" style="position:absolute;margin-left:225.6pt;margin-top:6.6pt;width:126pt;height:45pt;z-index:25199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" fillcolor="window" stroked="f" strokeweight=".5pt">
                <v:textbox>
                  <w:txbxContent>
                    <w:p w:rsidR="00826FB5" w:rsidRDefault="00826FB5" w:rsidP="00090F5C">
                      <w:pPr>
                        <w:jc w:val="center"/>
                      </w:pPr>
                      <w:r>
                        <w:rPr>
                          <w:noProof/>
                        </w:rPr>
                        <w:drawing>
                          <wp:inline distT="0" distB="0" distL="0" distR="0">
                            <wp:extent cx="905256" cy="475488"/>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LeFevre.png"/>
                                    <pic:cNvPicPr/>
                                  </pic:nvPicPr>
                                  <pic:blipFill>
                                    <a:blip r:embed="rId44">
                                      <a:extLst>
                                        <a:ext uri="{28A0092B-C50C-407E-A947-70E740481C1C}">
                                          <a14:useLocalDpi xmlns:a14="http://schemas.microsoft.com/office/drawing/2010/main" val="0"/>
                                        </a:ext>
                                      </a:extLst>
                                    </a:blip>
                                    <a:stretch>
                                      <a:fillRect/>
                                    </a:stretch>
                                  </pic:blipFill>
                                  <pic:spPr>
                                    <a:xfrm>
                                      <a:off x="0" y="0"/>
                                      <a:ext cx="905256" cy="475488"/>
                                    </a:xfrm>
                                    <a:prstGeom prst="rect">
                                      <a:avLst/>
                                    </a:prstGeom>
                                  </pic:spPr>
                                </pic:pic>
                              </a:graphicData>
                            </a:graphic>
                          </wp:inline>
                        </w:drawing>
                      </w:r>
                    </w:p>
                  </w:txbxContent>
                </v:textbox>
              </v:shape>
            </w:pict>
          </mc:Fallback>
        </mc:AlternateContent>
      </w:r>
    </w:p>
    <w:p w:rsidR="00B467F7" w:rsidRDefault="00B467F7" w:rsidP="00B467F7">
      <w:pPr>
        <w:rPr>
          <w:rFonts w:ascii="Arial" w:hAnsi="Arial" w:cs="Arial"/>
          <w:b/>
          <w:color w:val="000000"/>
          <w:sz w:val="20"/>
          <w:szCs w:val="20"/>
        </w:rPr>
      </w:pPr>
    </w:p>
    <w:p w:rsidR="00B467F7" w:rsidRDefault="00B467F7" w:rsidP="00B467F7">
      <w:pPr>
        <w:rPr>
          <w:rFonts w:ascii="Arial" w:hAnsi="Arial" w:cs="Arial"/>
          <w:b/>
          <w:color w:val="000000"/>
          <w:sz w:val="20"/>
          <w:szCs w:val="20"/>
        </w:rPr>
      </w:pPr>
    </w:p>
    <w:p w:rsidR="00B467F7" w:rsidRDefault="00B467F7" w:rsidP="00B467F7">
      <w:pPr>
        <w:rPr>
          <w:rFonts w:ascii="Arial" w:hAnsi="Arial" w:cs="Arial"/>
          <w:b/>
          <w:color w:val="000000"/>
          <w:sz w:val="20"/>
          <w:szCs w:val="20"/>
        </w:rPr>
      </w:pPr>
    </w:p>
    <w:p w:rsidR="00B467F7" w:rsidRDefault="00B467F7" w:rsidP="00B467F7">
      <w:pPr>
        <w:rPr>
          <w:rFonts w:ascii="Arial" w:hAnsi="Arial" w:cs="Arial"/>
          <w:b/>
          <w:color w:val="000000"/>
          <w:sz w:val="20"/>
          <w:szCs w:val="20"/>
        </w:rPr>
      </w:pPr>
    </w:p>
    <w:p w:rsidR="00B467F7" w:rsidRDefault="00B467F7" w:rsidP="00B467F7">
      <w:pPr>
        <w:rPr>
          <w:rFonts w:ascii="Arial" w:hAnsi="Arial" w:cs="Arial"/>
          <w:b/>
          <w:color w:val="000000"/>
          <w:sz w:val="20"/>
          <w:szCs w:val="20"/>
        </w:rPr>
      </w:pPr>
    </w:p>
    <w:p w:rsidR="00B467F7" w:rsidRDefault="002D61D1" w:rsidP="00B467F7">
      <w:pPr>
        <w:rPr>
          <w:rFonts w:ascii="Arial" w:hAnsi="Arial" w:cs="Arial"/>
          <w:b/>
          <w:color w:val="000000"/>
          <w:sz w:val="20"/>
          <w:szCs w:val="20"/>
        </w:rPr>
      </w:pPr>
      <w:r>
        <w:rPr>
          <w:rFonts w:ascii="Arial" w:hAnsi="Arial" w:cs="Arial"/>
          <w:b/>
          <w:noProof/>
          <w:color w:val="000000"/>
          <w:sz w:val="20"/>
          <w:szCs w:val="20"/>
        </w:rPr>
        <mc:AlternateContent>
          <mc:Choice Requires="wps">
            <w:drawing>
              <wp:anchor distT="0" distB="0" distL="114300" distR="114300" simplePos="0" relativeHeight="251992576" behindDoc="0" locked="0" layoutInCell="1" allowOverlap="1" wp14:anchorId="3490E0F1" wp14:editId="35125AC3">
                <wp:simplePos x="0" y="0"/>
                <wp:positionH relativeFrom="column">
                  <wp:posOffset>0</wp:posOffset>
                </wp:positionH>
                <wp:positionV relativeFrom="paragraph">
                  <wp:posOffset>-635</wp:posOffset>
                </wp:positionV>
                <wp:extent cx="1600200" cy="571500"/>
                <wp:effectExtent l="0" t="0" r="0" b="0"/>
                <wp:wrapNone/>
                <wp:docPr id="456" name="Text Box 456"/>
                <wp:cNvGraphicFramePr/>
                <a:graphic xmlns:a="http://schemas.openxmlformats.org/drawingml/2006/main">
                  <a:graphicData uri="http://schemas.microsoft.com/office/word/2010/wordprocessingShape">
                    <wps:wsp>
                      <wps:cNvSpPr txBox="1"/>
                      <wps:spPr>
                        <a:xfrm>
                          <a:off x="0" y="0"/>
                          <a:ext cx="1600200" cy="571500"/>
                        </a:xfrm>
                        <a:prstGeom prst="rect">
                          <a:avLst/>
                        </a:prstGeom>
                        <a:solidFill>
                          <a:sysClr val="window" lastClr="FFFFFF"/>
                        </a:solidFill>
                        <a:ln w="6350">
                          <a:noFill/>
                        </a:ln>
                      </wps:spPr>
                      <wps:txbx>
                        <w:txbxContent>
                          <w:p w:rsidR="00826FB5" w:rsidRDefault="00826FB5" w:rsidP="002D61D1">
                            <w:r>
                              <w:rPr>
                                <w:noProof/>
                              </w:rPr>
                              <w:drawing>
                                <wp:inline distT="0" distB="0" distL="0" distR="0">
                                  <wp:extent cx="1410970" cy="42735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ulcrum.jpg"/>
                                          <pic:cNvPicPr/>
                                        </pic:nvPicPr>
                                        <pic:blipFill>
                                          <a:blip r:embed="rId45">
                                            <a:extLst>
                                              <a:ext uri="{28A0092B-C50C-407E-A947-70E740481C1C}">
                                                <a14:useLocalDpi xmlns:a14="http://schemas.microsoft.com/office/drawing/2010/main" val="0"/>
                                              </a:ext>
                                            </a:extLst>
                                          </a:blip>
                                          <a:stretch>
                                            <a:fillRect/>
                                          </a:stretch>
                                        </pic:blipFill>
                                        <pic:spPr>
                                          <a:xfrm>
                                            <a:off x="0" y="0"/>
                                            <a:ext cx="1410970" cy="4273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90E0F1" id="Text Box 456" o:spid="_x0000_s1032" type="#_x0000_t202" style="position:absolute;margin-left:0;margin-top:-.05pt;width:126pt;height:45pt;z-index:25199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" fillcolor="window" stroked="f" strokeweight=".5pt">
                <v:textbox>
                  <w:txbxContent>
                    <w:p w:rsidR="00826FB5" w:rsidRDefault="00826FB5" w:rsidP="002D61D1">
                      <w:r>
                        <w:rPr>
                          <w:noProof/>
                        </w:rPr>
                        <w:drawing>
                          <wp:inline distT="0" distB="0" distL="0" distR="0">
                            <wp:extent cx="1410970" cy="42735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ulcrum.jpg"/>
                                    <pic:cNvPicPr/>
                                  </pic:nvPicPr>
                                  <pic:blipFill>
                                    <a:blip r:embed="rId46">
                                      <a:extLst>
                                        <a:ext uri="{28A0092B-C50C-407E-A947-70E740481C1C}">
                                          <a14:useLocalDpi xmlns:a14="http://schemas.microsoft.com/office/drawing/2010/main" val="0"/>
                                        </a:ext>
                                      </a:extLst>
                                    </a:blip>
                                    <a:stretch>
                                      <a:fillRect/>
                                    </a:stretch>
                                  </pic:blipFill>
                                  <pic:spPr>
                                    <a:xfrm>
                                      <a:off x="0" y="0"/>
                                      <a:ext cx="1410970" cy="427355"/>
                                    </a:xfrm>
                                    <a:prstGeom prst="rect">
                                      <a:avLst/>
                                    </a:prstGeom>
                                  </pic:spPr>
                                </pic:pic>
                              </a:graphicData>
                            </a:graphic>
                          </wp:inline>
                        </w:drawing>
                      </w:r>
                    </w:p>
                  </w:txbxContent>
                </v:textbox>
              </v:shape>
            </w:pict>
          </mc:Fallback>
        </mc:AlternateContent>
      </w:r>
    </w:p>
    <w:p w:rsidR="002D61D1" w:rsidRDefault="00277FD5" w:rsidP="00277FD5">
      <w:pPr>
        <w:rPr>
          <w:rFonts w:ascii="Arial" w:hAnsi="Arial" w:cs="Arial"/>
          <w:b/>
          <w:noProof/>
          <w:color w:val="000000"/>
          <w:sz w:val="20"/>
          <w:szCs w:val="20"/>
        </w:rPr>
      </w:pPr>
      <w:r>
        <w:rPr>
          <w:rFonts w:ascii="Arial" w:hAnsi="Arial" w:cs="Arial"/>
          <w:b/>
          <w:noProof/>
          <w:color w:val="000000"/>
          <w:sz w:val="20"/>
          <w:szCs w:val="20"/>
        </w:rPr>
        <w:t xml:space="preserve"> </w:t>
      </w:r>
    </w:p>
    <w:p w:rsidR="002D61D1" w:rsidRDefault="002D61D1" w:rsidP="00277FD5">
      <w:pPr>
        <w:rPr>
          <w:rFonts w:ascii="Arial" w:hAnsi="Arial" w:cs="Arial"/>
          <w:b/>
          <w:noProof/>
          <w:color w:val="000000"/>
          <w:sz w:val="20"/>
          <w:szCs w:val="20"/>
        </w:rPr>
      </w:pPr>
    </w:p>
    <w:p w:rsidR="002D61D1" w:rsidRDefault="002D61D1" w:rsidP="00277FD5">
      <w:pPr>
        <w:rPr>
          <w:rFonts w:ascii="Arial" w:hAnsi="Arial" w:cs="Arial"/>
          <w:b/>
          <w:noProof/>
          <w:color w:val="000000"/>
          <w:sz w:val="20"/>
          <w:szCs w:val="20"/>
        </w:rPr>
      </w:pPr>
    </w:p>
    <w:p w:rsidR="002D61D1" w:rsidRDefault="002D61D1" w:rsidP="00277FD5">
      <w:pPr>
        <w:rPr>
          <w:rFonts w:ascii="Arial" w:hAnsi="Arial" w:cs="Arial"/>
          <w:b/>
          <w:noProof/>
          <w:color w:val="000000"/>
          <w:sz w:val="20"/>
          <w:szCs w:val="20"/>
        </w:rPr>
      </w:pPr>
    </w:p>
    <w:p w:rsidR="002D61D1" w:rsidRDefault="002D61D1" w:rsidP="00277FD5">
      <w:pPr>
        <w:rPr>
          <w:rFonts w:ascii="Arial" w:hAnsi="Arial" w:cs="Arial"/>
          <w:b/>
          <w:noProof/>
          <w:color w:val="000000"/>
          <w:sz w:val="20"/>
          <w:szCs w:val="20"/>
        </w:rPr>
      </w:pPr>
    </w:p>
    <w:p w:rsidR="003A5AD9" w:rsidRDefault="003A5AD9" w:rsidP="00277FD5">
      <w:pPr>
        <w:rPr>
          <w:rFonts w:ascii="Arial" w:hAnsi="Arial" w:cs="Arial"/>
          <w:b/>
          <w:bCs/>
          <w:color w:val="000000"/>
          <w:sz w:val="28"/>
          <w:szCs w:val="28"/>
          <w:u w:val="single"/>
        </w:rPr>
      </w:pPr>
    </w:p>
    <w:p w:rsidR="003A5AD9" w:rsidRDefault="003A5AD9" w:rsidP="00277FD5">
      <w:pPr>
        <w:rPr>
          <w:rFonts w:ascii="Arial" w:hAnsi="Arial" w:cs="Arial"/>
          <w:b/>
          <w:bCs/>
          <w:color w:val="000000"/>
          <w:sz w:val="28"/>
          <w:szCs w:val="28"/>
          <w:u w:val="single"/>
        </w:rPr>
      </w:pPr>
    </w:p>
    <w:p w:rsidR="00B467F7" w:rsidRPr="00277FD5" w:rsidRDefault="00B467F7" w:rsidP="00277FD5">
      <w:pPr>
        <w:rPr>
          <w:rFonts w:ascii="Arial" w:hAnsi="Arial" w:cs="Arial"/>
          <w:b/>
          <w:color w:val="000000"/>
          <w:sz w:val="20"/>
          <w:szCs w:val="20"/>
        </w:rPr>
      </w:pPr>
      <w:r>
        <w:rPr>
          <w:rFonts w:ascii="Arial" w:hAnsi="Arial" w:cs="Arial"/>
          <w:b/>
          <w:noProof/>
          <w:color w:val="000000"/>
          <w:sz w:val="20"/>
          <w:szCs w:val="20"/>
        </w:rPr>
        <mc:AlternateContent>
          <mc:Choice Requires="wps">
            <w:drawing>
              <wp:anchor distT="0" distB="0" distL="114300" distR="114300" simplePos="0" relativeHeight="251932160" behindDoc="0" locked="0" layoutInCell="1" allowOverlap="1" wp14:anchorId="27F55807" wp14:editId="0A3EBC98">
                <wp:simplePos x="0" y="0"/>
                <wp:positionH relativeFrom="column">
                  <wp:posOffset>2261870</wp:posOffset>
                </wp:positionH>
                <wp:positionV relativeFrom="paragraph">
                  <wp:posOffset>93980</wp:posOffset>
                </wp:positionV>
                <wp:extent cx="2306955" cy="716915"/>
                <wp:effectExtent l="4445" t="0" r="3175"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955" cy="716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6FB5" w:rsidRDefault="00826FB5" w:rsidP="00B467F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F55807" id="Text Box 61" o:spid="_x0000_s1033" type="#_x0000_t202" style="position:absolute;margin-left:178.1pt;margin-top:7.4pt;width:181.65pt;height:56.45pt;z-index:2519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" filled="f" stroked="f">
                <v:textbox>
                  <w:txbxContent>
                    <w:p w:rsidR="00826FB5" w:rsidRDefault="00826FB5" w:rsidP="00B467F7"/>
                  </w:txbxContent>
                </v:textbox>
              </v:shape>
            </w:pict>
          </mc:Fallback>
        </mc:AlternateContent>
      </w:r>
      <w:r>
        <w:rPr>
          <w:rFonts w:ascii="Arial" w:hAnsi="Arial" w:cs="Arial"/>
          <w:b/>
          <w:bCs/>
          <w:color w:val="000000"/>
          <w:sz w:val="28"/>
          <w:szCs w:val="28"/>
          <w:u w:val="single"/>
        </w:rPr>
        <w:t>Exhibitors</w:t>
      </w:r>
    </w:p>
    <w:p w:rsidR="00B467F7" w:rsidRDefault="00B467F7" w:rsidP="00B467F7">
      <w:pPr>
        <w:jc w:val="both"/>
        <w:rPr>
          <w:bCs/>
          <w:color w:val="000000"/>
          <w:sz w:val="18"/>
          <w:szCs w:val="18"/>
        </w:rPr>
      </w:pPr>
    </w:p>
    <w:p w:rsidR="00B467F7" w:rsidRDefault="00B467F7" w:rsidP="00B467F7">
      <w:pPr>
        <w:ind w:left="720"/>
        <w:jc w:val="both"/>
        <w:rPr>
          <w:bCs/>
          <w:color w:val="000000"/>
          <w:sz w:val="18"/>
          <w:szCs w:val="18"/>
        </w:rPr>
      </w:pPr>
    </w:p>
    <w:p w:rsidR="00B467F7" w:rsidRDefault="003D5323" w:rsidP="00B467F7">
      <w:pPr>
        <w:ind w:left="720"/>
        <w:jc w:val="both"/>
        <w:rPr>
          <w:bCs/>
          <w:color w:val="000000"/>
          <w:sz w:val="18"/>
          <w:szCs w:val="18"/>
        </w:rPr>
      </w:pPr>
      <w:r>
        <w:rPr>
          <w:noProof/>
        </w:rPr>
        <w:drawing>
          <wp:anchor distT="0" distB="0" distL="114300" distR="114300" simplePos="0" relativeHeight="251910656" behindDoc="0" locked="0" layoutInCell="1" allowOverlap="1" wp14:anchorId="4C17FD9C" wp14:editId="4F69198B">
            <wp:simplePos x="0" y="0"/>
            <wp:positionH relativeFrom="column">
              <wp:posOffset>2389505</wp:posOffset>
            </wp:positionH>
            <wp:positionV relativeFrom="paragraph">
              <wp:posOffset>57785</wp:posOffset>
            </wp:positionV>
            <wp:extent cx="1033145" cy="588645"/>
            <wp:effectExtent l="0" t="0" r="0" b="1905"/>
            <wp:wrapNone/>
            <wp:docPr id="52" name="Picture 52" descr="cclynch&amp;asso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clynch&amp;assoc_logo"/>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33145" cy="5886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11680" behindDoc="0" locked="0" layoutInCell="1" allowOverlap="1" wp14:anchorId="02111C3B" wp14:editId="6574C78B">
            <wp:simplePos x="0" y="0"/>
            <wp:positionH relativeFrom="column">
              <wp:posOffset>338455</wp:posOffset>
            </wp:positionH>
            <wp:positionV relativeFrom="paragraph">
              <wp:posOffset>8890</wp:posOffset>
            </wp:positionV>
            <wp:extent cx="1355725" cy="654050"/>
            <wp:effectExtent l="0" t="0" r="0" b="0"/>
            <wp:wrapNone/>
            <wp:docPr id="53" name="Picture 53" descr="TYM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TYMC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55725" cy="654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67F7" w:rsidRDefault="00B467F7" w:rsidP="00B467F7">
      <w:pPr>
        <w:ind w:left="720"/>
        <w:jc w:val="both"/>
        <w:rPr>
          <w:bCs/>
          <w:color w:val="000000"/>
          <w:sz w:val="18"/>
          <w:szCs w:val="18"/>
        </w:rPr>
      </w:pPr>
    </w:p>
    <w:p w:rsidR="00B467F7" w:rsidRDefault="00B467F7" w:rsidP="00B467F7">
      <w:pPr>
        <w:ind w:left="720"/>
        <w:jc w:val="both"/>
        <w:rPr>
          <w:bCs/>
          <w:color w:val="000000"/>
          <w:sz w:val="18"/>
          <w:szCs w:val="18"/>
        </w:rPr>
      </w:pPr>
    </w:p>
    <w:p w:rsidR="00B467F7" w:rsidRDefault="00B467F7" w:rsidP="00B467F7">
      <w:pPr>
        <w:ind w:left="720"/>
        <w:jc w:val="both"/>
        <w:rPr>
          <w:bCs/>
          <w:color w:val="000000"/>
          <w:sz w:val="18"/>
          <w:szCs w:val="18"/>
        </w:rPr>
      </w:pPr>
    </w:p>
    <w:p w:rsidR="00B467F7" w:rsidRDefault="00B467F7" w:rsidP="00B467F7">
      <w:pPr>
        <w:ind w:left="720"/>
        <w:jc w:val="both"/>
        <w:rPr>
          <w:bCs/>
          <w:color w:val="000000"/>
          <w:sz w:val="18"/>
          <w:szCs w:val="18"/>
        </w:rPr>
      </w:pPr>
    </w:p>
    <w:p w:rsidR="00B467F7" w:rsidRDefault="00B467F7" w:rsidP="00B467F7">
      <w:pPr>
        <w:ind w:left="720"/>
        <w:jc w:val="both"/>
        <w:rPr>
          <w:bCs/>
          <w:color w:val="000000"/>
          <w:sz w:val="18"/>
          <w:szCs w:val="18"/>
        </w:rPr>
      </w:pPr>
    </w:p>
    <w:p w:rsidR="00B467F7" w:rsidRDefault="003D5323" w:rsidP="00B467F7">
      <w:pPr>
        <w:ind w:left="720"/>
        <w:jc w:val="both"/>
        <w:rPr>
          <w:bCs/>
          <w:color w:val="000000"/>
          <w:sz w:val="18"/>
          <w:szCs w:val="18"/>
        </w:rPr>
      </w:pPr>
      <w:r>
        <w:rPr>
          <w:bCs/>
          <w:noProof/>
          <w:color w:val="000000"/>
          <w:sz w:val="18"/>
          <w:szCs w:val="18"/>
        </w:rPr>
        <mc:AlternateContent>
          <mc:Choice Requires="wps">
            <w:drawing>
              <wp:anchor distT="0" distB="0" distL="114300" distR="114300" simplePos="0" relativeHeight="251987456" behindDoc="0" locked="0" layoutInCell="1" allowOverlap="1">
                <wp:simplePos x="0" y="0"/>
                <wp:positionH relativeFrom="column">
                  <wp:posOffset>2491740</wp:posOffset>
                </wp:positionH>
                <wp:positionV relativeFrom="paragraph">
                  <wp:posOffset>95250</wp:posOffset>
                </wp:positionV>
                <wp:extent cx="1752600" cy="937260"/>
                <wp:effectExtent l="0" t="0" r="0" b="0"/>
                <wp:wrapNone/>
                <wp:docPr id="448" name="Text Box 448"/>
                <wp:cNvGraphicFramePr/>
                <a:graphic xmlns:a="http://schemas.openxmlformats.org/drawingml/2006/main">
                  <a:graphicData uri="http://schemas.microsoft.com/office/word/2010/wordprocessingShape">
                    <wps:wsp>
                      <wps:cNvSpPr txBox="1"/>
                      <wps:spPr>
                        <a:xfrm>
                          <a:off x="0" y="0"/>
                          <a:ext cx="1752600" cy="937260"/>
                        </a:xfrm>
                        <a:prstGeom prst="rect">
                          <a:avLst/>
                        </a:prstGeom>
                        <a:solidFill>
                          <a:schemeClr val="lt1"/>
                        </a:solidFill>
                        <a:ln w="6350">
                          <a:noFill/>
                        </a:ln>
                      </wps:spPr>
                      <wps:txbx>
                        <w:txbxContent>
                          <w:p w:rsidR="00826FB5" w:rsidRPr="003D5323" w:rsidRDefault="00826FB5">
                            <w:pPr>
                              <w:rPr>
                                <w:color w:val="FFFFFF" w:themeColor="background1"/>
                                <w14:textFill>
                                  <w14:noFill/>
                                </w14:textFill>
                              </w:rPr>
                            </w:pPr>
                            <w:r w:rsidRPr="00C47C46">
                              <w:rPr>
                                <w:noProof/>
                              </w:rPr>
                              <w:drawing>
                                <wp:inline distT="0" distB="0" distL="0" distR="0" wp14:anchorId="093448A0" wp14:editId="35D2C87D">
                                  <wp:extent cx="1563370" cy="47831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63370" cy="47831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48" o:spid="_x0000_s1034" type="#_x0000_t202" style="position:absolute;left:0;text-align:left;margin-left:196.2pt;margin-top:7.5pt;width:138pt;height:73.8pt;z-index:25198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" fillcolor="white [3201]" stroked="f" strokeweight=".5pt">
                <v:textbox>
                  <w:txbxContent>
                    <w:p w:rsidR="00826FB5" w:rsidRPr="003D5323" w:rsidRDefault="00826FB5">
                      <w:pPr>
                        <w:rPr>
                          <w:color w:val="FFFFFF" w:themeColor="background1"/>
                          <w14:textFill>
                            <w14:noFill/>
                          </w14:textFill>
                        </w:rPr>
                      </w:pPr>
                      <w:r w:rsidRPr="00C47C46">
                        <w:rPr>
                          <w:noProof/>
                        </w:rPr>
                        <w:drawing>
                          <wp:inline distT="0" distB="0" distL="0" distR="0" wp14:anchorId="093448A0" wp14:editId="35D2C87D">
                            <wp:extent cx="1563370" cy="47831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63370" cy="478317"/>
                                    </a:xfrm>
                                    <a:prstGeom prst="rect">
                                      <a:avLst/>
                                    </a:prstGeom>
                                    <a:noFill/>
                                    <a:ln>
                                      <a:noFill/>
                                    </a:ln>
                                  </pic:spPr>
                                </pic:pic>
                              </a:graphicData>
                            </a:graphic>
                          </wp:inline>
                        </w:drawing>
                      </w:r>
                    </w:p>
                  </w:txbxContent>
                </v:textbox>
              </v:shape>
            </w:pict>
          </mc:Fallback>
        </mc:AlternateContent>
      </w:r>
    </w:p>
    <w:p w:rsidR="00B467F7" w:rsidRDefault="00B467F7" w:rsidP="00B467F7">
      <w:pPr>
        <w:ind w:left="720"/>
        <w:jc w:val="both"/>
        <w:rPr>
          <w:bCs/>
          <w:color w:val="000000"/>
          <w:sz w:val="18"/>
          <w:szCs w:val="18"/>
        </w:rPr>
      </w:pPr>
    </w:p>
    <w:p w:rsidR="00B467F7" w:rsidRDefault="003D5323" w:rsidP="00B467F7">
      <w:pPr>
        <w:ind w:left="720"/>
        <w:jc w:val="both"/>
        <w:rPr>
          <w:bCs/>
          <w:color w:val="000000"/>
          <w:sz w:val="18"/>
          <w:szCs w:val="18"/>
        </w:rPr>
      </w:pPr>
      <w:r>
        <w:rPr>
          <w:noProof/>
        </w:rPr>
        <w:drawing>
          <wp:anchor distT="0" distB="0" distL="114300" distR="114300" simplePos="0" relativeHeight="251986432" behindDoc="0" locked="0" layoutInCell="1" allowOverlap="1" wp14:anchorId="5903675A" wp14:editId="72A0BA90">
            <wp:simplePos x="0" y="0"/>
            <wp:positionH relativeFrom="column">
              <wp:posOffset>220980</wp:posOffset>
            </wp:positionH>
            <wp:positionV relativeFrom="paragraph">
              <wp:posOffset>9525</wp:posOffset>
            </wp:positionV>
            <wp:extent cx="1632857" cy="342508"/>
            <wp:effectExtent l="0" t="0" r="5715" b="635"/>
            <wp:wrapNone/>
            <wp:docPr id="31" name="Picture 31" descr="http://cityofpalmhursttx.com/repository/designs/templates/GO_palmhurst-tx/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ityofpalmhursttx.com/repository/designs/templates/GO_palmhurst-tx/images/logo.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32857" cy="34250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67F7" w:rsidRDefault="00B467F7" w:rsidP="00B467F7">
      <w:pPr>
        <w:ind w:left="720"/>
        <w:jc w:val="both"/>
        <w:rPr>
          <w:bCs/>
          <w:color w:val="000000"/>
          <w:sz w:val="18"/>
          <w:szCs w:val="18"/>
        </w:rPr>
      </w:pPr>
    </w:p>
    <w:p w:rsidR="00B467F7" w:rsidRPr="004F796F" w:rsidRDefault="00B467F7" w:rsidP="00B467F7">
      <w:pPr>
        <w:jc w:val="both"/>
        <w:rPr>
          <w:sz w:val="22"/>
          <w:szCs w:val="22"/>
        </w:rPr>
      </w:pPr>
    </w:p>
    <w:p w:rsidR="00B467F7" w:rsidRDefault="00B467F7" w:rsidP="00B467F7">
      <w:pPr>
        <w:ind w:left="720"/>
        <w:jc w:val="both"/>
        <w:rPr>
          <w:bCs/>
          <w:color w:val="000000"/>
          <w:sz w:val="18"/>
          <w:szCs w:val="18"/>
        </w:rPr>
      </w:pPr>
      <w:r>
        <w:rPr>
          <w:noProof/>
        </w:rPr>
        <w:drawing>
          <wp:anchor distT="329184" distB="329946" distL="443484" distR="441833" simplePos="0" relativeHeight="251914752" behindDoc="0" locked="0" layoutInCell="1" allowOverlap="1" wp14:anchorId="394C9A31" wp14:editId="4AC41D92">
            <wp:simplePos x="0" y="0"/>
            <wp:positionH relativeFrom="column">
              <wp:posOffset>1122172</wp:posOffset>
            </wp:positionH>
            <wp:positionV relativeFrom="paragraph">
              <wp:posOffset>8904097</wp:posOffset>
            </wp:positionV>
            <wp:extent cx="1110869" cy="401955"/>
            <wp:effectExtent l="190500" t="190500" r="184785" b="18859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 name="Picture 4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110615" cy="40195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Pr>
          <w:noProof/>
        </w:rPr>
        <w:drawing>
          <wp:anchor distT="329184" distB="329946" distL="443484" distR="441833" simplePos="0" relativeHeight="251913728" behindDoc="0" locked="0" layoutInCell="1" allowOverlap="1" wp14:anchorId="60AF46B9" wp14:editId="3F391B7F">
            <wp:simplePos x="0" y="0"/>
            <wp:positionH relativeFrom="column">
              <wp:posOffset>1122172</wp:posOffset>
            </wp:positionH>
            <wp:positionV relativeFrom="paragraph">
              <wp:posOffset>8904097</wp:posOffset>
            </wp:positionV>
            <wp:extent cx="1110869" cy="401955"/>
            <wp:effectExtent l="190500" t="190500" r="184785" b="18859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Picture 4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110615" cy="40195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B467F7" w:rsidRDefault="001A2F58" w:rsidP="00B467F7">
      <w:pPr>
        <w:ind w:left="720"/>
        <w:jc w:val="both"/>
        <w:rPr>
          <w:bCs/>
          <w:color w:val="000000"/>
          <w:sz w:val="18"/>
          <w:szCs w:val="18"/>
        </w:rPr>
      </w:pPr>
      <w:r>
        <w:rPr>
          <w:bCs/>
          <w:noProof/>
          <w:color w:val="000000"/>
          <w:sz w:val="18"/>
          <w:szCs w:val="18"/>
        </w:rPr>
        <w:drawing>
          <wp:anchor distT="0" distB="0" distL="114300" distR="114300" simplePos="0" relativeHeight="252007936" behindDoc="0" locked="0" layoutInCell="1" allowOverlap="1">
            <wp:simplePos x="0" y="0"/>
            <wp:positionH relativeFrom="column">
              <wp:posOffset>2337302</wp:posOffset>
            </wp:positionH>
            <wp:positionV relativeFrom="paragraph">
              <wp:posOffset>135255</wp:posOffset>
            </wp:positionV>
            <wp:extent cx="1089660" cy="570190"/>
            <wp:effectExtent l="0" t="0" r="0" b="1905"/>
            <wp:wrapNone/>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ms4.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089660" cy="570190"/>
                    </a:xfrm>
                    <a:prstGeom prst="rect">
                      <a:avLst/>
                    </a:prstGeom>
                  </pic:spPr>
                </pic:pic>
              </a:graphicData>
            </a:graphic>
            <wp14:sizeRelH relativeFrom="page">
              <wp14:pctWidth>0</wp14:pctWidth>
            </wp14:sizeRelH>
            <wp14:sizeRelV relativeFrom="page">
              <wp14:pctHeight>0</wp14:pctHeight>
            </wp14:sizeRelV>
          </wp:anchor>
        </w:drawing>
      </w:r>
    </w:p>
    <w:p w:rsidR="00B467F7" w:rsidRDefault="00277FD5" w:rsidP="00B467F7">
      <w:pPr>
        <w:ind w:left="720"/>
        <w:jc w:val="both"/>
        <w:rPr>
          <w:bCs/>
          <w:color w:val="000000"/>
          <w:sz w:val="18"/>
          <w:szCs w:val="18"/>
        </w:rPr>
      </w:pPr>
      <w:r>
        <w:rPr>
          <w:noProof/>
        </w:rPr>
        <w:drawing>
          <wp:inline distT="0" distB="0" distL="0" distR="0" wp14:anchorId="72C64FA0" wp14:editId="3CE99833">
            <wp:extent cx="1480185" cy="571500"/>
            <wp:effectExtent l="0" t="0" r="5715" b="0"/>
            <wp:docPr id="16" name="Picture 16" descr="ASCE_logo_tagline_regmrk_RG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SCE_logo_tagline_regmrk_RGB logo"/>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80185" cy="571500"/>
                    </a:xfrm>
                    <a:prstGeom prst="rect">
                      <a:avLst/>
                    </a:prstGeom>
                    <a:noFill/>
                    <a:ln>
                      <a:noFill/>
                    </a:ln>
                  </pic:spPr>
                </pic:pic>
              </a:graphicData>
            </a:graphic>
          </wp:inline>
        </w:drawing>
      </w:r>
    </w:p>
    <w:p w:rsidR="00B467F7" w:rsidRDefault="00B467F7" w:rsidP="00B467F7">
      <w:pPr>
        <w:ind w:left="720"/>
        <w:jc w:val="both"/>
        <w:rPr>
          <w:bCs/>
          <w:color w:val="000000"/>
          <w:sz w:val="18"/>
          <w:szCs w:val="18"/>
        </w:rPr>
      </w:pPr>
    </w:p>
    <w:p w:rsidR="00B467F7" w:rsidRDefault="00B467F7" w:rsidP="00B467F7">
      <w:pPr>
        <w:ind w:left="720"/>
        <w:jc w:val="both"/>
        <w:rPr>
          <w:bCs/>
          <w:color w:val="000000"/>
          <w:sz w:val="18"/>
          <w:szCs w:val="18"/>
        </w:rPr>
      </w:pPr>
      <w:r>
        <w:rPr>
          <w:bCs/>
          <w:color w:val="000000"/>
          <w:sz w:val="18"/>
          <w:szCs w:val="18"/>
        </w:rPr>
        <w:t xml:space="preserve">                     </w:t>
      </w:r>
      <w:r>
        <w:rPr>
          <w:bCs/>
          <w:color w:val="000000"/>
          <w:sz w:val="18"/>
          <w:szCs w:val="18"/>
        </w:rPr>
        <w:tab/>
      </w:r>
      <w:r>
        <w:rPr>
          <w:bCs/>
          <w:color w:val="000000"/>
          <w:sz w:val="18"/>
          <w:szCs w:val="18"/>
        </w:rPr>
        <w:tab/>
      </w:r>
    </w:p>
    <w:p w:rsidR="00B467F7" w:rsidRDefault="003A5AD9" w:rsidP="00B467F7">
      <w:pPr>
        <w:jc w:val="both"/>
        <w:rPr>
          <w:bCs/>
          <w:color w:val="000000"/>
          <w:sz w:val="18"/>
          <w:szCs w:val="18"/>
        </w:rPr>
      </w:pPr>
      <w:r>
        <w:rPr>
          <w:noProof/>
        </w:rPr>
        <w:drawing>
          <wp:anchor distT="0" distB="0" distL="0" distR="0" simplePos="0" relativeHeight="252009984" behindDoc="0" locked="0" layoutInCell="1" allowOverlap="1" wp14:anchorId="4030068A" wp14:editId="0D77C004">
            <wp:simplePos x="0" y="0"/>
            <wp:positionH relativeFrom="margin">
              <wp:posOffset>5478780</wp:posOffset>
            </wp:positionH>
            <wp:positionV relativeFrom="page">
              <wp:posOffset>3392170</wp:posOffset>
            </wp:positionV>
            <wp:extent cx="901700" cy="745490"/>
            <wp:effectExtent l="0" t="0" r="0" b="0"/>
            <wp:wrapNone/>
            <wp:docPr id="45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rotWithShape="1">
                    <a:blip r:embed="rId41" cstate="print"/>
                    <a:srcRect l="40035" r="40592" b="37236"/>
                    <a:stretch/>
                  </pic:blipFill>
                  <pic:spPr bwMode="auto">
                    <a:xfrm>
                      <a:off x="0" y="0"/>
                      <a:ext cx="901700" cy="745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467F7" w:rsidRDefault="001A2F58" w:rsidP="00B467F7">
      <w:pPr>
        <w:jc w:val="both"/>
        <w:rPr>
          <w:bCs/>
          <w:color w:val="000000"/>
          <w:sz w:val="18"/>
          <w:szCs w:val="18"/>
        </w:rPr>
      </w:pPr>
      <w:r>
        <w:rPr>
          <w:bCs/>
          <w:noProof/>
          <w:color w:val="000000"/>
          <w:sz w:val="18"/>
          <w:szCs w:val="18"/>
        </w:rPr>
        <w:drawing>
          <wp:anchor distT="0" distB="0" distL="114300" distR="114300" simplePos="0" relativeHeight="252011008" behindDoc="0" locked="0" layoutInCell="1" allowOverlap="1">
            <wp:simplePos x="0" y="0"/>
            <wp:positionH relativeFrom="column">
              <wp:posOffset>1851660</wp:posOffset>
            </wp:positionH>
            <wp:positionV relativeFrom="paragraph">
              <wp:posOffset>118110</wp:posOffset>
            </wp:positionV>
            <wp:extent cx="1586726" cy="480060"/>
            <wp:effectExtent l="0" t="0" r="0" b="0"/>
            <wp:wrapNone/>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precision.png"/>
                    <pic:cNvPicPr/>
                  </pic:nvPicPr>
                  <pic:blipFill>
                    <a:blip r:embed="rId53">
                      <a:extLst>
                        <a:ext uri="{28A0092B-C50C-407E-A947-70E740481C1C}">
                          <a14:useLocalDpi xmlns:a14="http://schemas.microsoft.com/office/drawing/2010/main" val="0"/>
                        </a:ext>
                      </a:extLst>
                    </a:blip>
                    <a:stretch>
                      <a:fillRect/>
                    </a:stretch>
                  </pic:blipFill>
                  <pic:spPr>
                    <a:xfrm>
                      <a:off x="0" y="0"/>
                      <a:ext cx="1590607" cy="481234"/>
                    </a:xfrm>
                    <a:prstGeom prst="rect">
                      <a:avLst/>
                    </a:prstGeom>
                  </pic:spPr>
                </pic:pic>
              </a:graphicData>
            </a:graphic>
            <wp14:sizeRelH relativeFrom="page">
              <wp14:pctWidth>0</wp14:pctWidth>
            </wp14:sizeRelH>
            <wp14:sizeRelV relativeFrom="page">
              <wp14:pctHeight>0</wp14:pctHeight>
            </wp14:sizeRelV>
          </wp:anchor>
        </w:drawing>
      </w:r>
    </w:p>
    <w:p w:rsidR="00B467F7" w:rsidRDefault="00B467F7" w:rsidP="00B467F7">
      <w:pPr>
        <w:jc w:val="both"/>
        <w:rPr>
          <w:bCs/>
          <w:color w:val="000000"/>
          <w:sz w:val="18"/>
          <w:szCs w:val="18"/>
        </w:rPr>
      </w:pPr>
    </w:p>
    <w:p w:rsidR="00B467F7" w:rsidRDefault="00B467F7" w:rsidP="00B467F7">
      <w:pPr>
        <w:jc w:val="both"/>
        <w:rPr>
          <w:bCs/>
          <w:color w:val="000000"/>
          <w:sz w:val="18"/>
          <w:szCs w:val="18"/>
        </w:rPr>
      </w:pPr>
    </w:p>
    <w:p w:rsidR="00B467F7" w:rsidRDefault="00B467F7" w:rsidP="00B467F7">
      <w:pPr>
        <w:jc w:val="both"/>
        <w:rPr>
          <w:bCs/>
          <w:color w:val="000000"/>
          <w:sz w:val="18"/>
          <w:szCs w:val="18"/>
        </w:rPr>
      </w:pPr>
    </w:p>
    <w:p w:rsidR="00B467F7" w:rsidRDefault="00B467F7" w:rsidP="00B467F7">
      <w:pPr>
        <w:jc w:val="both"/>
        <w:rPr>
          <w:bCs/>
          <w:color w:val="000000"/>
          <w:sz w:val="18"/>
          <w:szCs w:val="18"/>
        </w:rPr>
      </w:pPr>
    </w:p>
    <w:p w:rsidR="00B467F7" w:rsidRDefault="00B467F7" w:rsidP="00B467F7">
      <w:pPr>
        <w:jc w:val="both"/>
        <w:rPr>
          <w:bCs/>
          <w:color w:val="000000"/>
          <w:sz w:val="18"/>
          <w:szCs w:val="18"/>
        </w:rPr>
      </w:pPr>
    </w:p>
    <w:p w:rsidR="00B467F7" w:rsidRDefault="00B467F7" w:rsidP="00B467F7">
      <w:pPr>
        <w:jc w:val="both"/>
        <w:rPr>
          <w:bCs/>
          <w:color w:val="000000"/>
          <w:sz w:val="18"/>
          <w:szCs w:val="18"/>
        </w:rPr>
      </w:pPr>
    </w:p>
    <w:p w:rsidR="00B467F7" w:rsidRDefault="00AC2B3B" w:rsidP="00B467F7">
      <w:pPr>
        <w:jc w:val="both"/>
        <w:rPr>
          <w:bCs/>
          <w:color w:val="000000"/>
          <w:sz w:val="18"/>
          <w:szCs w:val="18"/>
        </w:rPr>
      </w:pPr>
      <w:r>
        <w:rPr>
          <w:bCs/>
          <w:noProof/>
          <w:color w:val="000000"/>
          <w:sz w:val="18"/>
          <w:szCs w:val="18"/>
        </w:rPr>
        <w:drawing>
          <wp:anchor distT="0" distB="0" distL="114300" distR="114300" simplePos="0" relativeHeight="252006912" behindDoc="0" locked="0" layoutInCell="1" allowOverlap="1">
            <wp:simplePos x="0" y="0"/>
            <wp:positionH relativeFrom="column">
              <wp:posOffset>307975</wp:posOffset>
            </wp:positionH>
            <wp:positionV relativeFrom="paragraph">
              <wp:posOffset>55880</wp:posOffset>
            </wp:positionV>
            <wp:extent cx="1809750" cy="397510"/>
            <wp:effectExtent l="0" t="0" r="0" b="254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olecular.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809750" cy="397510"/>
                    </a:xfrm>
                    <a:prstGeom prst="rect">
                      <a:avLst/>
                    </a:prstGeom>
                  </pic:spPr>
                </pic:pic>
              </a:graphicData>
            </a:graphic>
            <wp14:sizeRelH relativeFrom="page">
              <wp14:pctWidth>0</wp14:pctWidth>
            </wp14:sizeRelH>
            <wp14:sizeRelV relativeFrom="page">
              <wp14:pctHeight>0</wp14:pctHeight>
            </wp14:sizeRelV>
          </wp:anchor>
        </w:drawing>
      </w:r>
    </w:p>
    <w:p w:rsidR="00B467F7" w:rsidRDefault="00B467F7" w:rsidP="00B467F7">
      <w:pPr>
        <w:jc w:val="both"/>
        <w:rPr>
          <w:bCs/>
          <w:color w:val="000000"/>
          <w:sz w:val="18"/>
          <w:szCs w:val="18"/>
        </w:rPr>
      </w:pPr>
    </w:p>
    <w:p w:rsidR="00B467F7" w:rsidRDefault="00B467F7" w:rsidP="00B467F7">
      <w:pPr>
        <w:jc w:val="both"/>
        <w:rPr>
          <w:bCs/>
          <w:color w:val="000000"/>
          <w:sz w:val="18"/>
          <w:szCs w:val="18"/>
        </w:rPr>
      </w:pPr>
    </w:p>
    <w:p w:rsidR="00B467F7" w:rsidRDefault="00B467F7" w:rsidP="00B467F7">
      <w:pPr>
        <w:jc w:val="both"/>
        <w:rPr>
          <w:bCs/>
          <w:color w:val="000000"/>
          <w:sz w:val="18"/>
          <w:szCs w:val="18"/>
        </w:rPr>
      </w:pPr>
      <w:r>
        <w:rPr>
          <w:bCs/>
          <w:noProof/>
          <w:color w:val="000000"/>
          <w:sz w:val="18"/>
          <w:szCs w:val="18"/>
        </w:rPr>
        <mc:AlternateContent>
          <mc:Choice Requires="wps">
            <w:drawing>
              <wp:anchor distT="0" distB="0" distL="114300" distR="114300" simplePos="0" relativeHeight="251939328" behindDoc="0" locked="0" layoutInCell="1" allowOverlap="1" wp14:anchorId="582ECB39" wp14:editId="163741D2">
                <wp:simplePos x="0" y="0"/>
                <wp:positionH relativeFrom="column">
                  <wp:posOffset>2571115</wp:posOffset>
                </wp:positionH>
                <wp:positionV relativeFrom="paragraph">
                  <wp:posOffset>55880</wp:posOffset>
                </wp:positionV>
                <wp:extent cx="1661160" cy="662305"/>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160" cy="662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6FB5" w:rsidRDefault="00826FB5" w:rsidP="00B467F7"/>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82ECB39" id="Text Box 17" o:spid="_x0000_s1035" type="#_x0000_t202" style="position:absolute;left:0;text-align:left;margin-left:202.45pt;margin-top:4.4pt;width:130.8pt;height:52.15pt;z-index:251939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" filled="f" stroked="f">
                <v:textbox style="mso-fit-shape-to-text:t">
                  <w:txbxContent>
                    <w:p w:rsidR="00826FB5" w:rsidRDefault="00826FB5" w:rsidP="00B467F7"/>
                  </w:txbxContent>
                </v:textbox>
              </v:shape>
            </w:pict>
          </mc:Fallback>
        </mc:AlternateContent>
      </w:r>
    </w:p>
    <w:p w:rsidR="00B467F7" w:rsidRDefault="00B467F7" w:rsidP="00B467F7">
      <w:pPr>
        <w:jc w:val="both"/>
        <w:rPr>
          <w:bCs/>
          <w:color w:val="000000"/>
          <w:sz w:val="18"/>
          <w:szCs w:val="18"/>
        </w:rPr>
      </w:pPr>
    </w:p>
    <w:p w:rsidR="00B467F7" w:rsidRDefault="00B467F7" w:rsidP="00B467F7">
      <w:pPr>
        <w:jc w:val="both"/>
        <w:rPr>
          <w:bCs/>
          <w:color w:val="000000"/>
          <w:sz w:val="18"/>
          <w:szCs w:val="18"/>
        </w:rPr>
      </w:pPr>
    </w:p>
    <w:p w:rsidR="00B467F7" w:rsidRDefault="00B467F7" w:rsidP="00B467F7">
      <w:pPr>
        <w:jc w:val="both"/>
        <w:rPr>
          <w:bCs/>
          <w:color w:val="000000"/>
          <w:sz w:val="18"/>
          <w:szCs w:val="18"/>
        </w:rPr>
      </w:pPr>
    </w:p>
    <w:p w:rsidR="00B467F7" w:rsidRDefault="00B467F7" w:rsidP="00B467F7">
      <w:pPr>
        <w:ind w:left="810" w:firstLine="450"/>
        <w:jc w:val="both"/>
        <w:rPr>
          <w:b/>
          <w:color w:val="003366"/>
          <w:spacing w:val="-1"/>
          <w:sz w:val="36"/>
          <w:u w:val="single"/>
        </w:rPr>
      </w:pPr>
    </w:p>
    <w:p w:rsidR="00B467F7" w:rsidRDefault="00B467F7" w:rsidP="00B467F7">
      <w:pPr>
        <w:ind w:left="810" w:firstLine="450"/>
        <w:jc w:val="both"/>
        <w:rPr>
          <w:b/>
          <w:color w:val="003366"/>
          <w:spacing w:val="-1"/>
          <w:sz w:val="36"/>
          <w:u w:val="single"/>
        </w:rPr>
      </w:pPr>
    </w:p>
    <w:p w:rsidR="008B474A" w:rsidRDefault="008B474A" w:rsidP="008B474A">
      <w:pPr>
        <w:jc w:val="both"/>
        <w:rPr>
          <w:b/>
          <w:color w:val="003366"/>
          <w:spacing w:val="-1"/>
          <w:sz w:val="36"/>
          <w:u w:val="single"/>
        </w:rPr>
      </w:pPr>
    </w:p>
    <w:p w:rsidR="000B7F1D" w:rsidRDefault="000B7F1D" w:rsidP="008B474A">
      <w:pPr>
        <w:jc w:val="both"/>
        <w:rPr>
          <w:b/>
          <w:color w:val="003366"/>
          <w:spacing w:val="-1"/>
          <w:sz w:val="36"/>
          <w:u w:val="single"/>
        </w:rPr>
      </w:pPr>
    </w:p>
    <w:p w:rsidR="000B7F1D" w:rsidRDefault="000B7F1D" w:rsidP="008B474A">
      <w:pPr>
        <w:jc w:val="both"/>
        <w:rPr>
          <w:b/>
          <w:color w:val="003366"/>
          <w:spacing w:val="-1"/>
          <w:sz w:val="36"/>
          <w:u w:val="single"/>
        </w:rPr>
      </w:pPr>
    </w:p>
    <w:p w:rsidR="000B7F1D" w:rsidRDefault="000B7F1D" w:rsidP="008B474A">
      <w:pPr>
        <w:jc w:val="both"/>
        <w:rPr>
          <w:b/>
          <w:color w:val="003366"/>
          <w:spacing w:val="-1"/>
          <w:sz w:val="36"/>
          <w:u w:val="single"/>
        </w:rPr>
      </w:pPr>
    </w:p>
    <w:p w:rsidR="00826FB5" w:rsidRDefault="00826FB5" w:rsidP="008B474A">
      <w:pPr>
        <w:jc w:val="both"/>
        <w:rPr>
          <w:b/>
          <w:color w:val="003366"/>
          <w:spacing w:val="-1"/>
          <w:sz w:val="36"/>
          <w:u w:val="single"/>
        </w:rPr>
      </w:pPr>
    </w:p>
    <w:p w:rsidR="00B467F7" w:rsidRPr="0005171F" w:rsidRDefault="00B467F7" w:rsidP="00826FB5">
      <w:pPr>
        <w:ind w:left="270"/>
        <w:rPr>
          <w:color w:val="333333"/>
          <w:sz w:val="14"/>
          <w:szCs w:val="14"/>
          <w:u w:val="single"/>
        </w:rPr>
      </w:pPr>
      <w:r w:rsidRPr="0005171F">
        <w:rPr>
          <w:b/>
          <w:color w:val="003366"/>
          <w:spacing w:val="-1"/>
          <w:sz w:val="36"/>
          <w:u w:val="single"/>
        </w:rPr>
        <w:lastRenderedPageBreak/>
        <w:t>Office</w:t>
      </w:r>
      <w:r w:rsidRPr="0005171F">
        <w:rPr>
          <w:b/>
          <w:color w:val="003366"/>
          <w:spacing w:val="1"/>
          <w:sz w:val="36"/>
          <w:u w:val="single"/>
        </w:rPr>
        <w:t xml:space="preserve"> </w:t>
      </w:r>
      <w:r w:rsidRPr="0005171F">
        <w:rPr>
          <w:b/>
          <w:color w:val="003366"/>
          <w:sz w:val="36"/>
          <w:u w:val="single"/>
        </w:rPr>
        <w:t>of</w:t>
      </w:r>
      <w:r w:rsidRPr="0005171F">
        <w:rPr>
          <w:b/>
          <w:color w:val="003366"/>
          <w:spacing w:val="-2"/>
          <w:sz w:val="36"/>
          <w:u w:val="single"/>
        </w:rPr>
        <w:t xml:space="preserve"> </w:t>
      </w:r>
      <w:r w:rsidRPr="0005171F">
        <w:rPr>
          <w:b/>
          <w:color w:val="003366"/>
          <w:sz w:val="36"/>
          <w:u w:val="single"/>
        </w:rPr>
        <w:t>the</w:t>
      </w:r>
      <w:r w:rsidRPr="0005171F">
        <w:rPr>
          <w:b/>
          <w:color w:val="003366"/>
          <w:spacing w:val="2"/>
          <w:sz w:val="36"/>
          <w:u w:val="single"/>
        </w:rPr>
        <w:t xml:space="preserve"> </w:t>
      </w:r>
      <w:r w:rsidRPr="0005171F">
        <w:rPr>
          <w:b/>
          <w:color w:val="003366"/>
          <w:spacing w:val="-1"/>
          <w:sz w:val="36"/>
          <w:u w:val="single"/>
        </w:rPr>
        <w:t>Dean</w:t>
      </w:r>
    </w:p>
    <w:p w:rsidR="00B467F7" w:rsidRPr="00B01871" w:rsidRDefault="00B467F7" w:rsidP="00B467F7">
      <w:pPr>
        <w:ind w:left="1440"/>
        <w:jc w:val="both"/>
        <w:rPr>
          <w:bCs/>
          <w:color w:val="000000"/>
          <w:sz w:val="10"/>
          <w:szCs w:val="10"/>
        </w:rPr>
      </w:pPr>
    </w:p>
    <w:p w:rsidR="00B467F7" w:rsidRPr="004A5129" w:rsidRDefault="00B467F7" w:rsidP="00B467F7">
      <w:pPr>
        <w:shd w:val="clear" w:color="auto" w:fill="FFFFFF"/>
        <w:ind w:left="1620" w:right="150"/>
        <w:outlineLvl w:val="3"/>
        <w:rPr>
          <w:b/>
          <w:bCs/>
          <w:sz w:val="16"/>
          <w:szCs w:val="16"/>
        </w:rPr>
      </w:pPr>
      <w:r>
        <w:rPr>
          <w:noProof/>
        </w:rPr>
        <w:drawing>
          <wp:anchor distT="0" distB="0" distL="114300" distR="114300" simplePos="0" relativeHeight="251972096" behindDoc="0" locked="0" layoutInCell="1" allowOverlap="1" wp14:anchorId="69D8DF40" wp14:editId="3FF98912">
            <wp:simplePos x="0" y="0"/>
            <wp:positionH relativeFrom="column">
              <wp:posOffset>273685</wp:posOffset>
            </wp:positionH>
            <wp:positionV relativeFrom="paragraph">
              <wp:posOffset>99286</wp:posOffset>
            </wp:positionV>
            <wp:extent cx="631371" cy="840335"/>
            <wp:effectExtent l="38100" t="38100" r="35560" b="36195"/>
            <wp:wrapNone/>
            <wp:docPr id="465" name="Picture 465" descr="Ala R. Qubb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a R. Qubbaj"/>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1371" cy="840335"/>
                    </a:xfrm>
                    <a:prstGeom prst="rect">
                      <a:avLst/>
                    </a:prstGeom>
                    <a:noFill/>
                    <a:ln w="38100" cmpd="thickThin">
                      <a:solidFill>
                        <a:sysClr val="windowText" lastClr="000000"/>
                      </a:solidFill>
                    </a:ln>
                  </pic:spPr>
                </pic:pic>
              </a:graphicData>
            </a:graphic>
            <wp14:sizeRelH relativeFrom="page">
              <wp14:pctWidth>0</wp14:pctWidth>
            </wp14:sizeRelH>
            <wp14:sizeRelV relativeFrom="page">
              <wp14:pctHeight>0</wp14:pctHeight>
            </wp14:sizeRelV>
          </wp:anchor>
        </w:drawing>
      </w:r>
      <w:r w:rsidRPr="004A5129">
        <w:rPr>
          <w:b/>
          <w:bCs/>
          <w:sz w:val="16"/>
          <w:szCs w:val="16"/>
        </w:rPr>
        <w:t>A</w:t>
      </w:r>
      <w:r>
        <w:rPr>
          <w:b/>
          <w:bCs/>
          <w:sz w:val="16"/>
          <w:szCs w:val="16"/>
        </w:rPr>
        <w:t>la Qubbaj, Ph.D.</w:t>
      </w:r>
      <w:r w:rsidR="000B7F1D">
        <w:rPr>
          <w:b/>
          <w:bCs/>
          <w:sz w:val="16"/>
          <w:szCs w:val="16"/>
        </w:rPr>
        <w:t>, Interim Dean</w:t>
      </w:r>
    </w:p>
    <w:p w:rsidR="00B467F7" w:rsidRPr="004A5129" w:rsidRDefault="00B467F7" w:rsidP="00B467F7">
      <w:pPr>
        <w:shd w:val="clear" w:color="auto" w:fill="FFFFFF"/>
        <w:ind w:left="1620" w:right="150"/>
        <w:outlineLvl w:val="3"/>
        <w:rPr>
          <w:b/>
          <w:bCs/>
          <w:sz w:val="16"/>
          <w:szCs w:val="16"/>
        </w:rPr>
      </w:pPr>
      <w:r w:rsidRPr="004A5129">
        <w:rPr>
          <w:b/>
          <w:bCs/>
          <w:sz w:val="16"/>
          <w:szCs w:val="16"/>
        </w:rPr>
        <w:t>College of Engineering &amp; Computer Science</w:t>
      </w:r>
    </w:p>
    <w:p w:rsidR="00B467F7" w:rsidRPr="004A5129" w:rsidRDefault="00B467F7" w:rsidP="00B467F7">
      <w:pPr>
        <w:shd w:val="clear" w:color="auto" w:fill="FFFFFF"/>
        <w:ind w:left="1620" w:right="150"/>
        <w:outlineLvl w:val="3"/>
        <w:rPr>
          <w:b/>
          <w:bCs/>
          <w:sz w:val="16"/>
          <w:szCs w:val="16"/>
        </w:rPr>
      </w:pPr>
      <w:r w:rsidRPr="004A5129">
        <w:rPr>
          <w:b/>
          <w:bCs/>
          <w:sz w:val="16"/>
          <w:szCs w:val="16"/>
        </w:rPr>
        <w:t>The University of Texas Rio Grande Valley</w:t>
      </w:r>
    </w:p>
    <w:p w:rsidR="00D16743" w:rsidRDefault="00D16743" w:rsidP="00D16743">
      <w:pPr>
        <w:ind w:left="1440" w:firstLine="180"/>
        <w:rPr>
          <w:sz w:val="14"/>
          <w:szCs w:val="14"/>
        </w:rPr>
      </w:pPr>
      <w:r w:rsidRPr="00D16743">
        <w:rPr>
          <w:sz w:val="14"/>
          <w:szCs w:val="14"/>
        </w:rPr>
        <w:t xml:space="preserve">Dr. Qubbaj is a Professor of Mechanical Engineering who has been serving as the inaugural </w:t>
      </w:r>
    </w:p>
    <w:p w:rsidR="00D16743" w:rsidRPr="00D16743" w:rsidRDefault="00D16743" w:rsidP="00D16743">
      <w:pPr>
        <w:ind w:left="1620"/>
        <w:rPr>
          <w:sz w:val="14"/>
          <w:szCs w:val="14"/>
        </w:rPr>
      </w:pPr>
      <w:r w:rsidRPr="00D16743">
        <w:rPr>
          <w:sz w:val="14"/>
          <w:szCs w:val="14"/>
        </w:rPr>
        <w:t xml:space="preserve">Vice Provost for Faculty Affairs &amp; Diversity at UTRGV, before then he served in the same role at the legacy institution UTPA since 2009. He is currently the PI and Project Director for the UTRGV’s ADVANCE Institutional Transformation grant funded by the National Science Foundation; which focuses on increasing the representation and advancement of women in STEM fields. In his capacity as Vice Provost, Dr. Qubbaj has established and cultivated several university-wide initiatives/programs to promote faculty recruitment, retention and success at all levels of their careers. </w:t>
      </w:r>
    </w:p>
    <w:p w:rsidR="00B467F7" w:rsidRDefault="00B467F7" w:rsidP="00B467F7">
      <w:pPr>
        <w:shd w:val="clear" w:color="auto" w:fill="FFFFFF"/>
        <w:ind w:right="150"/>
        <w:outlineLvl w:val="3"/>
        <w:rPr>
          <w:bCs/>
          <w:sz w:val="14"/>
          <w:szCs w:val="14"/>
        </w:rPr>
      </w:pPr>
    </w:p>
    <w:p w:rsidR="00B467F7" w:rsidRPr="0005171F" w:rsidRDefault="00B467F7" w:rsidP="00826FB5">
      <w:pPr>
        <w:ind w:left="270"/>
        <w:jc w:val="both"/>
        <w:rPr>
          <w:color w:val="333333"/>
          <w:sz w:val="14"/>
          <w:szCs w:val="14"/>
          <w:u w:val="single"/>
        </w:rPr>
      </w:pPr>
      <w:r w:rsidRPr="0005171F">
        <w:rPr>
          <w:b/>
          <w:color w:val="003366"/>
          <w:spacing w:val="-1"/>
          <w:sz w:val="36"/>
          <w:u w:val="single"/>
        </w:rPr>
        <w:t>Office</w:t>
      </w:r>
      <w:r w:rsidRPr="0005171F">
        <w:rPr>
          <w:b/>
          <w:color w:val="003366"/>
          <w:spacing w:val="1"/>
          <w:sz w:val="36"/>
          <w:u w:val="single"/>
        </w:rPr>
        <w:t xml:space="preserve"> </w:t>
      </w:r>
      <w:r w:rsidRPr="0005171F">
        <w:rPr>
          <w:b/>
          <w:color w:val="003366"/>
          <w:sz w:val="36"/>
          <w:u w:val="single"/>
        </w:rPr>
        <w:t>of</w:t>
      </w:r>
      <w:r w:rsidRPr="0005171F">
        <w:rPr>
          <w:b/>
          <w:color w:val="003366"/>
          <w:spacing w:val="-2"/>
          <w:sz w:val="36"/>
          <w:u w:val="single"/>
        </w:rPr>
        <w:t xml:space="preserve"> </w:t>
      </w:r>
      <w:r w:rsidRPr="0005171F">
        <w:rPr>
          <w:b/>
          <w:color w:val="003366"/>
          <w:sz w:val="36"/>
          <w:u w:val="single"/>
        </w:rPr>
        <w:t>the</w:t>
      </w:r>
      <w:r w:rsidRPr="0005171F">
        <w:rPr>
          <w:b/>
          <w:color w:val="003366"/>
          <w:spacing w:val="2"/>
          <w:sz w:val="36"/>
          <w:u w:val="single"/>
        </w:rPr>
        <w:t xml:space="preserve"> </w:t>
      </w:r>
      <w:r>
        <w:rPr>
          <w:b/>
          <w:color w:val="003366"/>
          <w:spacing w:val="-1"/>
          <w:sz w:val="36"/>
          <w:u w:val="single"/>
        </w:rPr>
        <w:t>Chair</w:t>
      </w:r>
    </w:p>
    <w:p w:rsidR="00B467F7" w:rsidRPr="00B01871" w:rsidRDefault="00B467F7" w:rsidP="00B467F7">
      <w:pPr>
        <w:ind w:left="1440"/>
        <w:jc w:val="both"/>
        <w:rPr>
          <w:bCs/>
          <w:color w:val="000000"/>
          <w:sz w:val="10"/>
          <w:szCs w:val="10"/>
        </w:rPr>
      </w:pPr>
    </w:p>
    <w:p w:rsidR="00B467F7" w:rsidRPr="004A5129" w:rsidRDefault="00B467F7" w:rsidP="00B467F7">
      <w:pPr>
        <w:shd w:val="clear" w:color="auto" w:fill="FFFFFF"/>
        <w:ind w:left="1620" w:right="150"/>
        <w:outlineLvl w:val="3"/>
        <w:rPr>
          <w:b/>
          <w:bCs/>
          <w:sz w:val="16"/>
          <w:szCs w:val="16"/>
        </w:rPr>
      </w:pPr>
      <w:r>
        <w:rPr>
          <w:b/>
          <w:bCs/>
          <w:sz w:val="16"/>
          <w:szCs w:val="16"/>
        </w:rPr>
        <w:t>Robert Jones, Ph.D.</w:t>
      </w:r>
      <w:r w:rsidR="000B7F1D">
        <w:rPr>
          <w:b/>
          <w:bCs/>
          <w:sz w:val="16"/>
          <w:szCs w:val="16"/>
        </w:rPr>
        <w:t>, Interim Chair</w:t>
      </w:r>
    </w:p>
    <w:p w:rsidR="00B467F7" w:rsidRDefault="00826FB5" w:rsidP="00B467F7">
      <w:pPr>
        <w:shd w:val="clear" w:color="auto" w:fill="FFFFFF"/>
        <w:ind w:left="1620" w:right="150"/>
        <w:outlineLvl w:val="3"/>
        <w:rPr>
          <w:b/>
          <w:bCs/>
          <w:sz w:val="16"/>
          <w:szCs w:val="16"/>
        </w:rPr>
      </w:pPr>
      <w:r>
        <w:rPr>
          <w:noProof/>
        </w:rPr>
        <w:drawing>
          <wp:anchor distT="0" distB="0" distL="114300" distR="114300" simplePos="0" relativeHeight="251971072" behindDoc="0" locked="0" layoutInCell="1" allowOverlap="1" wp14:anchorId="630C43D0" wp14:editId="68927F51">
            <wp:simplePos x="0" y="0"/>
            <wp:positionH relativeFrom="column">
              <wp:posOffset>207645</wp:posOffset>
            </wp:positionH>
            <wp:positionV relativeFrom="paragraph">
              <wp:posOffset>27305</wp:posOffset>
            </wp:positionV>
            <wp:extent cx="576604" cy="767442"/>
            <wp:effectExtent l="38100" t="38100" r="33020" b="33020"/>
            <wp:wrapNone/>
            <wp:docPr id="463" name="Picture 463" descr="Robert J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bert Jones"/>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6604" cy="767442"/>
                    </a:xfrm>
                    <a:prstGeom prst="rect">
                      <a:avLst/>
                    </a:prstGeom>
                    <a:noFill/>
                    <a:ln w="44450" cmpd="thickThin">
                      <a:solidFill>
                        <a:sysClr val="windowText" lastClr="000000"/>
                      </a:solidFill>
                    </a:ln>
                  </pic:spPr>
                </pic:pic>
              </a:graphicData>
            </a:graphic>
            <wp14:sizeRelH relativeFrom="page">
              <wp14:pctWidth>0</wp14:pctWidth>
            </wp14:sizeRelH>
            <wp14:sizeRelV relativeFrom="page">
              <wp14:pctHeight>0</wp14:pctHeight>
            </wp14:sizeRelV>
          </wp:anchor>
        </w:drawing>
      </w:r>
      <w:r w:rsidR="00B467F7">
        <w:rPr>
          <w:b/>
          <w:bCs/>
          <w:sz w:val="16"/>
          <w:szCs w:val="16"/>
        </w:rPr>
        <w:t>Civil Engineering Department</w:t>
      </w:r>
    </w:p>
    <w:p w:rsidR="00B467F7" w:rsidRPr="004A5129" w:rsidRDefault="00B467F7" w:rsidP="00B467F7">
      <w:pPr>
        <w:shd w:val="clear" w:color="auto" w:fill="FFFFFF"/>
        <w:ind w:left="1620" w:right="150"/>
        <w:outlineLvl w:val="3"/>
        <w:rPr>
          <w:b/>
          <w:bCs/>
          <w:sz w:val="16"/>
          <w:szCs w:val="16"/>
        </w:rPr>
      </w:pPr>
      <w:r w:rsidRPr="004A5129">
        <w:rPr>
          <w:b/>
          <w:bCs/>
          <w:sz w:val="16"/>
          <w:szCs w:val="16"/>
        </w:rPr>
        <w:t>College of Engineering &amp; Computer Science</w:t>
      </w:r>
    </w:p>
    <w:p w:rsidR="00B467F7" w:rsidRPr="004A5129" w:rsidRDefault="00B467F7" w:rsidP="00B467F7">
      <w:pPr>
        <w:shd w:val="clear" w:color="auto" w:fill="FFFFFF"/>
        <w:ind w:left="1620" w:right="150"/>
        <w:outlineLvl w:val="3"/>
        <w:rPr>
          <w:b/>
          <w:bCs/>
          <w:sz w:val="16"/>
          <w:szCs w:val="16"/>
        </w:rPr>
      </w:pPr>
      <w:r w:rsidRPr="004A5129">
        <w:rPr>
          <w:b/>
          <w:bCs/>
          <w:sz w:val="16"/>
          <w:szCs w:val="16"/>
        </w:rPr>
        <w:t>The University of Texas Rio Grande Valley</w:t>
      </w:r>
    </w:p>
    <w:p w:rsidR="00E05D57" w:rsidRDefault="00E05D57" w:rsidP="00E05D57">
      <w:pPr>
        <w:rPr>
          <w:sz w:val="14"/>
          <w:szCs w:val="14"/>
        </w:rPr>
      </w:pPr>
    </w:p>
    <w:p w:rsidR="00E05D57" w:rsidRPr="00E05D57" w:rsidRDefault="00E05D57" w:rsidP="00E05D57">
      <w:pPr>
        <w:ind w:left="1440"/>
        <w:rPr>
          <w:sz w:val="14"/>
          <w:szCs w:val="14"/>
        </w:rPr>
      </w:pPr>
      <w:r w:rsidRPr="00E05D57">
        <w:rPr>
          <w:sz w:val="14"/>
          <w:szCs w:val="14"/>
        </w:rPr>
        <w:t>Born to El Paso natives serving overseas,  Bob became a permanen</w:t>
      </w:r>
      <w:r>
        <w:rPr>
          <w:sz w:val="14"/>
          <w:szCs w:val="14"/>
        </w:rPr>
        <w:t xml:space="preserve">t Texan when he came home to get </w:t>
      </w:r>
      <w:r w:rsidRPr="00E05D57">
        <w:rPr>
          <w:sz w:val="14"/>
          <w:szCs w:val="14"/>
        </w:rPr>
        <w:t>his BS in Mechanical Engineering at Rice and MS and PhD at Texas A&amp;M College Station.   After five years as a research engineer at Dow Chemical in Freeport and as a visiting professor at UT-San Antonio,  he and his wife Sheri made their way to the Valley in 1994 as he joined the newly formed engineering program at UTPA.  He was involved in the start up of the Civil Engineering program,  co-authoring the initial program proposal and curriculum and directing it until the first chair was recruited.    His research interests include most anything related to polymers and composites and has included everything from dental materials to railroad components.   He is the proud father of two college aged sons,  a junior mechanical engineer and an entering freshman biology/pre-med.      </w:t>
      </w:r>
    </w:p>
    <w:p w:rsidR="00B467F7" w:rsidRDefault="00B467F7" w:rsidP="00B467F7">
      <w:pPr>
        <w:shd w:val="clear" w:color="auto" w:fill="FFFFFF"/>
        <w:ind w:right="150"/>
        <w:outlineLvl w:val="3"/>
        <w:rPr>
          <w:bCs/>
          <w:sz w:val="14"/>
          <w:szCs w:val="14"/>
        </w:rPr>
      </w:pPr>
    </w:p>
    <w:p w:rsidR="00B467F7" w:rsidRDefault="00B467F7" w:rsidP="00B467F7">
      <w:pPr>
        <w:shd w:val="clear" w:color="auto" w:fill="FFFFFF"/>
        <w:ind w:right="150"/>
        <w:outlineLvl w:val="3"/>
        <w:rPr>
          <w:bCs/>
          <w:sz w:val="14"/>
          <w:szCs w:val="14"/>
        </w:rPr>
      </w:pPr>
    </w:p>
    <w:p w:rsidR="00B467F7" w:rsidRDefault="006929DE" w:rsidP="00B467F7">
      <w:pPr>
        <w:shd w:val="clear" w:color="auto" w:fill="FFFFFF"/>
        <w:ind w:left="1620" w:right="150"/>
        <w:outlineLvl w:val="3"/>
        <w:rPr>
          <w:b/>
          <w:sz w:val="16"/>
          <w:szCs w:val="16"/>
        </w:rPr>
      </w:pPr>
      <w:r>
        <w:rPr>
          <w:noProof/>
          <w:color w:val="000000"/>
          <w:sz w:val="16"/>
          <w:szCs w:val="16"/>
        </w:rPr>
        <w:drawing>
          <wp:anchor distT="0" distB="0" distL="114300" distR="114300" simplePos="0" relativeHeight="252042752" behindDoc="0" locked="0" layoutInCell="1" allowOverlap="1" wp14:anchorId="0EFCED14" wp14:editId="181FCA3F">
            <wp:simplePos x="0" y="0"/>
            <wp:positionH relativeFrom="column">
              <wp:posOffset>3400425</wp:posOffset>
            </wp:positionH>
            <wp:positionV relativeFrom="paragraph">
              <wp:posOffset>11430</wp:posOffset>
            </wp:positionV>
            <wp:extent cx="467995" cy="478790"/>
            <wp:effectExtent l="0" t="0" r="8255" b="0"/>
            <wp:wrapNone/>
            <wp:docPr id="2" name="Picture 2" descr="epa_logo_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a_logo_resize.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67995" cy="478790"/>
                    </a:xfrm>
                    <a:prstGeom prst="rect">
                      <a:avLst/>
                    </a:prstGeom>
                    <a:noFill/>
                    <a:ln>
                      <a:noFill/>
                    </a:ln>
                  </pic:spPr>
                </pic:pic>
              </a:graphicData>
            </a:graphic>
            <wp14:sizeRelH relativeFrom="page">
              <wp14:pctWidth>0</wp14:pctWidth>
            </wp14:sizeRelH>
            <wp14:sizeRelV relativeFrom="page">
              <wp14:pctHeight>0</wp14:pctHeight>
            </wp14:sizeRelV>
          </wp:anchor>
        </w:drawing>
      </w:r>
      <w:r w:rsidR="00B467F7">
        <w:rPr>
          <w:noProof/>
        </w:rPr>
        <w:drawing>
          <wp:anchor distT="0" distB="0" distL="114300" distR="114300" simplePos="0" relativeHeight="251954688" behindDoc="0" locked="0" layoutInCell="1" allowOverlap="1" wp14:anchorId="572B30D3" wp14:editId="2EFCE5CC">
            <wp:simplePos x="0" y="0"/>
            <wp:positionH relativeFrom="column">
              <wp:posOffset>244475</wp:posOffset>
            </wp:positionH>
            <wp:positionV relativeFrom="paragraph">
              <wp:posOffset>78559</wp:posOffset>
            </wp:positionV>
            <wp:extent cx="625475" cy="613410"/>
            <wp:effectExtent l="57150" t="57150" r="60325" b="53340"/>
            <wp:wrapNone/>
            <wp:docPr id="461" name="Picture 461" descr="100_5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100_5069"/>
                    <pic:cNvPicPr>
                      <a:picLocks noChangeAspect="1" noChangeArrowheads="1"/>
                    </pic:cNvPicPr>
                  </pic:nvPicPr>
                  <pic:blipFill>
                    <a:blip r:embed="rId58" cstate="print">
                      <a:extLst>
                        <a:ext uri="{28A0092B-C50C-407E-A947-70E740481C1C}">
                          <a14:useLocalDpi xmlns:a14="http://schemas.microsoft.com/office/drawing/2010/main" val="0"/>
                        </a:ext>
                      </a:extLst>
                    </a:blip>
                    <a:srcRect l="28426" t="12183" r="28426" b="24364"/>
                    <a:stretch>
                      <a:fillRect/>
                    </a:stretch>
                  </pic:blipFill>
                  <pic:spPr bwMode="auto">
                    <a:xfrm>
                      <a:off x="0" y="0"/>
                      <a:ext cx="625475" cy="613410"/>
                    </a:xfrm>
                    <a:prstGeom prst="rect">
                      <a:avLst/>
                    </a:prstGeom>
                    <a:noFill/>
                    <a:ln w="57150" cmpd="thinThick">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B467F7">
        <w:rPr>
          <w:b/>
          <w:sz w:val="16"/>
          <w:szCs w:val="16"/>
        </w:rPr>
        <w:t>David F. Garcia, P.E., Deputy Director</w:t>
      </w:r>
      <w:r w:rsidR="00B467F7" w:rsidRPr="00053BBB">
        <w:rPr>
          <w:b/>
          <w:sz w:val="16"/>
          <w:szCs w:val="16"/>
        </w:rPr>
        <w:t xml:space="preserve"> </w:t>
      </w:r>
    </w:p>
    <w:p w:rsidR="00B467F7" w:rsidRPr="00C20AD5" w:rsidRDefault="00B467F7" w:rsidP="00B467F7">
      <w:pPr>
        <w:ind w:left="1620"/>
        <w:rPr>
          <w:sz w:val="16"/>
          <w:szCs w:val="16"/>
        </w:rPr>
      </w:pPr>
      <w:r w:rsidRPr="00C20AD5">
        <w:rPr>
          <w:sz w:val="16"/>
          <w:szCs w:val="16"/>
        </w:rPr>
        <w:t>Water Quality Protection Division</w:t>
      </w:r>
    </w:p>
    <w:p w:rsidR="00B467F7" w:rsidRDefault="00B467F7" w:rsidP="00B467F7">
      <w:pPr>
        <w:ind w:left="1620"/>
        <w:rPr>
          <w:b/>
          <w:sz w:val="16"/>
          <w:szCs w:val="16"/>
        </w:rPr>
      </w:pPr>
      <w:r w:rsidRPr="000C666B">
        <w:rPr>
          <w:color w:val="000000"/>
          <w:sz w:val="16"/>
          <w:szCs w:val="16"/>
        </w:rPr>
        <w:t>EPA Region 6</w:t>
      </w:r>
      <w:r>
        <w:rPr>
          <w:color w:val="000000"/>
          <w:sz w:val="16"/>
          <w:szCs w:val="16"/>
        </w:rPr>
        <w:t>, Dallas, TX</w:t>
      </w:r>
    </w:p>
    <w:p w:rsidR="00B467F7" w:rsidRPr="00053BBB" w:rsidRDefault="00B467F7" w:rsidP="00B467F7">
      <w:pPr>
        <w:rPr>
          <w:b/>
          <w:sz w:val="14"/>
          <w:szCs w:val="14"/>
        </w:rPr>
      </w:pPr>
    </w:p>
    <w:p w:rsidR="00B467F7" w:rsidRPr="00053BBB" w:rsidRDefault="00B467F7" w:rsidP="00B467F7">
      <w:pPr>
        <w:rPr>
          <w:sz w:val="14"/>
          <w:szCs w:val="14"/>
        </w:rPr>
      </w:pPr>
    </w:p>
    <w:p w:rsidR="00B467F7" w:rsidRDefault="00B467F7" w:rsidP="00B467F7">
      <w:pPr>
        <w:rPr>
          <w:sz w:val="14"/>
          <w:szCs w:val="14"/>
        </w:rPr>
      </w:pPr>
    </w:p>
    <w:p w:rsidR="00B467F7" w:rsidRDefault="00B467F7" w:rsidP="00B467F7">
      <w:pPr>
        <w:rPr>
          <w:sz w:val="14"/>
          <w:szCs w:val="14"/>
        </w:rPr>
      </w:pPr>
    </w:p>
    <w:p w:rsidR="00B467F7" w:rsidRDefault="00B467F7" w:rsidP="00B467F7">
      <w:pPr>
        <w:rPr>
          <w:sz w:val="14"/>
          <w:szCs w:val="14"/>
        </w:rPr>
      </w:pPr>
    </w:p>
    <w:p w:rsidR="00B467F7" w:rsidRPr="00C2483C" w:rsidRDefault="00B467F7" w:rsidP="00B467F7">
      <w:pPr>
        <w:ind w:left="270"/>
        <w:rPr>
          <w:sz w:val="14"/>
          <w:szCs w:val="14"/>
        </w:rPr>
      </w:pPr>
      <w:r w:rsidRPr="00C2483C">
        <w:rPr>
          <w:sz w:val="14"/>
          <w:szCs w:val="14"/>
        </w:rPr>
        <w:t>David Garcia serves as the Deputy Director for the Water Quality Protection Division at EPA's Region 6</w:t>
      </w:r>
    </w:p>
    <w:p w:rsidR="00B467F7" w:rsidRPr="00C2483C" w:rsidRDefault="00B467F7" w:rsidP="00B467F7">
      <w:pPr>
        <w:ind w:left="270"/>
        <w:rPr>
          <w:sz w:val="14"/>
          <w:szCs w:val="14"/>
        </w:rPr>
      </w:pPr>
      <w:r w:rsidRPr="00C2483C">
        <w:rPr>
          <w:sz w:val="14"/>
          <w:szCs w:val="14"/>
        </w:rPr>
        <w:t>office in Dallas, Texas. His responsibility includes protecting and preserving the aquatic ecosystems and water</w:t>
      </w:r>
    </w:p>
    <w:p w:rsidR="00B467F7" w:rsidRPr="00C2483C" w:rsidRDefault="00B467F7" w:rsidP="00B467F7">
      <w:pPr>
        <w:ind w:left="270"/>
        <w:rPr>
          <w:sz w:val="14"/>
          <w:szCs w:val="14"/>
        </w:rPr>
      </w:pPr>
      <w:r w:rsidRPr="00C2483C">
        <w:rPr>
          <w:sz w:val="14"/>
          <w:szCs w:val="14"/>
        </w:rPr>
        <w:t>resources of Arkansas, Louisiana, New Mexico, Oklahoma, and Texas, as well as the tribal lands located within</w:t>
      </w:r>
    </w:p>
    <w:p w:rsidR="00B467F7" w:rsidRPr="00C2483C" w:rsidRDefault="00B467F7" w:rsidP="00B467F7">
      <w:pPr>
        <w:ind w:left="270"/>
        <w:rPr>
          <w:sz w:val="14"/>
          <w:szCs w:val="14"/>
        </w:rPr>
      </w:pPr>
      <w:r w:rsidRPr="00C2483C">
        <w:rPr>
          <w:sz w:val="14"/>
          <w:szCs w:val="14"/>
        </w:rPr>
        <w:t>our Region. Prior to this position, David served as Acting Director for the Multimedia, Planning and Permitting</w:t>
      </w:r>
    </w:p>
    <w:p w:rsidR="00B467F7" w:rsidRPr="00C2483C" w:rsidRDefault="00B467F7" w:rsidP="00B467F7">
      <w:pPr>
        <w:ind w:left="270"/>
        <w:rPr>
          <w:sz w:val="14"/>
          <w:szCs w:val="14"/>
        </w:rPr>
      </w:pPr>
      <w:r w:rsidRPr="00C2483C">
        <w:rPr>
          <w:sz w:val="14"/>
          <w:szCs w:val="14"/>
        </w:rPr>
        <w:t>Division and Acting Deputy Assistant Regional Administrator in the Region’s Management Division. David</w:t>
      </w:r>
    </w:p>
    <w:p w:rsidR="00B467F7" w:rsidRPr="00C2483C" w:rsidRDefault="00B467F7" w:rsidP="00B467F7">
      <w:pPr>
        <w:ind w:left="270"/>
        <w:rPr>
          <w:sz w:val="14"/>
          <w:szCs w:val="14"/>
        </w:rPr>
      </w:pPr>
      <w:r w:rsidRPr="00C2483C">
        <w:rPr>
          <w:sz w:val="14"/>
          <w:szCs w:val="14"/>
        </w:rPr>
        <w:t>has 25 years of work experience in various environmental programs with the EPA where the majority of his</w:t>
      </w:r>
    </w:p>
    <w:p w:rsidR="00B467F7" w:rsidRPr="00C2483C" w:rsidRDefault="00B467F7" w:rsidP="00B467F7">
      <w:pPr>
        <w:ind w:left="270"/>
        <w:rPr>
          <w:sz w:val="14"/>
          <w:szCs w:val="14"/>
        </w:rPr>
      </w:pPr>
      <w:r w:rsidRPr="00C2483C">
        <w:rPr>
          <w:sz w:val="14"/>
          <w:szCs w:val="14"/>
        </w:rPr>
        <w:t>experience resides implementing the Clean Air Act in the air permitting and enforcement programs. He has a</w:t>
      </w:r>
    </w:p>
    <w:p w:rsidR="00B467F7" w:rsidRPr="00C2483C" w:rsidRDefault="00B467F7" w:rsidP="00B467F7">
      <w:pPr>
        <w:ind w:left="270"/>
        <w:rPr>
          <w:sz w:val="14"/>
          <w:szCs w:val="14"/>
        </w:rPr>
      </w:pPr>
      <w:r w:rsidRPr="00C2483C">
        <w:rPr>
          <w:sz w:val="14"/>
          <w:szCs w:val="14"/>
        </w:rPr>
        <w:t>degree in Civil Engineering and graduated from the University of Texas at Arlington. David enjoys his job and</w:t>
      </w:r>
    </w:p>
    <w:p w:rsidR="00B467F7" w:rsidRDefault="00B467F7" w:rsidP="00B467F7">
      <w:pPr>
        <w:ind w:left="270"/>
        <w:rPr>
          <w:sz w:val="14"/>
          <w:szCs w:val="14"/>
        </w:rPr>
      </w:pPr>
      <w:r w:rsidRPr="00C2483C">
        <w:rPr>
          <w:sz w:val="14"/>
          <w:szCs w:val="14"/>
        </w:rPr>
        <w:t>is a strong proponent of the environment who promotes compliance with Federal environmental regulations.</w:t>
      </w:r>
    </w:p>
    <w:p w:rsidR="00B467F7" w:rsidRDefault="00B467F7" w:rsidP="00B467F7">
      <w:pPr>
        <w:ind w:left="270"/>
        <w:rPr>
          <w:sz w:val="14"/>
          <w:szCs w:val="14"/>
        </w:rPr>
      </w:pPr>
    </w:p>
    <w:p w:rsidR="006929DE" w:rsidRDefault="006929DE" w:rsidP="00B467F7">
      <w:pPr>
        <w:ind w:left="270"/>
        <w:rPr>
          <w:sz w:val="14"/>
          <w:szCs w:val="14"/>
        </w:rPr>
      </w:pPr>
    </w:p>
    <w:p w:rsidR="006929DE" w:rsidRDefault="006929DE" w:rsidP="00B467F7">
      <w:pPr>
        <w:ind w:left="270"/>
        <w:rPr>
          <w:sz w:val="14"/>
          <w:szCs w:val="14"/>
        </w:rPr>
      </w:pPr>
    </w:p>
    <w:p w:rsidR="00B467F7" w:rsidRPr="004A5129" w:rsidRDefault="00B467F7" w:rsidP="00B467F7">
      <w:pPr>
        <w:ind w:left="1620"/>
        <w:rPr>
          <w:b/>
          <w:sz w:val="16"/>
          <w:szCs w:val="16"/>
        </w:rPr>
      </w:pPr>
      <w:r>
        <w:rPr>
          <w:noProof/>
          <w:sz w:val="16"/>
          <w:szCs w:val="16"/>
        </w:rPr>
        <w:drawing>
          <wp:anchor distT="0" distB="0" distL="114300" distR="114300" simplePos="0" relativeHeight="251961856" behindDoc="0" locked="0" layoutInCell="1" allowOverlap="1" wp14:anchorId="67DEEEC2" wp14:editId="6E7A8647">
            <wp:simplePos x="0" y="0"/>
            <wp:positionH relativeFrom="column">
              <wp:posOffset>304619</wp:posOffset>
            </wp:positionH>
            <wp:positionV relativeFrom="paragraph">
              <wp:posOffset>4808</wp:posOffset>
            </wp:positionV>
            <wp:extent cx="593272" cy="444954"/>
            <wp:effectExtent l="19050" t="19050" r="16510" b="1270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lly Smith.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93272" cy="444954"/>
                    </a:xfrm>
                    <a:prstGeom prst="rect">
                      <a:avLst/>
                    </a:prstGeom>
                    <a:ln w="25400" cmpd="thickThin">
                      <a:solidFill>
                        <a:srgbClr val="000000"/>
                      </a:solidFill>
                    </a:ln>
                  </pic:spPr>
                </pic:pic>
              </a:graphicData>
            </a:graphic>
            <wp14:sizeRelH relativeFrom="page">
              <wp14:pctWidth>0</wp14:pctWidth>
            </wp14:sizeRelH>
            <wp14:sizeRelV relativeFrom="page">
              <wp14:pctHeight>0</wp14:pctHeight>
            </wp14:sizeRelV>
          </wp:anchor>
        </w:drawing>
      </w:r>
      <w:r w:rsidRPr="004A5129">
        <w:rPr>
          <w:noProof/>
          <w:sz w:val="16"/>
          <w:szCs w:val="16"/>
        </w:rPr>
        <w:drawing>
          <wp:anchor distT="0" distB="0" distL="114300" distR="114300" simplePos="0" relativeHeight="251958784" behindDoc="0" locked="0" layoutInCell="1" allowOverlap="1" wp14:anchorId="6D7E5105" wp14:editId="21F71724">
            <wp:simplePos x="0" y="0"/>
            <wp:positionH relativeFrom="column">
              <wp:posOffset>3408590</wp:posOffset>
            </wp:positionH>
            <wp:positionV relativeFrom="paragraph">
              <wp:posOffset>5715</wp:posOffset>
            </wp:positionV>
            <wp:extent cx="434340" cy="443865"/>
            <wp:effectExtent l="0" t="0" r="3810" b="0"/>
            <wp:wrapNone/>
            <wp:docPr id="459" name="Picture 6" descr="epa_logo_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a_logo_resize.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34340" cy="443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5129">
        <w:rPr>
          <w:b/>
          <w:sz w:val="16"/>
          <w:szCs w:val="16"/>
        </w:rPr>
        <w:t>Nelly Smith</w:t>
      </w:r>
    </w:p>
    <w:p w:rsidR="00B467F7" w:rsidRPr="004A5129" w:rsidRDefault="00B467F7" w:rsidP="00B467F7">
      <w:pPr>
        <w:ind w:left="1620"/>
        <w:rPr>
          <w:sz w:val="16"/>
          <w:szCs w:val="16"/>
        </w:rPr>
      </w:pPr>
      <w:r w:rsidRPr="004A5129">
        <w:rPr>
          <w:sz w:val="16"/>
          <w:szCs w:val="16"/>
        </w:rPr>
        <w:t>Municipal Stormwater Coordinator</w:t>
      </w:r>
    </w:p>
    <w:p w:rsidR="00B467F7" w:rsidRPr="004A5129" w:rsidRDefault="00B467F7" w:rsidP="00B467F7">
      <w:pPr>
        <w:ind w:left="1620"/>
        <w:rPr>
          <w:sz w:val="16"/>
          <w:szCs w:val="16"/>
        </w:rPr>
      </w:pPr>
      <w:r w:rsidRPr="004A5129">
        <w:rPr>
          <w:sz w:val="16"/>
          <w:szCs w:val="16"/>
        </w:rPr>
        <w:t>Permits and Technical Assistance Section</w:t>
      </w:r>
    </w:p>
    <w:p w:rsidR="00B467F7" w:rsidRPr="004A5129" w:rsidRDefault="00B467F7" w:rsidP="00B467F7">
      <w:pPr>
        <w:ind w:left="1620"/>
        <w:rPr>
          <w:sz w:val="16"/>
          <w:szCs w:val="16"/>
        </w:rPr>
      </w:pPr>
      <w:r w:rsidRPr="004A5129">
        <w:rPr>
          <w:sz w:val="16"/>
          <w:szCs w:val="16"/>
        </w:rPr>
        <w:t>NPDES Permits and TMDLs Branch</w:t>
      </w:r>
      <w:r>
        <w:rPr>
          <w:sz w:val="16"/>
          <w:szCs w:val="16"/>
        </w:rPr>
        <w:t xml:space="preserve">, </w:t>
      </w:r>
      <w:r w:rsidRPr="004A5129">
        <w:rPr>
          <w:sz w:val="16"/>
          <w:szCs w:val="16"/>
        </w:rPr>
        <w:t xml:space="preserve">EPA Region 6 </w:t>
      </w:r>
    </w:p>
    <w:p w:rsidR="00B467F7" w:rsidRPr="005D0275" w:rsidRDefault="00B467F7" w:rsidP="00B467F7">
      <w:pPr>
        <w:jc w:val="both"/>
        <w:rPr>
          <w:sz w:val="14"/>
          <w:szCs w:val="14"/>
        </w:rPr>
      </w:pPr>
    </w:p>
    <w:p w:rsidR="00B467F7" w:rsidRDefault="00B467F7" w:rsidP="000B7F1D">
      <w:pPr>
        <w:ind w:left="270"/>
        <w:jc w:val="both"/>
        <w:rPr>
          <w:sz w:val="14"/>
          <w:szCs w:val="14"/>
        </w:rPr>
      </w:pPr>
      <w:r w:rsidRPr="002974AC">
        <w:rPr>
          <w:sz w:val="14"/>
          <w:szCs w:val="14"/>
        </w:rPr>
        <w:t>Nelly Smith</w:t>
      </w:r>
      <w:r w:rsidRPr="002974AC">
        <w:rPr>
          <w:b/>
          <w:sz w:val="14"/>
          <w:szCs w:val="14"/>
        </w:rPr>
        <w:t xml:space="preserve"> </w:t>
      </w:r>
      <w:r w:rsidRPr="002974AC">
        <w:rPr>
          <w:sz w:val="14"/>
          <w:szCs w:val="14"/>
        </w:rPr>
        <w:t xml:space="preserve">has a master’s degree in Chemical Engineering from the </w:t>
      </w:r>
      <w:r w:rsidRPr="002974AC">
        <w:rPr>
          <w:i/>
          <w:iCs/>
          <w:sz w:val="14"/>
          <w:szCs w:val="14"/>
        </w:rPr>
        <w:t>University of South Alabama</w:t>
      </w:r>
      <w:r w:rsidRPr="002974AC">
        <w:rPr>
          <w:sz w:val="14"/>
          <w:szCs w:val="14"/>
        </w:rPr>
        <w:t xml:space="preserve">.  Nelly worked for the </w:t>
      </w:r>
      <w:r w:rsidRPr="002974AC">
        <w:rPr>
          <w:i/>
          <w:iCs/>
          <w:sz w:val="14"/>
          <w:szCs w:val="14"/>
        </w:rPr>
        <w:t xml:space="preserve">Alabama Department of Environmental Management (ADEM) </w:t>
      </w:r>
      <w:r w:rsidRPr="002974AC">
        <w:rPr>
          <w:sz w:val="14"/>
          <w:szCs w:val="14"/>
        </w:rPr>
        <w:t xml:space="preserve">as a Remedial Project Manager for both the Superfund and the Resource Conservation Recovery Act (RCRA) programs for five years.  Since 2006, she has worked for the </w:t>
      </w:r>
      <w:r w:rsidRPr="002974AC">
        <w:rPr>
          <w:i/>
          <w:iCs/>
          <w:sz w:val="14"/>
          <w:szCs w:val="14"/>
        </w:rPr>
        <w:t>Environmental Protection Agency (EPA) Region 6</w:t>
      </w:r>
      <w:r w:rsidRPr="002974AC">
        <w:rPr>
          <w:sz w:val="14"/>
          <w:szCs w:val="14"/>
        </w:rPr>
        <w:t xml:space="preserve"> in the Water Quality Standard, Non-point Source, and the National Pollutant Discharge Elimination System (NPDES)/Stormwater management programs. She is leading a watershed based permit project in the Middle Rio Grande, New Mexico initiated by the EPA Head Quarter - Office of Water.  She is currently the Municipal Stormwater Coordinator for EPA Region 6.</w:t>
      </w:r>
    </w:p>
    <w:p w:rsidR="00B467F7" w:rsidRDefault="00B467F7" w:rsidP="00B467F7">
      <w:pPr>
        <w:ind w:left="270"/>
        <w:jc w:val="both"/>
        <w:rPr>
          <w:sz w:val="14"/>
          <w:szCs w:val="14"/>
        </w:rPr>
      </w:pPr>
    </w:p>
    <w:p w:rsidR="0056529D" w:rsidRDefault="0056529D" w:rsidP="00B467F7">
      <w:pPr>
        <w:ind w:left="270"/>
        <w:jc w:val="both"/>
        <w:rPr>
          <w:sz w:val="14"/>
          <w:szCs w:val="14"/>
        </w:rPr>
      </w:pPr>
    </w:p>
    <w:p w:rsidR="00B467F7" w:rsidRDefault="00B467F7" w:rsidP="00B467F7">
      <w:pPr>
        <w:pStyle w:val="NormalWeb"/>
        <w:shd w:val="clear" w:color="auto" w:fill="FFFFFF"/>
        <w:spacing w:before="0" w:beforeAutospacing="0" w:after="0" w:afterAutospacing="0"/>
        <w:rPr>
          <w:color w:val="151515"/>
          <w:sz w:val="14"/>
          <w:szCs w:val="14"/>
        </w:rPr>
      </w:pPr>
      <w:r w:rsidRPr="00420681">
        <w:rPr>
          <w:b/>
          <w:noProof/>
          <w:sz w:val="14"/>
          <w:szCs w:val="14"/>
        </w:rPr>
        <w:drawing>
          <wp:anchor distT="0" distB="0" distL="114300" distR="114300" simplePos="0" relativeHeight="251945472" behindDoc="0" locked="0" layoutInCell="1" allowOverlap="1" wp14:anchorId="1F3F9054" wp14:editId="6490AE98">
            <wp:simplePos x="0" y="0"/>
            <wp:positionH relativeFrom="column">
              <wp:posOffset>-18778</wp:posOffset>
            </wp:positionH>
            <wp:positionV relativeFrom="paragraph">
              <wp:posOffset>12308</wp:posOffset>
            </wp:positionV>
            <wp:extent cx="387588" cy="396240"/>
            <wp:effectExtent l="0" t="0" r="0" b="3810"/>
            <wp:wrapNone/>
            <wp:docPr id="365" name="Picture 6" descr="epa_logo_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a_logo_resize.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87588" cy="396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67F7" w:rsidRPr="004A5129" w:rsidRDefault="00B467F7" w:rsidP="00B467F7">
      <w:pPr>
        <w:pStyle w:val="NormalWeb"/>
        <w:shd w:val="clear" w:color="auto" w:fill="FFFFFF"/>
        <w:spacing w:before="0" w:beforeAutospacing="0" w:after="0" w:afterAutospacing="0"/>
        <w:ind w:left="900"/>
        <w:rPr>
          <w:b/>
          <w:sz w:val="16"/>
          <w:szCs w:val="16"/>
        </w:rPr>
      </w:pPr>
      <w:r w:rsidRPr="004A5129">
        <w:rPr>
          <w:b/>
          <w:sz w:val="16"/>
          <w:szCs w:val="16"/>
        </w:rPr>
        <w:t xml:space="preserve">Adele Cardenas Malott, P.E., Chemical Engineer </w:t>
      </w:r>
    </w:p>
    <w:p w:rsidR="00B467F7" w:rsidRPr="004A5129" w:rsidRDefault="00B467F7" w:rsidP="00B467F7">
      <w:pPr>
        <w:ind w:left="900"/>
        <w:rPr>
          <w:color w:val="000000"/>
          <w:sz w:val="16"/>
          <w:szCs w:val="16"/>
        </w:rPr>
      </w:pPr>
      <w:r w:rsidRPr="004A5129">
        <w:rPr>
          <w:sz w:val="16"/>
          <w:szCs w:val="16"/>
        </w:rPr>
        <w:t xml:space="preserve">Senior Policy Advisor, </w:t>
      </w:r>
      <w:r w:rsidRPr="004A5129">
        <w:rPr>
          <w:color w:val="000000"/>
          <w:sz w:val="16"/>
          <w:szCs w:val="16"/>
        </w:rPr>
        <w:t>EPA Region 6, Dallas, TX</w:t>
      </w:r>
    </w:p>
    <w:p w:rsidR="00B467F7" w:rsidRDefault="00B467F7" w:rsidP="00B467F7">
      <w:pPr>
        <w:ind w:left="1080"/>
        <w:rPr>
          <w:b/>
          <w:sz w:val="16"/>
          <w:szCs w:val="16"/>
        </w:rPr>
      </w:pPr>
    </w:p>
    <w:p w:rsidR="00B467F7" w:rsidRPr="00C2483C" w:rsidRDefault="00B467F7" w:rsidP="00B467F7">
      <w:pPr>
        <w:rPr>
          <w:sz w:val="14"/>
          <w:szCs w:val="14"/>
        </w:rPr>
      </w:pPr>
      <w:r w:rsidRPr="00C2483C">
        <w:rPr>
          <w:sz w:val="14"/>
          <w:szCs w:val="14"/>
        </w:rPr>
        <w:t xml:space="preserve">Senior Policy Advisor to Water Quality Protection Division Director, specializing in US/Mexico activities along the </w:t>
      </w:r>
      <w:smartTag w:uri="urn:schemas-microsoft-com:office:smarttags" w:element="City">
        <w:smartTag w:uri="urn:schemas-microsoft-com:office:smarttags" w:element="place">
          <w:r w:rsidRPr="00C2483C">
            <w:rPr>
              <w:sz w:val="14"/>
              <w:szCs w:val="14"/>
            </w:rPr>
            <w:t>Rio Grande</w:t>
          </w:r>
        </w:smartTag>
      </w:smartTag>
      <w:r w:rsidRPr="00C2483C">
        <w:rPr>
          <w:sz w:val="14"/>
          <w:szCs w:val="14"/>
        </w:rPr>
        <w:t>.  Providing support for the Regional Administrator’s Healthy Urban Water Initiative (HUWI), Urban Waters Federal Partnership and Strong Cities Strong Communities initiatives under the White House Commission for Environmental Quality and the Domestic Policy Council as the Region 6 lead coordinating in the Water Quality Division.  I am the EPA representative for the Federal Coordinating Committee for the Rio Grande coordinated by former Congressman Reyes.   Provide support to Deputy Regional Administrator in identifying and researching potential new innovative technologies and potential applications for use in Region 6 programs.  Was the Regional representative for the Collaboration Practioners Network and liaison for the Regional Innovations Committee. I have over 27 years with the Environmental Protection Agency and approximately 3 years of Industrial experience.</w:t>
      </w:r>
    </w:p>
    <w:p w:rsidR="00B467F7" w:rsidRPr="00C2483C" w:rsidRDefault="00B467F7" w:rsidP="00B467F7">
      <w:pPr>
        <w:rPr>
          <w:b/>
          <w:sz w:val="14"/>
          <w:szCs w:val="14"/>
        </w:rPr>
      </w:pPr>
    </w:p>
    <w:p w:rsidR="00B467F7" w:rsidRDefault="00B467F7" w:rsidP="00B467F7">
      <w:pPr>
        <w:rPr>
          <w:sz w:val="14"/>
          <w:szCs w:val="14"/>
        </w:rPr>
      </w:pPr>
      <w:r w:rsidRPr="00C2483C">
        <w:rPr>
          <w:sz w:val="14"/>
          <w:szCs w:val="14"/>
        </w:rPr>
        <w:t xml:space="preserve">Always pursuing opportunities to manage and provide scientific and engineering support to the Agency in more innovative manners with cross media application and energy savings where possible.  Continue to provide input in new policy which impacts not only federal implementation but transferability to States and neighboring countries that benefit everyone impacted by environmental regulation.  Continue to provide input toward community outreach in more innovation manners as well as incorporate University and local community leaders in developing site-specific creative centers available in multiple languages if necessary.  Continue to coordinate with outside parties’ available resources not utilized by EPA in an innovative fashion.  I possess a non-traditional use of my engineering skills to share science and new technologies in a creative means that involves all persons who may be touched by EPA programs across the country.  I believe that I have the necessary qualifications and experience to successfully meet the new challenges brought about by the revolutionary changes in the field of science and engineering to fulfill the many opportunity at EPA. Graduate from Texas A&amp;I University with a Bachelor of Science in Chemical Engineering 1986. A registered Professional Engineer in the State of Texas.  A Life Member of the Society of Women Engineers and Past National Board Member of SWE.   </w:t>
      </w:r>
    </w:p>
    <w:p w:rsidR="00B467F7" w:rsidRDefault="00B467F7" w:rsidP="00B467F7">
      <w:pPr>
        <w:pStyle w:val="Default0"/>
        <w:ind w:left="1170"/>
        <w:rPr>
          <w:rFonts w:ascii="Times New Roman" w:hAnsi="Times New Roman" w:cs="Times New Roman"/>
          <w:b/>
          <w:sz w:val="16"/>
          <w:szCs w:val="16"/>
        </w:rPr>
      </w:pPr>
      <w:r>
        <w:rPr>
          <w:bCs/>
          <w:noProof/>
          <w:sz w:val="14"/>
          <w:szCs w:val="14"/>
        </w:rPr>
        <w:drawing>
          <wp:anchor distT="0" distB="0" distL="114300" distR="114300" simplePos="0" relativeHeight="251949568" behindDoc="0" locked="0" layoutInCell="1" allowOverlap="1" wp14:anchorId="24A2D553" wp14:editId="15DE938B">
            <wp:simplePos x="0" y="0"/>
            <wp:positionH relativeFrom="column">
              <wp:posOffset>34290</wp:posOffset>
            </wp:positionH>
            <wp:positionV relativeFrom="paragraph">
              <wp:posOffset>83820</wp:posOffset>
            </wp:positionV>
            <wp:extent cx="419100" cy="427990"/>
            <wp:effectExtent l="0" t="0" r="0" b="0"/>
            <wp:wrapNone/>
            <wp:docPr id="38" name="Picture 6" descr="epa_logo_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a_logo_resize.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19100" cy="427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67F7" w:rsidRPr="004A5129" w:rsidRDefault="00B467F7" w:rsidP="00B467F7">
      <w:pPr>
        <w:pStyle w:val="Default0"/>
        <w:ind w:left="900"/>
        <w:rPr>
          <w:rFonts w:ascii="Times New Roman" w:hAnsi="Times New Roman" w:cs="Times New Roman"/>
          <w:b/>
          <w:sz w:val="16"/>
          <w:szCs w:val="16"/>
        </w:rPr>
      </w:pPr>
      <w:r w:rsidRPr="004A5129">
        <w:rPr>
          <w:rFonts w:ascii="Times New Roman" w:hAnsi="Times New Roman" w:cs="Times New Roman"/>
          <w:b/>
          <w:sz w:val="16"/>
          <w:szCs w:val="16"/>
        </w:rPr>
        <w:t>Curry Jones</w:t>
      </w:r>
    </w:p>
    <w:p w:rsidR="00B467F7" w:rsidRPr="004A5129" w:rsidRDefault="00B467F7" w:rsidP="00B467F7">
      <w:pPr>
        <w:ind w:left="900"/>
        <w:jc w:val="both"/>
        <w:rPr>
          <w:color w:val="000000"/>
          <w:sz w:val="16"/>
          <w:szCs w:val="16"/>
        </w:rPr>
      </w:pPr>
      <w:r w:rsidRPr="004A5129">
        <w:rPr>
          <w:color w:val="000000"/>
          <w:sz w:val="16"/>
          <w:szCs w:val="16"/>
        </w:rPr>
        <w:t xml:space="preserve">Chief of the State and Tribal Program Section </w:t>
      </w:r>
    </w:p>
    <w:p w:rsidR="00B467F7" w:rsidRPr="004A5129" w:rsidRDefault="00B467F7" w:rsidP="00B467F7">
      <w:pPr>
        <w:ind w:left="900"/>
        <w:jc w:val="both"/>
        <w:rPr>
          <w:sz w:val="16"/>
          <w:szCs w:val="16"/>
        </w:rPr>
      </w:pPr>
      <w:r w:rsidRPr="004A5129">
        <w:rPr>
          <w:sz w:val="16"/>
          <w:szCs w:val="16"/>
        </w:rPr>
        <w:t>EPA Region 6, Dallas, TX</w:t>
      </w:r>
    </w:p>
    <w:p w:rsidR="00B467F7" w:rsidRDefault="00B467F7" w:rsidP="00B467F7">
      <w:pPr>
        <w:ind w:left="1170"/>
        <w:jc w:val="both"/>
        <w:rPr>
          <w:sz w:val="14"/>
          <w:szCs w:val="14"/>
        </w:rPr>
      </w:pPr>
    </w:p>
    <w:p w:rsidR="00B467F7" w:rsidRPr="00EB6E64" w:rsidRDefault="00B467F7" w:rsidP="00EB6E64">
      <w:pPr>
        <w:pStyle w:val="Default0"/>
        <w:rPr>
          <w:rFonts w:ascii="Times New Roman" w:hAnsi="Times New Roman" w:cs="Times New Roman"/>
          <w:sz w:val="14"/>
          <w:szCs w:val="14"/>
        </w:rPr>
      </w:pPr>
      <w:r w:rsidRPr="000F3063">
        <w:rPr>
          <w:rFonts w:ascii="Times New Roman" w:hAnsi="Times New Roman" w:cs="Times New Roman"/>
          <w:sz w:val="14"/>
          <w:szCs w:val="14"/>
        </w:rPr>
        <w:t>Mr. Curry Jones is Chief of the State and Tribal Program Section for the United States Environmental Protection Agency (EPA), Region 6 office in Dallas, Texas. In this capacity, Mr. Jones provides funding to states and tribes to fund water quality planning, monitoring, modeling and implementation necessary to restore water quality. Over the past 20 years, Mr. Jones has served as both a water quality modeler, and a regional TMDL program manager for EPA’s Southeastern Regional Office (Atlanta, Georgia) and EPA’s Pacific Northwestern Office (Seattle, Washington). Mr. Jones received his Bachelors of Science degree in Biology from Wiley College, and his Masters of Science Degree in Public Health from the University of Washington School of Public Health and Community Medicine.</w:t>
      </w:r>
    </w:p>
    <w:p w:rsidR="00B467F7" w:rsidRDefault="00B467F7" w:rsidP="00D05C63">
      <w:pPr>
        <w:autoSpaceDE w:val="0"/>
        <w:autoSpaceDN w:val="0"/>
        <w:adjustRightInd w:val="0"/>
        <w:rPr>
          <w:b/>
          <w:sz w:val="16"/>
          <w:szCs w:val="16"/>
        </w:rPr>
      </w:pPr>
    </w:p>
    <w:p w:rsidR="006929DE" w:rsidRPr="004A5129" w:rsidRDefault="006929DE" w:rsidP="006929DE">
      <w:pPr>
        <w:pStyle w:val="Default0"/>
        <w:ind w:left="900"/>
        <w:rPr>
          <w:rFonts w:ascii="Times New Roman" w:hAnsi="Times New Roman" w:cs="Times New Roman"/>
          <w:b/>
          <w:sz w:val="16"/>
          <w:szCs w:val="16"/>
        </w:rPr>
      </w:pPr>
      <w:r>
        <w:rPr>
          <w:noProof/>
          <w:sz w:val="16"/>
          <w:szCs w:val="16"/>
        </w:rPr>
        <w:drawing>
          <wp:anchor distT="0" distB="0" distL="114300" distR="114300" simplePos="0" relativeHeight="251955712" behindDoc="0" locked="0" layoutInCell="1" allowOverlap="1" wp14:anchorId="3708801A" wp14:editId="5C2739BD">
            <wp:simplePos x="0" y="0"/>
            <wp:positionH relativeFrom="column">
              <wp:align>left</wp:align>
            </wp:positionH>
            <wp:positionV relativeFrom="paragraph">
              <wp:posOffset>13970</wp:posOffset>
            </wp:positionV>
            <wp:extent cx="467995" cy="478790"/>
            <wp:effectExtent l="0" t="0" r="8255" b="0"/>
            <wp:wrapNone/>
            <wp:docPr id="25" name="Picture 25" descr="epa_logo_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a_logo_resize.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67995" cy="4787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16"/>
          <w:szCs w:val="16"/>
        </w:rPr>
        <w:t>Megan Amanatides</w:t>
      </w:r>
    </w:p>
    <w:p w:rsidR="006929DE" w:rsidRPr="004A5129" w:rsidRDefault="006929DE" w:rsidP="006929DE">
      <w:pPr>
        <w:ind w:left="900"/>
        <w:jc w:val="both"/>
        <w:rPr>
          <w:color w:val="000000"/>
          <w:sz w:val="16"/>
          <w:szCs w:val="16"/>
        </w:rPr>
      </w:pPr>
      <w:r>
        <w:rPr>
          <w:color w:val="000000"/>
          <w:sz w:val="16"/>
          <w:szCs w:val="16"/>
        </w:rPr>
        <w:t>ORISE Fellow</w:t>
      </w:r>
    </w:p>
    <w:p w:rsidR="006929DE" w:rsidRDefault="006929DE" w:rsidP="006929DE">
      <w:pPr>
        <w:ind w:left="900"/>
        <w:jc w:val="both"/>
        <w:rPr>
          <w:sz w:val="16"/>
          <w:szCs w:val="16"/>
        </w:rPr>
      </w:pPr>
      <w:r>
        <w:rPr>
          <w:sz w:val="16"/>
          <w:szCs w:val="16"/>
        </w:rPr>
        <w:t>EPA Office of Research and Development</w:t>
      </w:r>
    </w:p>
    <w:p w:rsidR="006929DE" w:rsidRDefault="006929DE" w:rsidP="006929DE">
      <w:pPr>
        <w:ind w:left="900"/>
        <w:jc w:val="both"/>
        <w:rPr>
          <w:sz w:val="16"/>
          <w:szCs w:val="16"/>
        </w:rPr>
      </w:pPr>
    </w:p>
    <w:p w:rsidR="006929DE" w:rsidRPr="00E440E9" w:rsidRDefault="00E440E9" w:rsidP="00E440E9">
      <w:pPr>
        <w:jc w:val="both"/>
        <w:rPr>
          <w:sz w:val="14"/>
          <w:szCs w:val="14"/>
        </w:rPr>
      </w:pPr>
      <w:r w:rsidRPr="00E440E9">
        <w:rPr>
          <w:sz w:val="14"/>
          <w:szCs w:val="14"/>
        </w:rPr>
        <w:t>Megan Amanatides is an ORISE fellow with the Office of Research and Development at the U.S. EPA's RTP campus in Durham, NC. Her research primarily uses remote sensing technologies to study water quality. More specifically, Megan is part of the Cyanobacteria Assessment Network (CyAN) which is a multi-agency project that aims to use historical and current satellite data to detect and monitor algal blooms in U.S. freshwater systems. Megan completed her B.S. in Mathematics and Statistics from Meredith College in 2015 and her M.S. in Atmospheric Science from North Carolina State University in 2017. She began as an ORISE fellow in September of last year and will continue her fellowship as she begins her PhD in Geospatial Analytics at North Carolina State University this fall.</w:t>
      </w:r>
    </w:p>
    <w:p w:rsidR="00A672B1" w:rsidRDefault="00A672B1" w:rsidP="006929DE">
      <w:pPr>
        <w:ind w:left="900"/>
        <w:jc w:val="both"/>
        <w:rPr>
          <w:sz w:val="16"/>
          <w:szCs w:val="16"/>
        </w:rPr>
      </w:pPr>
    </w:p>
    <w:p w:rsidR="00A672B1" w:rsidRPr="004A5129" w:rsidRDefault="00A672B1" w:rsidP="00A672B1">
      <w:pPr>
        <w:pStyle w:val="Default0"/>
        <w:ind w:left="900"/>
        <w:rPr>
          <w:rFonts w:ascii="Times New Roman" w:hAnsi="Times New Roman" w:cs="Times New Roman"/>
          <w:b/>
          <w:sz w:val="16"/>
          <w:szCs w:val="16"/>
        </w:rPr>
      </w:pPr>
      <w:r>
        <w:rPr>
          <w:noProof/>
          <w:sz w:val="16"/>
          <w:szCs w:val="16"/>
        </w:rPr>
        <w:drawing>
          <wp:anchor distT="0" distB="0" distL="114300" distR="114300" simplePos="0" relativeHeight="252044800" behindDoc="0" locked="0" layoutInCell="1" allowOverlap="1" wp14:anchorId="5805F26C" wp14:editId="7732074D">
            <wp:simplePos x="0" y="0"/>
            <wp:positionH relativeFrom="column">
              <wp:align>left</wp:align>
            </wp:positionH>
            <wp:positionV relativeFrom="paragraph">
              <wp:posOffset>113030</wp:posOffset>
            </wp:positionV>
            <wp:extent cx="467995" cy="478790"/>
            <wp:effectExtent l="0" t="0" r="8255" b="0"/>
            <wp:wrapNone/>
            <wp:docPr id="4" name="Picture 4" descr="epa_logo_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a_logo_resize.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67995" cy="4787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16"/>
          <w:szCs w:val="16"/>
        </w:rPr>
        <w:t>Philip Lee</w:t>
      </w:r>
    </w:p>
    <w:p w:rsidR="00A672B1" w:rsidRPr="00E32A60" w:rsidRDefault="00A672B1" w:rsidP="00A672B1">
      <w:pPr>
        <w:ind w:firstLine="720"/>
        <w:rPr>
          <w:sz w:val="16"/>
          <w:szCs w:val="16"/>
        </w:rPr>
      </w:pPr>
      <w:r>
        <w:rPr>
          <w:sz w:val="16"/>
          <w:szCs w:val="16"/>
        </w:rPr>
        <w:t xml:space="preserve">     NAS Gulf Research Program Policy Fellow</w:t>
      </w:r>
    </w:p>
    <w:p w:rsidR="00A672B1" w:rsidRPr="00E32A60" w:rsidRDefault="00A672B1" w:rsidP="00A672B1">
      <w:pPr>
        <w:rPr>
          <w:sz w:val="16"/>
          <w:szCs w:val="16"/>
        </w:rPr>
      </w:pPr>
      <w:r>
        <w:rPr>
          <w:sz w:val="16"/>
          <w:szCs w:val="16"/>
        </w:rPr>
        <w:t xml:space="preserve">                       </w:t>
      </w:r>
      <w:r w:rsidRPr="00E32A60">
        <w:rPr>
          <w:sz w:val="16"/>
          <w:szCs w:val="16"/>
        </w:rPr>
        <w:t>The Gulf of Mexico Program</w:t>
      </w:r>
    </w:p>
    <w:p w:rsidR="00A672B1" w:rsidRDefault="00A672B1" w:rsidP="006929DE">
      <w:pPr>
        <w:ind w:left="900"/>
        <w:jc w:val="both"/>
        <w:rPr>
          <w:sz w:val="16"/>
          <w:szCs w:val="16"/>
        </w:rPr>
      </w:pPr>
    </w:p>
    <w:p w:rsidR="00A672B1" w:rsidRDefault="00A672B1" w:rsidP="006929DE">
      <w:pPr>
        <w:ind w:left="900"/>
        <w:jc w:val="both"/>
        <w:rPr>
          <w:sz w:val="16"/>
          <w:szCs w:val="16"/>
        </w:rPr>
      </w:pPr>
    </w:p>
    <w:p w:rsidR="00A672B1" w:rsidRDefault="00A672B1" w:rsidP="006929DE">
      <w:pPr>
        <w:ind w:left="900"/>
        <w:jc w:val="both"/>
        <w:rPr>
          <w:sz w:val="16"/>
          <w:szCs w:val="16"/>
        </w:rPr>
      </w:pPr>
    </w:p>
    <w:p w:rsidR="00A672B1" w:rsidRPr="00E440E9" w:rsidRDefault="00E440E9" w:rsidP="00E440E9">
      <w:pPr>
        <w:jc w:val="both"/>
        <w:rPr>
          <w:sz w:val="14"/>
          <w:szCs w:val="14"/>
        </w:rPr>
      </w:pPr>
      <w:r w:rsidRPr="00E440E9">
        <w:rPr>
          <w:sz w:val="14"/>
          <w:szCs w:val="14"/>
        </w:rPr>
        <w:t>Dr. Philip O. Lee is a current National Academy of Sciences policy fellow being hosted by the Environmental Protection Agency Gulf of Mexico Program. Prior to his fellowship, he recently graduated with his Ph.D. from the University of Alabama, Department of Biological Sciences. As a trained environmental microbiologist, he has explored topics that include excess nitrogen, extracellular enzymes, invasive species, and spatial and temporal patterns. During his free time he enjoys kayaking, hiking, cycling, fishing, gardening, and other activities that allow him to enjoy the outdoors. He additionally has a M.S. degree from the University of Wisconsin – Milwaukee and a B.S.E from the University of Wisconsin – Oshkosh.</w:t>
      </w:r>
    </w:p>
    <w:p w:rsidR="00A672B1" w:rsidRDefault="00A672B1" w:rsidP="00B467F7">
      <w:pPr>
        <w:autoSpaceDE w:val="0"/>
        <w:autoSpaceDN w:val="0"/>
        <w:adjustRightInd w:val="0"/>
        <w:rPr>
          <w:b/>
          <w:sz w:val="16"/>
          <w:szCs w:val="16"/>
        </w:rPr>
      </w:pPr>
    </w:p>
    <w:p w:rsidR="00B467F7" w:rsidRDefault="00E440E9" w:rsidP="00B467F7">
      <w:pPr>
        <w:autoSpaceDE w:val="0"/>
        <w:autoSpaceDN w:val="0"/>
        <w:adjustRightInd w:val="0"/>
        <w:rPr>
          <w:b/>
          <w:sz w:val="16"/>
          <w:szCs w:val="16"/>
        </w:rPr>
      </w:pPr>
      <w:r>
        <w:rPr>
          <w:noProof/>
          <w:color w:val="000000"/>
          <w:sz w:val="14"/>
          <w:szCs w:val="14"/>
          <w:u w:val="single"/>
        </w:rPr>
        <w:drawing>
          <wp:anchor distT="0" distB="0" distL="114300" distR="114300" simplePos="0" relativeHeight="251965952" behindDoc="0" locked="0" layoutInCell="1" allowOverlap="1" wp14:anchorId="6D155500" wp14:editId="666ADB81">
            <wp:simplePos x="0" y="0"/>
            <wp:positionH relativeFrom="page">
              <wp:posOffset>187960</wp:posOffset>
            </wp:positionH>
            <wp:positionV relativeFrom="paragraph">
              <wp:posOffset>65405</wp:posOffset>
            </wp:positionV>
            <wp:extent cx="509905" cy="566420"/>
            <wp:effectExtent l="0" t="0" r="4445" b="5080"/>
            <wp:wrapNone/>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9905" cy="566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67F7" w:rsidRPr="00B136C4" w:rsidRDefault="00B467F7" w:rsidP="00B467F7">
      <w:pPr>
        <w:pStyle w:val="BodyText"/>
        <w:spacing w:after="0" w:line="240" w:lineRule="auto"/>
        <w:ind w:left="810"/>
        <w:rPr>
          <w:rFonts w:ascii="Times New Roman" w:hAnsi="Times New Roman"/>
          <w:b/>
          <w:sz w:val="16"/>
          <w:szCs w:val="16"/>
        </w:rPr>
      </w:pPr>
      <w:r w:rsidRPr="00B136C4">
        <w:rPr>
          <w:rFonts w:ascii="Times New Roman" w:hAnsi="Times New Roman"/>
          <w:b/>
          <w:sz w:val="16"/>
          <w:szCs w:val="16"/>
        </w:rPr>
        <w:lastRenderedPageBreak/>
        <w:t>Lindsay Garza</w:t>
      </w:r>
    </w:p>
    <w:p w:rsidR="00B467F7" w:rsidRPr="00B136C4" w:rsidRDefault="00B467F7" w:rsidP="00B467F7">
      <w:pPr>
        <w:ind w:left="810"/>
        <w:rPr>
          <w:sz w:val="16"/>
          <w:szCs w:val="16"/>
        </w:rPr>
      </w:pPr>
      <w:r w:rsidRPr="00B136C4">
        <w:rPr>
          <w:sz w:val="16"/>
          <w:szCs w:val="16"/>
        </w:rPr>
        <w:t>Environmental Permit Specialist III</w:t>
      </w:r>
    </w:p>
    <w:p w:rsidR="00B467F7" w:rsidRPr="00B136C4" w:rsidRDefault="00B467F7" w:rsidP="00B467F7">
      <w:pPr>
        <w:ind w:left="810"/>
        <w:rPr>
          <w:sz w:val="16"/>
          <w:szCs w:val="16"/>
        </w:rPr>
      </w:pPr>
      <w:r w:rsidRPr="00B136C4">
        <w:rPr>
          <w:sz w:val="16"/>
          <w:szCs w:val="16"/>
        </w:rPr>
        <w:t>Stormwater &amp; Pretreatment Team</w:t>
      </w:r>
    </w:p>
    <w:p w:rsidR="00B467F7" w:rsidRPr="00B136C4" w:rsidRDefault="00B467F7" w:rsidP="00B467F7">
      <w:pPr>
        <w:ind w:left="810"/>
        <w:rPr>
          <w:sz w:val="16"/>
          <w:szCs w:val="16"/>
        </w:rPr>
      </w:pPr>
      <w:r w:rsidRPr="00B136C4">
        <w:rPr>
          <w:sz w:val="16"/>
          <w:szCs w:val="16"/>
        </w:rPr>
        <w:t>Water Quality Division</w:t>
      </w:r>
    </w:p>
    <w:p w:rsidR="00B467F7" w:rsidRPr="00B136C4" w:rsidRDefault="00B467F7" w:rsidP="00B467F7">
      <w:pPr>
        <w:ind w:left="810"/>
        <w:rPr>
          <w:sz w:val="16"/>
          <w:szCs w:val="16"/>
        </w:rPr>
      </w:pPr>
      <w:r w:rsidRPr="00B136C4">
        <w:rPr>
          <w:sz w:val="16"/>
          <w:szCs w:val="16"/>
        </w:rPr>
        <w:t xml:space="preserve">Texas Commission on Environmental Quality </w:t>
      </w:r>
    </w:p>
    <w:p w:rsidR="00B467F7" w:rsidRPr="00B136C4" w:rsidRDefault="00B467F7" w:rsidP="00B467F7">
      <w:pPr>
        <w:rPr>
          <w:sz w:val="14"/>
          <w:szCs w:val="14"/>
        </w:rPr>
      </w:pPr>
    </w:p>
    <w:p w:rsidR="00B467F7" w:rsidRPr="00B136C4" w:rsidRDefault="00B467F7" w:rsidP="00B467F7">
      <w:pPr>
        <w:rPr>
          <w:sz w:val="14"/>
          <w:szCs w:val="14"/>
        </w:rPr>
      </w:pPr>
      <w:r w:rsidRPr="00B136C4">
        <w:rPr>
          <w:sz w:val="14"/>
          <w:szCs w:val="14"/>
        </w:rPr>
        <w:t xml:space="preserve"> Lindsay has been working with TCEQ’s Stormwater and Pretreatment Team since November 2011, as an intern and then full-time team member since September 2012. As an Environmental Permit Specialist III, she is responsible for various tasks including reviewing municipal annual reports, providing customer service, and drafting individual stormwater discharge permits under the Texas Pollutant Discharge Elimination System (TPDES). </w:t>
      </w:r>
      <w:r>
        <w:rPr>
          <w:sz w:val="14"/>
          <w:szCs w:val="14"/>
        </w:rPr>
        <w:t xml:space="preserve"> </w:t>
      </w:r>
      <w:r w:rsidRPr="00B136C4">
        <w:rPr>
          <w:sz w:val="14"/>
          <w:szCs w:val="14"/>
        </w:rPr>
        <w:t>Lindsay earned a BS in Environmental Science and Policy, with a concentration in Biology, from St. Edward’s University in Austin, Texas. She is currently pursuing her MAG in Resources and Environmental Studies from Texas State University in San Marcos, Texas. As an intern with TCEQ, both through the Mickey Leland Program and Texas State’s Graduate Partnership Program, Lindsay gained knowledge and experience in Texas law and policy, as well as TPDES permit processes and regulations.</w:t>
      </w:r>
    </w:p>
    <w:p w:rsidR="000B7F1D" w:rsidRDefault="000B7F1D" w:rsidP="00B467F7">
      <w:pPr>
        <w:autoSpaceDE w:val="0"/>
        <w:autoSpaceDN w:val="0"/>
        <w:adjustRightInd w:val="0"/>
        <w:ind w:left="1170"/>
        <w:rPr>
          <w:b/>
          <w:sz w:val="16"/>
          <w:szCs w:val="16"/>
        </w:rPr>
      </w:pPr>
    </w:p>
    <w:p w:rsidR="000B7F1D" w:rsidRDefault="000B7F1D" w:rsidP="00B467F7">
      <w:pPr>
        <w:autoSpaceDE w:val="0"/>
        <w:autoSpaceDN w:val="0"/>
        <w:adjustRightInd w:val="0"/>
        <w:ind w:left="1170"/>
        <w:rPr>
          <w:b/>
          <w:sz w:val="16"/>
          <w:szCs w:val="16"/>
        </w:rPr>
      </w:pPr>
    </w:p>
    <w:p w:rsidR="000B7F1D" w:rsidRDefault="000B7F1D" w:rsidP="00E3315C">
      <w:pPr>
        <w:autoSpaceDE w:val="0"/>
        <w:autoSpaceDN w:val="0"/>
        <w:adjustRightInd w:val="0"/>
        <w:rPr>
          <w:b/>
          <w:sz w:val="16"/>
          <w:szCs w:val="16"/>
        </w:rPr>
      </w:pPr>
    </w:p>
    <w:p w:rsidR="000B7F1D" w:rsidRDefault="00E3315C" w:rsidP="00B467F7">
      <w:pPr>
        <w:autoSpaceDE w:val="0"/>
        <w:autoSpaceDN w:val="0"/>
        <w:adjustRightInd w:val="0"/>
        <w:ind w:left="1170"/>
        <w:rPr>
          <w:b/>
          <w:sz w:val="16"/>
          <w:szCs w:val="16"/>
        </w:rPr>
      </w:pPr>
      <w:r>
        <w:rPr>
          <w:noProof/>
          <w:color w:val="000000"/>
          <w:sz w:val="14"/>
          <w:szCs w:val="14"/>
          <w:u w:val="single"/>
        </w:rPr>
        <w:drawing>
          <wp:anchor distT="0" distB="0" distL="114300" distR="114300" simplePos="0" relativeHeight="252047872" behindDoc="0" locked="0" layoutInCell="1" allowOverlap="1" wp14:anchorId="386DB0A6" wp14:editId="631E9097">
            <wp:simplePos x="0" y="0"/>
            <wp:positionH relativeFrom="margin">
              <wp:align>left</wp:align>
            </wp:positionH>
            <wp:positionV relativeFrom="paragraph">
              <wp:posOffset>9525</wp:posOffset>
            </wp:positionV>
            <wp:extent cx="509905" cy="566420"/>
            <wp:effectExtent l="0" t="0" r="4445" b="508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9905" cy="566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315C" w:rsidRPr="00F92D41" w:rsidRDefault="00E3315C" w:rsidP="00E3315C">
      <w:pPr>
        <w:autoSpaceDE w:val="0"/>
        <w:autoSpaceDN w:val="0"/>
        <w:adjustRightInd w:val="0"/>
        <w:ind w:left="810"/>
        <w:rPr>
          <w:b/>
          <w:color w:val="000000"/>
          <w:sz w:val="16"/>
          <w:szCs w:val="16"/>
        </w:rPr>
      </w:pPr>
      <w:r>
        <w:rPr>
          <w:b/>
          <w:color w:val="000000"/>
          <w:sz w:val="16"/>
          <w:szCs w:val="16"/>
        </w:rPr>
        <w:t>Kyle Girten</w:t>
      </w:r>
    </w:p>
    <w:p w:rsidR="00E3315C" w:rsidRPr="001233B1" w:rsidRDefault="00E3315C" w:rsidP="00E3315C">
      <w:pPr>
        <w:rPr>
          <w:sz w:val="16"/>
          <w:szCs w:val="16"/>
        </w:rPr>
      </w:pPr>
      <w:r>
        <w:rPr>
          <w:sz w:val="16"/>
          <w:szCs w:val="16"/>
        </w:rPr>
        <w:t>Monitoring and Assessment Section Manager</w:t>
      </w:r>
    </w:p>
    <w:p w:rsidR="00E3315C" w:rsidRPr="004A209D" w:rsidRDefault="00E3315C" w:rsidP="00E3315C">
      <w:pPr>
        <w:rPr>
          <w:sz w:val="16"/>
          <w:szCs w:val="16"/>
        </w:rPr>
      </w:pPr>
      <w:r w:rsidRPr="004A209D">
        <w:rPr>
          <w:sz w:val="16"/>
          <w:szCs w:val="16"/>
        </w:rPr>
        <w:t>Texas Commission on Environmental Quality</w:t>
      </w:r>
    </w:p>
    <w:p w:rsidR="000B7F1D" w:rsidRPr="00E3315C" w:rsidRDefault="000B7F1D" w:rsidP="00E3315C">
      <w:pPr>
        <w:autoSpaceDE w:val="0"/>
        <w:autoSpaceDN w:val="0"/>
        <w:adjustRightInd w:val="0"/>
        <w:ind w:left="1170"/>
        <w:rPr>
          <w:b/>
          <w:sz w:val="14"/>
          <w:szCs w:val="14"/>
        </w:rPr>
      </w:pPr>
    </w:p>
    <w:p w:rsidR="00E3315C" w:rsidRPr="00E3315C" w:rsidRDefault="00E3315C" w:rsidP="00E3315C">
      <w:pPr>
        <w:rPr>
          <w:sz w:val="14"/>
          <w:szCs w:val="14"/>
        </w:rPr>
      </w:pPr>
      <w:r w:rsidRPr="00E3315C">
        <w:rPr>
          <w:sz w:val="14"/>
          <w:szCs w:val="14"/>
        </w:rPr>
        <w:t>Kyle Girten has served as the Section Manager for the Monitoring and Assessment Section since December 2016. This section includes the Clean Rivers, Surface Water Quality Monitoring, Water Quality Standards, and Data Management and Analysis teams. These programs are responsible for the development of the Texas Surface Water Quality Standards (30 Texas Administrative Code §307) and the Integrated Report of Surface Water Quality as required by Sections 305(b) and 303(d) of the Clean Water Act.</w:t>
      </w:r>
      <w:r>
        <w:rPr>
          <w:sz w:val="14"/>
          <w:szCs w:val="14"/>
        </w:rPr>
        <w:t xml:space="preserve"> </w:t>
      </w:r>
      <w:r w:rsidRPr="00E3315C">
        <w:rPr>
          <w:sz w:val="14"/>
          <w:szCs w:val="14"/>
        </w:rPr>
        <w:t>Mr. Girten has a Master of Public Affairs from the Lyndon B. Johnson School of Public Affairs at the University of Texas-Austin. He has a BS in Chemistry and a BA in Anthropology from Indiana University. He formerly managed the Nonpoint Source Team at TCEQ, and prior to that he worked as a quality assurance specialist and laboratory auditor.</w:t>
      </w:r>
    </w:p>
    <w:p w:rsidR="000B7F1D" w:rsidRDefault="000B7F1D" w:rsidP="00E3315C">
      <w:pPr>
        <w:autoSpaceDE w:val="0"/>
        <w:autoSpaceDN w:val="0"/>
        <w:adjustRightInd w:val="0"/>
        <w:rPr>
          <w:b/>
          <w:sz w:val="16"/>
          <w:szCs w:val="16"/>
        </w:rPr>
      </w:pPr>
    </w:p>
    <w:p w:rsidR="00B467F7" w:rsidRDefault="00B467F7" w:rsidP="00B467F7">
      <w:pPr>
        <w:autoSpaceDE w:val="0"/>
        <w:autoSpaceDN w:val="0"/>
        <w:adjustRightInd w:val="0"/>
        <w:ind w:left="1170"/>
        <w:rPr>
          <w:b/>
          <w:sz w:val="16"/>
          <w:szCs w:val="16"/>
        </w:rPr>
      </w:pPr>
    </w:p>
    <w:p w:rsidR="00B467F7" w:rsidRPr="00F92D41" w:rsidRDefault="00031E98" w:rsidP="00B467F7">
      <w:pPr>
        <w:autoSpaceDE w:val="0"/>
        <w:autoSpaceDN w:val="0"/>
        <w:adjustRightInd w:val="0"/>
        <w:ind w:left="810"/>
        <w:rPr>
          <w:b/>
          <w:color w:val="000000"/>
          <w:sz w:val="16"/>
          <w:szCs w:val="16"/>
        </w:rPr>
      </w:pPr>
      <w:r>
        <w:rPr>
          <w:noProof/>
          <w:color w:val="000000"/>
          <w:sz w:val="14"/>
          <w:szCs w:val="14"/>
          <w:u w:val="single"/>
        </w:rPr>
        <w:drawing>
          <wp:anchor distT="0" distB="0" distL="114300" distR="114300" simplePos="0" relativeHeight="252013056" behindDoc="0" locked="0" layoutInCell="1" allowOverlap="1" wp14:anchorId="5C2222AB" wp14:editId="2498DB4E">
            <wp:simplePos x="0" y="0"/>
            <wp:positionH relativeFrom="page">
              <wp:posOffset>190500</wp:posOffset>
            </wp:positionH>
            <wp:positionV relativeFrom="paragraph">
              <wp:posOffset>2540</wp:posOffset>
            </wp:positionV>
            <wp:extent cx="509905" cy="566420"/>
            <wp:effectExtent l="0" t="0" r="4445" b="5080"/>
            <wp:wrapNone/>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9905" cy="566420"/>
                    </a:xfrm>
                    <a:prstGeom prst="rect">
                      <a:avLst/>
                    </a:prstGeom>
                    <a:noFill/>
                    <a:ln>
                      <a:noFill/>
                    </a:ln>
                  </pic:spPr>
                </pic:pic>
              </a:graphicData>
            </a:graphic>
            <wp14:sizeRelH relativeFrom="page">
              <wp14:pctWidth>0</wp14:pctWidth>
            </wp14:sizeRelH>
            <wp14:sizeRelV relativeFrom="page">
              <wp14:pctHeight>0</wp14:pctHeight>
            </wp14:sizeRelV>
          </wp:anchor>
        </w:drawing>
      </w:r>
      <w:r w:rsidR="00B467F7" w:rsidRPr="00F92D41">
        <w:rPr>
          <w:b/>
          <w:color w:val="000000"/>
          <w:sz w:val="16"/>
          <w:szCs w:val="16"/>
        </w:rPr>
        <w:t>Tim Cawthon</w:t>
      </w:r>
    </w:p>
    <w:p w:rsidR="00B467F7" w:rsidRPr="00F92D41" w:rsidRDefault="00B467F7" w:rsidP="00B467F7">
      <w:pPr>
        <w:tabs>
          <w:tab w:val="left" w:pos="630"/>
        </w:tabs>
        <w:ind w:left="810"/>
        <w:rPr>
          <w:color w:val="000000"/>
          <w:sz w:val="16"/>
          <w:szCs w:val="16"/>
        </w:rPr>
      </w:pPr>
      <w:r w:rsidRPr="00F92D41">
        <w:rPr>
          <w:color w:val="000000"/>
          <w:sz w:val="16"/>
          <w:szCs w:val="16"/>
        </w:rPr>
        <w:t>Natural Resources Specialist</w:t>
      </w:r>
    </w:p>
    <w:p w:rsidR="00B467F7" w:rsidRPr="00F92D41" w:rsidRDefault="00B467F7" w:rsidP="00B467F7">
      <w:pPr>
        <w:tabs>
          <w:tab w:val="left" w:pos="630"/>
        </w:tabs>
        <w:ind w:left="810"/>
        <w:rPr>
          <w:color w:val="000000"/>
          <w:sz w:val="16"/>
          <w:szCs w:val="16"/>
        </w:rPr>
      </w:pPr>
      <w:r w:rsidRPr="00F92D41">
        <w:rPr>
          <w:color w:val="000000"/>
          <w:sz w:val="16"/>
          <w:szCs w:val="16"/>
        </w:rPr>
        <w:t>NPS Program, Austin, TX</w:t>
      </w:r>
    </w:p>
    <w:p w:rsidR="00B467F7" w:rsidRPr="00F92D41" w:rsidRDefault="00B467F7" w:rsidP="00B467F7">
      <w:pPr>
        <w:tabs>
          <w:tab w:val="left" w:pos="630"/>
        </w:tabs>
        <w:ind w:left="810"/>
        <w:rPr>
          <w:color w:val="000000"/>
          <w:sz w:val="16"/>
          <w:szCs w:val="16"/>
        </w:rPr>
      </w:pPr>
      <w:r w:rsidRPr="00F92D41">
        <w:rPr>
          <w:color w:val="000000"/>
          <w:sz w:val="16"/>
          <w:szCs w:val="16"/>
        </w:rPr>
        <w:t>Texas Commission on Environmental Quality</w:t>
      </w:r>
    </w:p>
    <w:p w:rsidR="00B467F7" w:rsidRDefault="00B467F7" w:rsidP="00B467F7">
      <w:pPr>
        <w:pStyle w:val="BodyText"/>
        <w:spacing w:after="0" w:line="240" w:lineRule="auto"/>
        <w:rPr>
          <w:rFonts w:ascii="Times New Roman" w:hAnsi="Times New Roman"/>
          <w:sz w:val="16"/>
          <w:szCs w:val="16"/>
        </w:rPr>
      </w:pPr>
    </w:p>
    <w:p w:rsidR="00B467F7" w:rsidRPr="00313510" w:rsidRDefault="00313510" w:rsidP="00B467F7">
      <w:pPr>
        <w:ind w:left="90"/>
        <w:rPr>
          <w:sz w:val="14"/>
          <w:szCs w:val="14"/>
        </w:rPr>
      </w:pPr>
      <w:r w:rsidRPr="00313510">
        <w:rPr>
          <w:sz w:val="14"/>
          <w:szCs w:val="14"/>
        </w:rPr>
        <w:t>Tim works for the TCEQ Nonpoint Source Program (NPS) and has been managing Clean Water Act Section 319(h) projects in the Lower Rio Grande Valley for over 7 years. He was Project Manager for the development of the Arroyo Colorado Watershed Protection Plan (WPP) Update published in 2017 and is currently managing the development of additional WPPs within the Lower Laguna Madre Estuary including the Brownsville Ship Channel. Tim also serves as the Geographic Information Systems (GIS) Specialist for the NPS Program and has provided GIS technical support for multiple projects</w:t>
      </w:r>
      <w:r>
        <w:rPr>
          <w:sz w:val="14"/>
          <w:szCs w:val="14"/>
        </w:rPr>
        <w:t>.</w:t>
      </w:r>
    </w:p>
    <w:p w:rsidR="00643083" w:rsidRDefault="00643083" w:rsidP="00B467F7">
      <w:pPr>
        <w:rPr>
          <w:sz w:val="14"/>
          <w:szCs w:val="14"/>
        </w:rPr>
      </w:pPr>
    </w:p>
    <w:p w:rsidR="00643083" w:rsidRPr="00F92D41" w:rsidRDefault="00643083" w:rsidP="00643083">
      <w:pPr>
        <w:autoSpaceDE w:val="0"/>
        <w:autoSpaceDN w:val="0"/>
        <w:adjustRightInd w:val="0"/>
        <w:ind w:left="810"/>
        <w:rPr>
          <w:b/>
          <w:color w:val="000000"/>
          <w:sz w:val="16"/>
          <w:szCs w:val="16"/>
        </w:rPr>
      </w:pPr>
      <w:r>
        <w:rPr>
          <w:noProof/>
          <w:color w:val="000000"/>
          <w:sz w:val="14"/>
          <w:szCs w:val="14"/>
          <w:u w:val="single"/>
        </w:rPr>
        <w:drawing>
          <wp:anchor distT="0" distB="0" distL="114300" distR="114300" simplePos="0" relativeHeight="252016128" behindDoc="0" locked="0" layoutInCell="1" allowOverlap="1" wp14:anchorId="189F8A2D" wp14:editId="3B84A98E">
            <wp:simplePos x="0" y="0"/>
            <wp:positionH relativeFrom="page">
              <wp:posOffset>190500</wp:posOffset>
            </wp:positionH>
            <wp:positionV relativeFrom="paragraph">
              <wp:posOffset>2540</wp:posOffset>
            </wp:positionV>
            <wp:extent cx="509905" cy="566420"/>
            <wp:effectExtent l="0" t="0" r="4445" b="508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9905" cy="566420"/>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000000"/>
          <w:sz w:val="16"/>
          <w:szCs w:val="16"/>
        </w:rPr>
        <w:t>Roger Miranda</w:t>
      </w:r>
    </w:p>
    <w:p w:rsidR="00643083" w:rsidRPr="00F92D41" w:rsidRDefault="00643083" w:rsidP="00643083">
      <w:pPr>
        <w:tabs>
          <w:tab w:val="left" w:pos="630"/>
        </w:tabs>
        <w:ind w:left="810"/>
        <w:rPr>
          <w:color w:val="000000"/>
          <w:sz w:val="16"/>
          <w:szCs w:val="16"/>
        </w:rPr>
      </w:pPr>
      <w:r>
        <w:rPr>
          <w:color w:val="000000"/>
          <w:sz w:val="16"/>
          <w:szCs w:val="16"/>
        </w:rPr>
        <w:t>Water Quality Division</w:t>
      </w:r>
    </w:p>
    <w:p w:rsidR="00643083" w:rsidRPr="00F92D41" w:rsidRDefault="00643083" w:rsidP="00643083">
      <w:pPr>
        <w:tabs>
          <w:tab w:val="left" w:pos="630"/>
        </w:tabs>
        <w:ind w:left="810"/>
        <w:rPr>
          <w:color w:val="000000"/>
          <w:sz w:val="16"/>
          <w:szCs w:val="16"/>
        </w:rPr>
      </w:pPr>
      <w:r w:rsidRPr="00F92D41">
        <w:rPr>
          <w:color w:val="000000"/>
          <w:sz w:val="16"/>
          <w:szCs w:val="16"/>
        </w:rPr>
        <w:t>Texas Commission on Environmental Quality</w:t>
      </w:r>
    </w:p>
    <w:p w:rsidR="00643083" w:rsidRDefault="00643083" w:rsidP="00B467F7">
      <w:pPr>
        <w:rPr>
          <w:sz w:val="14"/>
          <w:szCs w:val="14"/>
        </w:rPr>
      </w:pPr>
    </w:p>
    <w:p w:rsidR="00643083" w:rsidRPr="00643083" w:rsidRDefault="00643083" w:rsidP="00B467F7">
      <w:pPr>
        <w:rPr>
          <w:sz w:val="14"/>
          <w:szCs w:val="14"/>
        </w:rPr>
      </w:pPr>
    </w:p>
    <w:p w:rsidR="00643083" w:rsidRPr="00643083" w:rsidRDefault="00643083" w:rsidP="00643083">
      <w:pPr>
        <w:jc w:val="both"/>
        <w:rPr>
          <w:sz w:val="14"/>
          <w:szCs w:val="14"/>
        </w:rPr>
      </w:pPr>
      <w:r w:rsidRPr="00643083">
        <w:rPr>
          <w:sz w:val="14"/>
          <w:szCs w:val="14"/>
        </w:rPr>
        <w:t xml:space="preserve">Roger Miranda is a Geoscientist with the Texas Commission on Environmental Quality and a project manager in the TCEQ’s </w:t>
      </w:r>
      <w:r>
        <w:rPr>
          <w:sz w:val="14"/>
          <w:szCs w:val="14"/>
        </w:rPr>
        <w:t xml:space="preserve">                </w:t>
      </w:r>
      <w:r w:rsidRPr="00643083">
        <w:rPr>
          <w:sz w:val="14"/>
          <w:szCs w:val="14"/>
        </w:rPr>
        <w:t xml:space="preserve">Total Maximum Daily Load (TMDL) Program. He has over 20 years of experience in water quality modeling and water quality </w:t>
      </w:r>
      <w:r>
        <w:rPr>
          <w:sz w:val="14"/>
          <w:szCs w:val="14"/>
        </w:rPr>
        <w:t xml:space="preserve">    </w:t>
      </w:r>
      <w:r w:rsidRPr="00643083">
        <w:rPr>
          <w:sz w:val="14"/>
          <w:szCs w:val="14"/>
        </w:rPr>
        <w:t>planning. During his tenure with the TCEQ, Mr. Miranda led the development of over 32 TMDLs and 4 watershed-based plans for water bodies in Texas.  Much of Roger’s work has been on water bodies located in the US-Mexico Border Region.  Mr. Miranda is a licensed professional geoscientist in the State of Texas. He holds a Master of Science degree in Geosciences from the University of Texas at Dallas and a Bachelor of Science in Geology from the University of Texas at Arlington.</w:t>
      </w:r>
    </w:p>
    <w:p w:rsidR="00643083" w:rsidRDefault="00643083" w:rsidP="00B467F7">
      <w:pPr>
        <w:rPr>
          <w:sz w:val="14"/>
          <w:szCs w:val="14"/>
        </w:rPr>
      </w:pPr>
    </w:p>
    <w:p w:rsidR="00B467F7" w:rsidRPr="00BE0B76" w:rsidRDefault="00B467F7" w:rsidP="00B467F7">
      <w:pPr>
        <w:ind w:left="720"/>
        <w:rPr>
          <w:sz w:val="16"/>
          <w:szCs w:val="16"/>
        </w:rPr>
      </w:pPr>
      <w:r>
        <w:rPr>
          <w:noProof/>
          <w:sz w:val="14"/>
          <w:szCs w:val="14"/>
        </w:rPr>
        <w:drawing>
          <wp:anchor distT="0" distB="0" distL="114300" distR="114300" simplePos="0" relativeHeight="251948544" behindDoc="0" locked="0" layoutInCell="1" allowOverlap="1" wp14:anchorId="2C73E378" wp14:editId="74EA32E1">
            <wp:simplePos x="0" y="0"/>
            <wp:positionH relativeFrom="column">
              <wp:posOffset>84086</wp:posOffset>
            </wp:positionH>
            <wp:positionV relativeFrom="paragraph">
              <wp:posOffset>56515</wp:posOffset>
            </wp:positionV>
            <wp:extent cx="454025" cy="419100"/>
            <wp:effectExtent l="0" t="0" r="3175" b="0"/>
            <wp:wrapNone/>
            <wp:docPr id="516" name="Picture 516"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logo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54025" cy="419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67F7" w:rsidRPr="00BE0B76" w:rsidRDefault="00B467F7" w:rsidP="000B7F1D">
      <w:pPr>
        <w:ind w:left="900"/>
        <w:rPr>
          <w:b/>
          <w:sz w:val="16"/>
          <w:szCs w:val="16"/>
        </w:rPr>
      </w:pPr>
      <w:r w:rsidRPr="00BE0B76">
        <w:rPr>
          <w:b/>
          <w:sz w:val="16"/>
          <w:szCs w:val="16"/>
        </w:rPr>
        <w:t>Brian Koch</w:t>
      </w:r>
      <w:r w:rsidRPr="00BE0B76">
        <w:rPr>
          <w:b/>
          <w:sz w:val="16"/>
          <w:szCs w:val="16"/>
        </w:rPr>
        <w:tab/>
      </w:r>
    </w:p>
    <w:p w:rsidR="00B467F7" w:rsidRPr="00BE0B76" w:rsidRDefault="00B467F7" w:rsidP="000B7F1D">
      <w:pPr>
        <w:ind w:left="900"/>
        <w:rPr>
          <w:sz w:val="16"/>
          <w:szCs w:val="16"/>
        </w:rPr>
      </w:pPr>
      <w:r w:rsidRPr="00BE0B76">
        <w:rPr>
          <w:sz w:val="16"/>
          <w:szCs w:val="16"/>
        </w:rPr>
        <w:t>Texas State Soil and Water Conservation Board</w:t>
      </w:r>
    </w:p>
    <w:p w:rsidR="00B467F7" w:rsidRPr="00BE0B76" w:rsidRDefault="00B467F7" w:rsidP="000B7F1D">
      <w:pPr>
        <w:ind w:left="900"/>
        <w:rPr>
          <w:sz w:val="16"/>
          <w:szCs w:val="16"/>
        </w:rPr>
      </w:pPr>
      <w:r w:rsidRPr="00BE0B76">
        <w:rPr>
          <w:sz w:val="16"/>
          <w:szCs w:val="16"/>
        </w:rPr>
        <w:t>Regional Watershed Coordinator</w:t>
      </w:r>
    </w:p>
    <w:p w:rsidR="00B467F7" w:rsidRDefault="00B467F7" w:rsidP="00B467F7"/>
    <w:p w:rsidR="00B467F7" w:rsidRDefault="00B467F7" w:rsidP="00EB6E64">
      <w:pPr>
        <w:ind w:left="180"/>
        <w:rPr>
          <w:sz w:val="14"/>
          <w:szCs w:val="14"/>
        </w:rPr>
      </w:pPr>
      <w:r w:rsidRPr="001B63E1">
        <w:rPr>
          <w:sz w:val="14"/>
          <w:szCs w:val="14"/>
        </w:rPr>
        <w:t xml:space="preserve">Brian Koch received his Bachelor of Science Degree in Range and Wildlife Management from Texas A&amp;M University Kingsville in 2003. After a short stint in the commercial nursery business, Brian joined the Texas State Soil and Water Conservation Board in 2005 as the Regional Watershed Coordinator serving TSSWCBs Wharton Regional Office service area covering 47 counties in Southeast and South Central Texas. As Regional Watershed Coordinator, Brian has aided in the development and implementation of several WPPs and TMDL I-plans, including; Plum Creek, Geronimo Creek, Mill Creek, Cedar Bayou, Double Bayou, Bacteria Implementation Group, Mission and Aransas Rivers, and Upper San Antonio River, </w:t>
      </w:r>
      <w:r w:rsidRPr="001B63E1">
        <w:rPr>
          <w:sz w:val="14"/>
          <w:szCs w:val="14"/>
        </w:rPr>
        <w:t xml:space="preserve">and is currently assisting and has assisted in development and implementation of several more. Brian also represents the agency on the Coastal Coordination Advisory Council, Galveston Bay Estuary Program, and Coastal Bend Bays and Estuaries Program, and assists with the TSSWCB’s Water Quality Management Plan Program. </w:t>
      </w:r>
      <w:r w:rsidRPr="000F2CA8">
        <w:rPr>
          <w:sz w:val="14"/>
          <w:szCs w:val="14"/>
        </w:rPr>
        <w:t xml:space="preserve">  </w:t>
      </w:r>
    </w:p>
    <w:p w:rsidR="00031E98" w:rsidRDefault="00031E98" w:rsidP="00EB6E64">
      <w:pPr>
        <w:ind w:left="180"/>
        <w:rPr>
          <w:sz w:val="14"/>
          <w:szCs w:val="14"/>
        </w:rPr>
      </w:pPr>
    </w:p>
    <w:p w:rsidR="00031E98" w:rsidRPr="00BE0B76" w:rsidRDefault="00826FB5" w:rsidP="00826FB5">
      <w:pPr>
        <w:ind w:left="1260"/>
        <w:rPr>
          <w:b/>
          <w:sz w:val="16"/>
          <w:szCs w:val="16"/>
        </w:rPr>
      </w:pPr>
      <w:r w:rsidRPr="00F95622">
        <w:rPr>
          <w:noProof/>
          <w:sz w:val="16"/>
          <w:szCs w:val="16"/>
        </w:rPr>
        <w:drawing>
          <wp:anchor distT="0" distB="0" distL="114300" distR="114300" simplePos="0" relativeHeight="252019200" behindDoc="0" locked="0" layoutInCell="1" allowOverlap="1" wp14:anchorId="37DAAEF5" wp14:editId="5B76B336">
            <wp:simplePos x="0" y="0"/>
            <wp:positionH relativeFrom="column">
              <wp:posOffset>160020</wp:posOffset>
            </wp:positionH>
            <wp:positionV relativeFrom="paragraph">
              <wp:posOffset>104140</wp:posOffset>
            </wp:positionV>
            <wp:extent cx="562252" cy="152400"/>
            <wp:effectExtent l="0" t="0" r="9525" b="0"/>
            <wp:wrapNone/>
            <wp:docPr id="24" name="Picture 24" descr="C:\Users\MEvans\Downloads\twdb-logo-w1_5in-4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vans\Downloads\twdb-logo-w1_5in-4c.tif"/>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62252" cy="15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31E98">
        <w:rPr>
          <w:b/>
          <w:sz w:val="16"/>
          <w:szCs w:val="16"/>
        </w:rPr>
        <w:t>Mireya Loewe</w:t>
      </w:r>
      <w:r w:rsidR="00031E98" w:rsidRPr="00BE0B76">
        <w:rPr>
          <w:b/>
          <w:sz w:val="16"/>
          <w:szCs w:val="16"/>
        </w:rPr>
        <w:tab/>
      </w:r>
    </w:p>
    <w:p w:rsidR="00031E98" w:rsidRPr="003933E5" w:rsidRDefault="00031E98" w:rsidP="00826FB5">
      <w:pPr>
        <w:ind w:left="1260"/>
        <w:rPr>
          <w:sz w:val="16"/>
          <w:szCs w:val="16"/>
        </w:rPr>
      </w:pPr>
      <w:r w:rsidRPr="003933E5">
        <w:rPr>
          <w:sz w:val="16"/>
          <w:szCs w:val="16"/>
        </w:rPr>
        <w:t xml:space="preserve">Team Manager, South Region </w:t>
      </w:r>
    </w:p>
    <w:p w:rsidR="00031E98" w:rsidRPr="003933E5" w:rsidRDefault="00031E98" w:rsidP="00826FB5">
      <w:pPr>
        <w:ind w:left="540" w:firstLine="720"/>
        <w:rPr>
          <w:sz w:val="16"/>
          <w:szCs w:val="16"/>
        </w:rPr>
      </w:pPr>
      <w:r w:rsidRPr="003933E5">
        <w:rPr>
          <w:sz w:val="16"/>
          <w:szCs w:val="16"/>
        </w:rPr>
        <w:t>Regional Water Project Development</w:t>
      </w:r>
    </w:p>
    <w:p w:rsidR="00031E98" w:rsidRDefault="00031E98" w:rsidP="00EB6E64">
      <w:pPr>
        <w:ind w:left="180"/>
        <w:rPr>
          <w:sz w:val="14"/>
          <w:szCs w:val="14"/>
        </w:rPr>
      </w:pPr>
      <w:r w:rsidRPr="00031E98">
        <w:rPr>
          <w:sz w:val="14"/>
          <w:szCs w:val="14"/>
        </w:rPr>
        <w:t>Mireya Fernandez Loewe is the Manager of the South Region Team of the Regional Water Planning and Development Division at the Texas Water Development Board (TWDB).  Prior to joining the TWDB, she was a public finance ratings analyst for the Moody’s Corporation. She came to the Moody’s Corporation after serving as program and project manager at the North American Development Bank.  Mireya received a B.S. in Mechanical Engineering from the University of Texas at El Paso, an M.S. in Environmental Science and an M.S. in Management of Technology from the University Texas at San Antonio</w:t>
      </w:r>
      <w:r>
        <w:rPr>
          <w:sz w:val="14"/>
          <w:szCs w:val="14"/>
        </w:rPr>
        <w:t>.mireya</w:t>
      </w:r>
    </w:p>
    <w:p w:rsidR="003A5AD9" w:rsidRDefault="003A5AD9" w:rsidP="00E3315C">
      <w:pPr>
        <w:rPr>
          <w:sz w:val="14"/>
          <w:szCs w:val="14"/>
        </w:rPr>
      </w:pPr>
    </w:p>
    <w:p w:rsidR="00826FB5" w:rsidRPr="00031E98" w:rsidRDefault="00826FB5" w:rsidP="00E3315C">
      <w:pPr>
        <w:rPr>
          <w:sz w:val="14"/>
          <w:szCs w:val="14"/>
        </w:rPr>
      </w:pPr>
    </w:p>
    <w:p w:rsidR="00B467F7" w:rsidRPr="002B7875" w:rsidRDefault="00B467F7" w:rsidP="00B467F7">
      <w:pPr>
        <w:rPr>
          <w:sz w:val="14"/>
          <w:szCs w:val="14"/>
        </w:rPr>
      </w:pPr>
    </w:p>
    <w:p w:rsidR="00826FB5" w:rsidRDefault="00EB6E64" w:rsidP="00826FB5">
      <w:pPr>
        <w:ind w:left="1350"/>
        <w:rPr>
          <w:b/>
          <w:sz w:val="16"/>
          <w:szCs w:val="16"/>
        </w:rPr>
      </w:pPr>
      <w:r>
        <w:rPr>
          <w:b/>
          <w:sz w:val="16"/>
          <w:szCs w:val="16"/>
        </w:rPr>
        <w:t>Kath</w:t>
      </w:r>
      <w:r w:rsidR="00B467F7" w:rsidRPr="00551E10">
        <w:rPr>
          <w:b/>
          <w:sz w:val="16"/>
          <w:szCs w:val="16"/>
        </w:rPr>
        <w:t xml:space="preserve">leen Jackson, </w:t>
      </w:r>
    </w:p>
    <w:p w:rsidR="00B467F7" w:rsidRPr="00551E10" w:rsidRDefault="00826FB5" w:rsidP="00826FB5">
      <w:pPr>
        <w:ind w:left="1350"/>
        <w:rPr>
          <w:b/>
          <w:sz w:val="16"/>
          <w:szCs w:val="16"/>
        </w:rPr>
      </w:pPr>
      <w:r>
        <w:rPr>
          <w:noProof/>
        </w:rPr>
        <w:drawing>
          <wp:anchor distT="0" distB="0" distL="114300" distR="114300" simplePos="0" relativeHeight="251969024" behindDoc="0" locked="0" layoutInCell="1" allowOverlap="0" wp14:anchorId="349B6B71" wp14:editId="4975A0FF">
            <wp:simplePos x="0" y="0"/>
            <wp:positionH relativeFrom="column">
              <wp:posOffset>76200</wp:posOffset>
            </wp:positionH>
            <wp:positionV relativeFrom="paragraph">
              <wp:posOffset>57785</wp:posOffset>
            </wp:positionV>
            <wp:extent cx="653143" cy="870857"/>
            <wp:effectExtent l="19050" t="19050" r="13970" b="24765"/>
            <wp:wrapSquare wrapText="bothSides"/>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thleenJackson.jpg"/>
                    <pic:cNvPicPr/>
                  </pic:nvPicPr>
                  <pic:blipFill>
                    <a:blip r:embed="rId65">
                      <a:extLst>
                        <a:ext uri="{28A0092B-C50C-407E-A947-70E740481C1C}">
                          <a14:useLocalDpi xmlns:a14="http://schemas.microsoft.com/office/drawing/2010/main" val="0"/>
                        </a:ext>
                      </a:extLst>
                    </a:blip>
                    <a:stretch>
                      <a:fillRect/>
                    </a:stretch>
                  </pic:blipFill>
                  <pic:spPr>
                    <a:xfrm>
                      <a:off x="0" y="0"/>
                      <a:ext cx="653143" cy="870857"/>
                    </a:xfrm>
                    <a:prstGeom prst="rect">
                      <a:avLst/>
                    </a:prstGeom>
                    <a:ln w="25400" cmpd="thickThin">
                      <a:solidFill>
                        <a:srgbClr val="000000"/>
                      </a:solidFill>
                    </a:ln>
                  </pic:spPr>
                </pic:pic>
              </a:graphicData>
            </a:graphic>
            <wp14:sizeRelH relativeFrom="margin">
              <wp14:pctWidth>0</wp14:pctWidth>
            </wp14:sizeRelH>
            <wp14:sizeRelV relativeFrom="margin">
              <wp14:pctHeight>0</wp14:pctHeight>
            </wp14:sizeRelV>
          </wp:anchor>
        </w:drawing>
      </w:r>
      <w:r>
        <w:rPr>
          <w:b/>
          <w:sz w:val="16"/>
          <w:szCs w:val="16"/>
        </w:rPr>
        <w:t>Texas Water Development Board</w:t>
      </w:r>
    </w:p>
    <w:p w:rsidR="00B467F7" w:rsidRDefault="00B467F7" w:rsidP="00A47F48">
      <w:pPr>
        <w:rPr>
          <w:sz w:val="14"/>
          <w:szCs w:val="14"/>
        </w:rPr>
      </w:pPr>
      <w:r w:rsidRPr="00551E10">
        <w:rPr>
          <w:sz w:val="14"/>
          <w:szCs w:val="14"/>
        </w:rPr>
        <w:t xml:space="preserve">Kathleen Jackson was appointed to the Texas Water Development Board by Governor Rick Perry effective March 18, 2014, and appointed to a new term by Governor Greg Abbott effective December 15, 2015. Jackson has a diverse background representing agricultural, environmental, industrial, and wholesale-supply interests, which includes developing and implementing water management strategies for Southeast Texas. As a registered professional engineer, Jackson served as public affairs manager for one of the world's largest petroleum and petrochemical producers. </w:t>
      </w:r>
    </w:p>
    <w:p w:rsidR="00826FB5" w:rsidRDefault="00826FB5" w:rsidP="00A47F48">
      <w:pPr>
        <w:rPr>
          <w:sz w:val="14"/>
          <w:szCs w:val="14"/>
        </w:rPr>
      </w:pPr>
    </w:p>
    <w:p w:rsidR="00B467F7" w:rsidRDefault="00B467F7" w:rsidP="0056529D">
      <w:pPr>
        <w:rPr>
          <w:sz w:val="14"/>
          <w:szCs w:val="14"/>
        </w:rPr>
      </w:pPr>
      <w:r w:rsidRPr="00551E10">
        <w:rPr>
          <w:sz w:val="14"/>
          <w:szCs w:val="14"/>
        </w:rPr>
        <w:t>Additionally, she was involved in production agriculture with her late husband, who ran a cattle operation and farmed rice. She served as a past member of the Lower Neches Valley Authority Board of Directors, the Texas Water Conservation Association, and participated on the Sabine and Neches Rivers Bay and Estuary Environmental Flows Assessment Program Stakeholders Committee. She is also a board member and past president of the Lamar Institute of Technology Foundation, a sustaining member of the Junior League of Beaumont, a member of the Texas Farm Bureau, past president of the American Cancer Society of North Jefferson County, and a past board member of Junior Achievement of the Golden Triangle. Jackson received a bachelor's degree in chemical engineering from North Carolina State University. Jackson has three children, sixth-generation Texans, who all reside and work in Texas.</w:t>
      </w:r>
    </w:p>
    <w:p w:rsidR="00B467F7" w:rsidRDefault="00B467F7" w:rsidP="00B467F7">
      <w:pPr>
        <w:ind w:left="360"/>
        <w:rPr>
          <w:sz w:val="14"/>
          <w:szCs w:val="14"/>
        </w:rPr>
      </w:pPr>
    </w:p>
    <w:p w:rsidR="00B467F7" w:rsidRPr="009B2B2A" w:rsidRDefault="00CF1F14" w:rsidP="00826FB5">
      <w:pPr>
        <w:ind w:left="1350"/>
        <w:rPr>
          <w:sz w:val="14"/>
          <w:szCs w:val="14"/>
        </w:rPr>
      </w:pPr>
      <w:r>
        <w:rPr>
          <w:b/>
          <w:bCs/>
          <w:sz w:val="16"/>
          <w:szCs w:val="16"/>
        </w:rPr>
        <w:t>Eddie Lucio III</w:t>
      </w:r>
    </w:p>
    <w:p w:rsidR="00B467F7" w:rsidRPr="004A5129" w:rsidRDefault="00B467F7" w:rsidP="00826FB5">
      <w:pPr>
        <w:shd w:val="clear" w:color="auto" w:fill="FFFFFF"/>
        <w:tabs>
          <w:tab w:val="left" w:pos="1350"/>
        </w:tabs>
        <w:ind w:left="1350" w:right="150"/>
        <w:outlineLvl w:val="3"/>
        <w:rPr>
          <w:b/>
          <w:bCs/>
          <w:sz w:val="16"/>
          <w:szCs w:val="16"/>
        </w:rPr>
      </w:pPr>
      <w:r>
        <w:rPr>
          <w:b/>
          <w:bCs/>
          <w:sz w:val="16"/>
          <w:szCs w:val="16"/>
        </w:rPr>
        <w:t>Sta</w:t>
      </w:r>
      <w:r w:rsidR="00CF1F14">
        <w:rPr>
          <w:b/>
          <w:bCs/>
          <w:sz w:val="16"/>
          <w:szCs w:val="16"/>
        </w:rPr>
        <w:t>te Representative, District # 38</w:t>
      </w:r>
    </w:p>
    <w:p w:rsidR="0056529D" w:rsidRDefault="00CF1F14" w:rsidP="00B467F7">
      <w:pPr>
        <w:ind w:left="1620"/>
        <w:rPr>
          <w:sz w:val="16"/>
          <w:szCs w:val="16"/>
        </w:rPr>
      </w:pPr>
      <w:r>
        <w:rPr>
          <w:noProof/>
          <w:sz w:val="16"/>
          <w:szCs w:val="16"/>
        </w:rPr>
        <w:drawing>
          <wp:anchor distT="0" distB="0" distL="114300" distR="114300" simplePos="0" relativeHeight="252051968" behindDoc="0" locked="0" layoutInCell="1" allowOverlap="1">
            <wp:simplePos x="0" y="0"/>
            <wp:positionH relativeFrom="column">
              <wp:posOffset>1104900</wp:posOffset>
            </wp:positionH>
            <wp:positionV relativeFrom="paragraph">
              <wp:posOffset>80645</wp:posOffset>
            </wp:positionV>
            <wp:extent cx="591911" cy="828675"/>
            <wp:effectExtent l="76200" t="76200" r="132080" b="1238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610.jpg"/>
                    <pic:cNvPicPr/>
                  </pic:nvPicPr>
                  <pic:blipFill>
                    <a:blip r:embed="rId66">
                      <a:extLst>
                        <a:ext uri="{28A0092B-C50C-407E-A947-70E740481C1C}">
                          <a14:useLocalDpi xmlns:a14="http://schemas.microsoft.com/office/drawing/2010/main" val="0"/>
                        </a:ext>
                      </a:extLst>
                    </a:blip>
                    <a:stretch>
                      <a:fillRect/>
                    </a:stretch>
                  </pic:blipFill>
                  <pic:spPr>
                    <a:xfrm>
                      <a:off x="0" y="0"/>
                      <a:ext cx="591911" cy="828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CF1F14" w:rsidRPr="00CF1F14" w:rsidRDefault="00CF1F14" w:rsidP="00CF1F14">
      <w:pPr>
        <w:ind w:left="1620"/>
        <w:rPr>
          <w:sz w:val="14"/>
          <w:szCs w:val="14"/>
        </w:rPr>
      </w:pPr>
      <w:r w:rsidRPr="00CF1F14">
        <w:rPr>
          <w:sz w:val="14"/>
          <w:szCs w:val="14"/>
          <w:bdr w:val="none" w:sz="0" w:space="0" w:color="auto" w:frame="1"/>
        </w:rPr>
        <w:t>State Representative Eddie Lucio, III has served five terms representing Texas House District 38, covering the southwestern portion of Cameron County in the Texas Legislature. Before coming to the Texas House, he worked for the Texas Comptroller of Public Accounts. He serves as Chair of the Rules and Resolutions Committee, and is a member of the Natural Resources Committee and Government Transparency and Operations Committee in the T</w:t>
      </w:r>
      <w:r>
        <w:rPr>
          <w:sz w:val="14"/>
          <w:szCs w:val="14"/>
          <w:bdr w:val="none" w:sz="0" w:space="0" w:color="auto" w:frame="1"/>
        </w:rPr>
        <w:t xml:space="preserve">exas House of Representatives. </w:t>
      </w:r>
      <w:r w:rsidRPr="00CF1F14">
        <w:rPr>
          <w:sz w:val="14"/>
          <w:szCs w:val="14"/>
          <w:bdr w:val="none" w:sz="0" w:space="0" w:color="auto" w:frame="1"/>
        </w:rPr>
        <w:t>Rep. Lucio attended Texas Tech University on an athletic scholarship before receiving his BBA and law degree from the University of Texas. During his service in the Legislature, Representative Lucio has worked on legislation that is essential to the development and long-term interests of South Texas. He was instrumental in the creation of the University of Texas - Rio Grande Valley. He authored legislation to empower foster children by giving them a voice in their placement. He fought to secure passage and funding of the State Water Plan. Rep. Lucio has also authored and passed legislation creating cost-neutral pre-kindergarten for Cameron County school districts and has continued his work in keeping families and victims of domestic violence safe. During the 84th Legislative Session, Rep. Lucio passed legislation creating a regulatory system for the desalination of seawater to aide in securing Texas’ water future and secured the passage of his bill which banned shark finning in the state of Texas.</w:t>
      </w:r>
    </w:p>
    <w:p w:rsidR="00CF1F14" w:rsidRDefault="00CF1F14" w:rsidP="00B467F7">
      <w:pPr>
        <w:ind w:left="1620"/>
        <w:rPr>
          <w:sz w:val="16"/>
          <w:szCs w:val="16"/>
        </w:rPr>
      </w:pPr>
    </w:p>
    <w:p w:rsidR="00CF1F14" w:rsidRDefault="00CF1F14" w:rsidP="00B467F7">
      <w:pPr>
        <w:ind w:left="1620"/>
        <w:rPr>
          <w:sz w:val="16"/>
          <w:szCs w:val="16"/>
        </w:rPr>
      </w:pPr>
    </w:p>
    <w:p w:rsidR="00CF1F14" w:rsidRDefault="00CF1F14" w:rsidP="00B467F7">
      <w:pPr>
        <w:ind w:left="1620"/>
        <w:rPr>
          <w:sz w:val="16"/>
          <w:szCs w:val="16"/>
        </w:rPr>
      </w:pPr>
    </w:p>
    <w:p w:rsidR="00CF1F14" w:rsidRDefault="00CF1F14" w:rsidP="00B467F7">
      <w:pPr>
        <w:ind w:left="1620"/>
        <w:rPr>
          <w:sz w:val="16"/>
          <w:szCs w:val="16"/>
        </w:rPr>
      </w:pPr>
    </w:p>
    <w:p w:rsidR="00CF1F14" w:rsidRDefault="00CF1F14" w:rsidP="00B467F7">
      <w:pPr>
        <w:ind w:left="1620"/>
        <w:rPr>
          <w:sz w:val="16"/>
          <w:szCs w:val="16"/>
        </w:rPr>
      </w:pPr>
    </w:p>
    <w:p w:rsidR="00CF1F14" w:rsidRDefault="00CF1F14" w:rsidP="00B467F7">
      <w:pPr>
        <w:ind w:left="1620"/>
        <w:rPr>
          <w:sz w:val="16"/>
          <w:szCs w:val="16"/>
        </w:rPr>
      </w:pPr>
    </w:p>
    <w:p w:rsidR="00CF1F14" w:rsidRDefault="00CF1F14" w:rsidP="00B467F7">
      <w:pPr>
        <w:ind w:left="1620"/>
        <w:rPr>
          <w:sz w:val="16"/>
          <w:szCs w:val="16"/>
        </w:rPr>
      </w:pPr>
    </w:p>
    <w:p w:rsidR="0056529D" w:rsidRDefault="00826FB5" w:rsidP="00826FB5">
      <w:pPr>
        <w:ind w:left="1350"/>
        <w:rPr>
          <w:b/>
          <w:sz w:val="16"/>
          <w:szCs w:val="16"/>
        </w:rPr>
      </w:pPr>
      <w:r w:rsidRPr="00591249">
        <w:rPr>
          <w:noProof/>
        </w:rPr>
        <w:lastRenderedPageBreak/>
        <w:drawing>
          <wp:anchor distT="0" distB="0" distL="114300" distR="114300" simplePos="0" relativeHeight="252001792" behindDoc="0" locked="0" layoutInCell="1" allowOverlap="1">
            <wp:simplePos x="0" y="0"/>
            <wp:positionH relativeFrom="column">
              <wp:posOffset>83820</wp:posOffset>
            </wp:positionH>
            <wp:positionV relativeFrom="paragraph">
              <wp:posOffset>54610</wp:posOffset>
            </wp:positionV>
            <wp:extent cx="662940" cy="882650"/>
            <wp:effectExtent l="76200" t="76200" r="137160" b="127000"/>
            <wp:wrapSquare wrapText="bothSides"/>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62940" cy="882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56529D" w:rsidRPr="0056529D">
        <w:rPr>
          <w:b/>
          <w:sz w:val="16"/>
          <w:szCs w:val="16"/>
        </w:rPr>
        <w:t>Lance</w:t>
      </w:r>
      <w:r w:rsidR="00591249">
        <w:rPr>
          <w:b/>
          <w:sz w:val="16"/>
          <w:szCs w:val="16"/>
        </w:rPr>
        <w:t xml:space="preserve"> Robinson</w:t>
      </w:r>
    </w:p>
    <w:p w:rsidR="00591249" w:rsidRDefault="00591249" w:rsidP="00826FB5">
      <w:pPr>
        <w:ind w:left="1350"/>
        <w:rPr>
          <w:b/>
          <w:sz w:val="16"/>
          <w:szCs w:val="16"/>
        </w:rPr>
      </w:pPr>
      <w:r>
        <w:rPr>
          <w:b/>
          <w:sz w:val="16"/>
          <w:szCs w:val="16"/>
        </w:rPr>
        <w:t>Texas Parks &amp; Wildlife – Coastal Fisheries Division</w:t>
      </w:r>
    </w:p>
    <w:p w:rsidR="00B467F7" w:rsidRPr="00EB6E64" w:rsidRDefault="00591249" w:rsidP="00EB6E64">
      <w:pPr>
        <w:rPr>
          <w:b/>
          <w:sz w:val="16"/>
          <w:szCs w:val="16"/>
        </w:rPr>
      </w:pPr>
      <w:r w:rsidRPr="00591249">
        <w:rPr>
          <w:sz w:val="14"/>
          <w:szCs w:val="14"/>
        </w:rPr>
        <w:t>Lance Robinson has worked for Texas Parks &amp; Wildlife Department’s Coastal Fisheries Division for twenty-six years, first as the Galveston Bay Ecosystem Leader, then Regional Director for the upper Texas coast and currently as Deputy Division Director in Austin. During his career with the Coastal Fisheries Division he has been involved with fisheries independent and fisheries dependent monitoring programs for Texas’ marine resources and as Principal Investigator on several projects ranging from evaluating bycatch reduction devices on commercial shrimp vessels, synoptic surveys of non-indigenous aquatic species in tidal bayous of Houston, to framework development for oyster aquaculture programs in Texas. He established the Habitat Mapping and Oyster Restoration Program for TPWD (now the Habitat Assessment Team) which utilizes state-of-the-art side scan and habitat mapping sonar technology to map submerged bottoms of Texas inshore and offshore waters and coordinates oyster habitat restoration projects in Texas’ coastal bays. At present he is responsible for the operational management of the Division’s eight ecosystem field stations as well as three marine fish hatcheries located along the Texas coast and works on policy related issues for the Division. Prior to his employment with Texas Parks &amp; Wildlife, Lance worked as research faculty at Auburn University’s Marine Research and Extension Center (Department of Fisheries and Allied Aquaculture) and was involved in several research efforts including pond and open-bay oyster mariculture projects, shrimp habitat assessment, and artificial reef monitoring. He holds a B.S. degree from Auburn University and a M.S. degree from Fairleigh Dickinson University/West Indies Laboratory, USVI.</w:t>
      </w:r>
    </w:p>
    <w:p w:rsidR="001413D5" w:rsidRDefault="001413D5" w:rsidP="00C4631B">
      <w:pPr>
        <w:jc w:val="both"/>
        <w:rPr>
          <w:b/>
          <w:sz w:val="16"/>
          <w:szCs w:val="16"/>
        </w:rPr>
      </w:pPr>
    </w:p>
    <w:p w:rsidR="001413D5" w:rsidRDefault="001413D5" w:rsidP="00C4631B">
      <w:pPr>
        <w:jc w:val="both"/>
        <w:rPr>
          <w:b/>
          <w:sz w:val="16"/>
          <w:szCs w:val="16"/>
        </w:rPr>
      </w:pPr>
    </w:p>
    <w:p w:rsidR="00C91ECC" w:rsidRDefault="00B054CE" w:rsidP="00946B0C">
      <w:pPr>
        <w:jc w:val="both"/>
        <w:rPr>
          <w:b/>
          <w:sz w:val="16"/>
          <w:szCs w:val="16"/>
        </w:rPr>
      </w:pPr>
      <w:r>
        <w:rPr>
          <w:b/>
          <w:sz w:val="16"/>
          <w:szCs w:val="16"/>
        </w:rPr>
        <w:t>Jose Nunez, PE, Principal Engineer</w:t>
      </w:r>
    </w:p>
    <w:p w:rsidR="00946B0C" w:rsidRDefault="00946B0C" w:rsidP="00946B0C">
      <w:pPr>
        <w:jc w:val="both"/>
        <w:rPr>
          <w:b/>
          <w:sz w:val="16"/>
          <w:szCs w:val="16"/>
        </w:rPr>
      </w:pPr>
      <w:r>
        <w:rPr>
          <w:b/>
          <w:sz w:val="16"/>
          <w:szCs w:val="16"/>
        </w:rPr>
        <w:t>International Boundary and Water Commission</w:t>
      </w:r>
    </w:p>
    <w:p w:rsidR="00C91ECC" w:rsidRDefault="00C91ECC" w:rsidP="00946B0C">
      <w:pPr>
        <w:jc w:val="both"/>
        <w:rPr>
          <w:b/>
          <w:sz w:val="16"/>
          <w:szCs w:val="16"/>
        </w:rPr>
      </w:pPr>
      <w:r>
        <w:rPr>
          <w:b/>
          <w:noProof/>
          <w:sz w:val="16"/>
          <w:szCs w:val="16"/>
        </w:rPr>
        <w:drawing>
          <wp:anchor distT="0" distB="0" distL="114300" distR="114300" simplePos="0" relativeHeight="252050944" behindDoc="0" locked="0" layoutInCell="1" allowOverlap="1">
            <wp:simplePos x="0" y="0"/>
            <wp:positionH relativeFrom="column">
              <wp:posOffset>76200</wp:posOffset>
            </wp:positionH>
            <wp:positionV relativeFrom="paragraph">
              <wp:posOffset>71755</wp:posOffset>
            </wp:positionV>
            <wp:extent cx="904875" cy="970091"/>
            <wp:effectExtent l="76200" t="76200" r="123825" b="13525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 for Bio.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904875" cy="9700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C91ECC" w:rsidRPr="00C91ECC" w:rsidRDefault="00C91ECC" w:rsidP="00C91ECC">
      <w:pPr>
        <w:autoSpaceDE w:val="0"/>
        <w:autoSpaceDN w:val="0"/>
        <w:adjustRightInd w:val="0"/>
        <w:jc w:val="both"/>
        <w:rPr>
          <w:sz w:val="14"/>
          <w:szCs w:val="14"/>
        </w:rPr>
      </w:pPr>
      <w:r w:rsidRPr="00C91ECC">
        <w:rPr>
          <w:sz w:val="14"/>
          <w:szCs w:val="14"/>
        </w:rPr>
        <w:t>Mr. Jose A. Nuñez was selected as one of two Principal Engineers for the U.S. International Boundary and Water Commission (USIBWC) in May 2014.  He almost has 33 years of federal experience in design, construction, and program and project management.  Approximately, 27 ½ of those years has been with the USIBWC and the rest with other federal agencies: U.S. Army Corps of Engineers, White Sands Missile Range, New Mexico, and Fort Bliss, Texas.  He has been a Lead Engineer or Supervisor since 2005.</w:t>
      </w:r>
      <w:r>
        <w:rPr>
          <w:sz w:val="14"/>
          <w:szCs w:val="14"/>
        </w:rPr>
        <w:t xml:space="preserve"> </w:t>
      </w:r>
      <w:r w:rsidRPr="00C91ECC">
        <w:rPr>
          <w:sz w:val="14"/>
          <w:szCs w:val="14"/>
        </w:rPr>
        <w:t>Mr. Nuñez holds a Bachelor of Science degree in Civil Engineering from the University of Texas at El Paso and is a Registered Professional Engineer in the State of Texas.  He is an active member of Chi Epsilon which is an honors society for Civil Engineers.</w:t>
      </w:r>
    </w:p>
    <w:p w:rsidR="000A567B" w:rsidRPr="000A567B" w:rsidRDefault="000A567B" w:rsidP="000A567B">
      <w:pPr>
        <w:spacing w:after="150"/>
        <w:rPr>
          <w:sz w:val="14"/>
          <w:szCs w:val="14"/>
          <w:lang w:val="en"/>
        </w:rPr>
      </w:pPr>
    </w:p>
    <w:p w:rsidR="00946B0C" w:rsidRDefault="00946B0C" w:rsidP="00946B0C">
      <w:pPr>
        <w:jc w:val="both"/>
        <w:rPr>
          <w:b/>
          <w:sz w:val="16"/>
          <w:szCs w:val="16"/>
        </w:rPr>
      </w:pPr>
    </w:p>
    <w:p w:rsidR="00826FB5" w:rsidRDefault="00826FB5" w:rsidP="00C4631B">
      <w:pPr>
        <w:jc w:val="both"/>
        <w:rPr>
          <w:b/>
          <w:sz w:val="16"/>
          <w:szCs w:val="16"/>
        </w:rPr>
      </w:pPr>
    </w:p>
    <w:p w:rsidR="00826FB5" w:rsidRDefault="00826FB5" w:rsidP="00C4631B">
      <w:pPr>
        <w:jc w:val="both"/>
        <w:rPr>
          <w:b/>
          <w:sz w:val="16"/>
          <w:szCs w:val="16"/>
        </w:rPr>
      </w:pPr>
    </w:p>
    <w:p w:rsidR="00C4631B" w:rsidRDefault="00826FB5" w:rsidP="00C4631B">
      <w:pPr>
        <w:jc w:val="both"/>
        <w:rPr>
          <w:b/>
          <w:sz w:val="16"/>
          <w:szCs w:val="16"/>
        </w:rPr>
      </w:pPr>
      <w:r>
        <w:rPr>
          <w:b/>
          <w:noProof/>
          <w:sz w:val="44"/>
        </w:rPr>
        <w:drawing>
          <wp:anchor distT="0" distB="0" distL="114300" distR="114300" simplePos="0" relativeHeight="252003840" behindDoc="1" locked="0" layoutInCell="1" allowOverlap="1" wp14:anchorId="0AE740DA" wp14:editId="64AF96BA">
            <wp:simplePos x="0" y="0"/>
            <wp:positionH relativeFrom="margin">
              <wp:posOffset>84455</wp:posOffset>
            </wp:positionH>
            <wp:positionV relativeFrom="paragraph">
              <wp:posOffset>76200</wp:posOffset>
            </wp:positionV>
            <wp:extent cx="729615" cy="729615"/>
            <wp:effectExtent l="76200" t="76200" r="127635" b="127635"/>
            <wp:wrapTight wrapText="bothSides">
              <wp:wrapPolygon edited="0">
                <wp:start x="-1128" y="-2256"/>
                <wp:lineTo x="-2256" y="-1692"/>
                <wp:lineTo x="-2256" y="22559"/>
                <wp:lineTo x="-1128" y="24815"/>
                <wp:lineTo x="23687" y="24815"/>
                <wp:lineTo x="24815" y="16919"/>
                <wp:lineTo x="24815" y="7332"/>
                <wp:lineTo x="23687" y="-1128"/>
                <wp:lineTo x="23687" y="-2256"/>
                <wp:lineTo x="-1128" y="-2256"/>
              </wp:wrapPolygon>
            </wp:wrapTight>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_Shot_2014-05-28_at_4.jpg"/>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729615" cy="7296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sz w:val="16"/>
          <w:szCs w:val="16"/>
        </w:rPr>
        <w:t xml:space="preserve"> </w:t>
      </w:r>
      <w:r w:rsidR="00EB6E64">
        <w:rPr>
          <w:b/>
          <w:sz w:val="16"/>
          <w:szCs w:val="16"/>
        </w:rPr>
        <w:t>P</w:t>
      </w:r>
      <w:r w:rsidR="00C4631B">
        <w:rPr>
          <w:b/>
          <w:sz w:val="16"/>
          <w:szCs w:val="16"/>
        </w:rPr>
        <w:t>ete Phillips</w:t>
      </w:r>
    </w:p>
    <w:p w:rsidR="001413D5" w:rsidRDefault="00C4631B" w:rsidP="00C4631B">
      <w:pPr>
        <w:jc w:val="both"/>
        <w:rPr>
          <w:b/>
          <w:sz w:val="16"/>
          <w:szCs w:val="16"/>
        </w:rPr>
      </w:pPr>
      <w:r>
        <w:rPr>
          <w:b/>
          <w:sz w:val="16"/>
          <w:szCs w:val="16"/>
        </w:rPr>
        <w:t>Texas General Land Office, Sr. Deputy Director</w:t>
      </w:r>
    </w:p>
    <w:p w:rsidR="00C4631B" w:rsidRPr="00C4631B" w:rsidRDefault="00C4631B" w:rsidP="00C4631B">
      <w:pPr>
        <w:jc w:val="both"/>
        <w:rPr>
          <w:b/>
          <w:sz w:val="16"/>
          <w:szCs w:val="16"/>
        </w:rPr>
      </w:pPr>
    </w:p>
    <w:p w:rsidR="00C4631B" w:rsidRPr="00C4631B" w:rsidRDefault="00C4631B" w:rsidP="00C4631B">
      <w:pPr>
        <w:jc w:val="both"/>
        <w:rPr>
          <w:rFonts w:eastAsiaTheme="minorEastAsia" w:cstheme="minorBidi"/>
          <w:sz w:val="14"/>
          <w:szCs w:val="14"/>
        </w:rPr>
      </w:pPr>
      <w:r w:rsidRPr="00C4631B">
        <w:rPr>
          <w:rFonts w:eastAsiaTheme="minorEastAsia" w:cstheme="minorBidi"/>
          <w:sz w:val="14"/>
          <w:szCs w:val="14"/>
        </w:rPr>
        <w:t xml:space="preserve">Pete is the son of an Air Force service member having spent his childhood in Europe, graduating from high school in England.  He has a Bachelor’s Degree from Eastern New Mexico University and a Master’s Degree from the University of Texas’ McCombs School of Business in Technology Commercialization and currently enrolled at Harvard Business School’s General Management Program.  In college, he served in several leadership positions, including president of the Sigma Alpha Epsilon fraternity. Pete currently serves as the Senior Deputy Director of Texas General Land Office’s “Community Development and Revitalization” Program Area.  Pete leads the State of Texas’ Hurricane Harvey Short-Term Housing Program and the State’s Long-Term Disaster Recovery Program. His day-to-day duties include oversight of $9 Billion in Supplemental Community Development Block Grant Disaster Recovery (CDBG-DR) funds that the State of Texas has received from the U. S. Department of Housing &amp; Urban Development (HUD) to recover from major federally declared disasters such as Hurricane Rita, Ike, Dolly and Harvey, 2011 Wildfires, 2015/2016 Floods, and 2015 Resiliency Competition.  These Federal Grants are used for housing, infrastructure and planning projects with a focus on </w:t>
      </w:r>
      <w:r w:rsidRPr="00C4631B">
        <w:rPr>
          <w:rFonts w:eastAsiaTheme="minorEastAsia" w:cstheme="minorBidi"/>
          <w:noProof/>
          <w:sz w:val="14"/>
          <w:szCs w:val="14"/>
        </w:rPr>
        <w:t>resiliency;</w:t>
      </w:r>
      <w:r w:rsidRPr="00C4631B">
        <w:rPr>
          <w:rFonts w:eastAsiaTheme="minorEastAsia" w:cstheme="minorBidi"/>
          <w:sz w:val="14"/>
          <w:szCs w:val="14"/>
        </w:rPr>
        <w:t xml:space="preserve"> mitigating the severity of future disasters. Since January 2016, Pete has reviewed, analyzed, restructured, and renamed the “Disaster Recovery Program” to “Community Development and Revitalization” to more accurately represents the portfolio and missions performed and to eliminate public confusion statewide with the previous name “Disaster Recovery”.  He continues the search for ways to build a more efficient and effective Community Development and Revitalization Program that best serves the cities, communities, </w:t>
      </w:r>
      <w:r w:rsidRPr="00C4631B">
        <w:rPr>
          <w:rFonts w:eastAsiaTheme="minorEastAsia" w:cstheme="minorBidi"/>
          <w:noProof/>
          <w:sz w:val="14"/>
          <w:szCs w:val="14"/>
        </w:rPr>
        <w:t>counties</w:t>
      </w:r>
      <w:r w:rsidRPr="00C4631B">
        <w:rPr>
          <w:rFonts w:eastAsiaTheme="minorEastAsia" w:cstheme="minorBidi"/>
          <w:sz w:val="14"/>
          <w:szCs w:val="14"/>
        </w:rPr>
        <w:t>, and people of the State of Texas.</w:t>
      </w:r>
    </w:p>
    <w:p w:rsidR="00B467F7" w:rsidRDefault="00B467F7" w:rsidP="00B467F7">
      <w:pPr>
        <w:ind w:left="90"/>
        <w:rPr>
          <w:rFonts w:ascii="Arial" w:hAnsi="Arial" w:cs="Arial"/>
          <w:b/>
          <w:bCs/>
          <w:color w:val="000000"/>
          <w:sz w:val="28"/>
          <w:szCs w:val="28"/>
          <w:u w:val="single"/>
        </w:rPr>
      </w:pPr>
    </w:p>
    <w:p w:rsidR="004B58CE" w:rsidRDefault="00826FB5" w:rsidP="004B58CE">
      <w:pPr>
        <w:jc w:val="both"/>
        <w:rPr>
          <w:b/>
          <w:sz w:val="16"/>
          <w:szCs w:val="16"/>
        </w:rPr>
      </w:pPr>
      <w:r>
        <w:rPr>
          <w:noProof/>
        </w:rPr>
        <w:drawing>
          <wp:anchor distT="0" distB="0" distL="114300" distR="114300" simplePos="0" relativeHeight="252014080" behindDoc="0" locked="0" layoutInCell="1" allowOverlap="1">
            <wp:simplePos x="0" y="0"/>
            <wp:positionH relativeFrom="column">
              <wp:posOffset>22860</wp:posOffset>
            </wp:positionH>
            <wp:positionV relativeFrom="paragraph">
              <wp:posOffset>62230</wp:posOffset>
            </wp:positionV>
            <wp:extent cx="998220" cy="998220"/>
            <wp:effectExtent l="76200" t="76200" r="125730" b="125730"/>
            <wp:wrapSquare wrapText="bothSides"/>
            <wp:docPr id="20" name="Picture 20" descr="cid:image002.png@01D3E840.88B6F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7677301157342274917Picture 1" descr="cid:image002.png@01D3E840.88B6F900"/>
                    <pic:cNvPicPr>
                      <a:picLocks noChangeAspect="1" noChangeArrowheads="1"/>
                    </pic:cNvPicPr>
                  </pic:nvPicPr>
                  <pic:blipFill>
                    <a:blip r:embed="rId70" r:link="rId71">
                      <a:extLst>
                        <a:ext uri="{28A0092B-C50C-407E-A947-70E740481C1C}">
                          <a14:useLocalDpi xmlns:a14="http://schemas.microsoft.com/office/drawing/2010/main" val="0"/>
                        </a:ext>
                      </a:extLst>
                    </a:blip>
                    <a:srcRect/>
                    <a:stretch>
                      <a:fillRect/>
                    </a:stretch>
                  </pic:blipFill>
                  <pic:spPr bwMode="auto">
                    <a:xfrm>
                      <a:off x="0" y="0"/>
                      <a:ext cx="998220" cy="9982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4B58CE">
        <w:rPr>
          <w:b/>
          <w:sz w:val="16"/>
          <w:szCs w:val="16"/>
        </w:rPr>
        <w:t>Stephen Tatum</w:t>
      </w:r>
      <w:r>
        <w:rPr>
          <w:b/>
          <w:sz w:val="16"/>
          <w:szCs w:val="16"/>
        </w:rPr>
        <w:t>, Attorney</w:t>
      </w:r>
    </w:p>
    <w:p w:rsidR="004B58CE" w:rsidRDefault="004B58CE" w:rsidP="004B58CE">
      <w:pPr>
        <w:jc w:val="both"/>
        <w:rPr>
          <w:b/>
          <w:sz w:val="16"/>
          <w:szCs w:val="16"/>
        </w:rPr>
      </w:pPr>
      <w:r>
        <w:rPr>
          <w:b/>
          <w:sz w:val="16"/>
          <w:szCs w:val="16"/>
        </w:rPr>
        <w:t>Former Deputy Commissioner to Commissioner Toby Baker, Texas Commission of Environmental Quality</w:t>
      </w:r>
    </w:p>
    <w:p w:rsidR="00B467F7" w:rsidRDefault="00B467F7" w:rsidP="00B467F7">
      <w:pPr>
        <w:ind w:left="90"/>
        <w:rPr>
          <w:rFonts w:ascii="Arial" w:hAnsi="Arial" w:cs="Arial"/>
          <w:b/>
          <w:bCs/>
          <w:color w:val="000000"/>
          <w:sz w:val="28"/>
          <w:szCs w:val="28"/>
          <w:u w:val="single"/>
        </w:rPr>
      </w:pPr>
    </w:p>
    <w:p w:rsidR="00B467F7" w:rsidRPr="004B58CE" w:rsidRDefault="004B58CE" w:rsidP="000B7F1D">
      <w:pPr>
        <w:rPr>
          <w:rFonts w:ascii="Arial" w:hAnsi="Arial" w:cs="Arial"/>
          <w:b/>
          <w:bCs/>
          <w:color w:val="000000"/>
          <w:sz w:val="14"/>
          <w:szCs w:val="14"/>
          <w:u w:val="single"/>
        </w:rPr>
      </w:pPr>
      <w:r w:rsidRPr="004B58CE">
        <w:rPr>
          <w:sz w:val="14"/>
          <w:szCs w:val="14"/>
        </w:rPr>
        <w:t>Stephen Tatum is former Deputy to Commissioner Toby Baker at the TCEQ.  For the past three and a half years, he has implemented along with Commissioner Baker the federal RESTORE Act in Texas.  Prior to that, he spent five years at the Texas Attorney General’s Office</w:t>
      </w:r>
      <w:r w:rsidR="000B7F1D">
        <w:rPr>
          <w:sz w:val="14"/>
          <w:szCs w:val="14"/>
        </w:rPr>
        <w:t>.</w:t>
      </w:r>
    </w:p>
    <w:p w:rsidR="0056529D" w:rsidRDefault="0056529D" w:rsidP="00B467F7">
      <w:pPr>
        <w:ind w:left="90"/>
        <w:rPr>
          <w:rFonts w:ascii="Arial" w:hAnsi="Arial" w:cs="Arial"/>
          <w:b/>
          <w:bCs/>
          <w:color w:val="000000"/>
          <w:sz w:val="28"/>
          <w:szCs w:val="28"/>
          <w:u w:val="single"/>
        </w:rPr>
      </w:pPr>
    </w:p>
    <w:p w:rsidR="0056529D" w:rsidRDefault="0056529D" w:rsidP="00B467F7">
      <w:pPr>
        <w:ind w:left="90"/>
        <w:rPr>
          <w:rFonts w:ascii="Arial" w:hAnsi="Arial" w:cs="Arial"/>
          <w:b/>
          <w:bCs/>
          <w:color w:val="000000"/>
          <w:sz w:val="28"/>
          <w:szCs w:val="28"/>
          <w:u w:val="single"/>
        </w:rPr>
      </w:pPr>
    </w:p>
    <w:p w:rsidR="0056529D" w:rsidRDefault="0056529D" w:rsidP="00B467F7">
      <w:pPr>
        <w:ind w:left="90"/>
        <w:rPr>
          <w:rFonts w:ascii="Arial" w:hAnsi="Arial" w:cs="Arial"/>
          <w:b/>
          <w:bCs/>
          <w:color w:val="000000"/>
          <w:sz w:val="28"/>
          <w:szCs w:val="28"/>
          <w:u w:val="single"/>
        </w:rPr>
      </w:pPr>
    </w:p>
    <w:p w:rsidR="00B467F7" w:rsidRDefault="00B467F7" w:rsidP="002A58F9">
      <w:pPr>
        <w:rPr>
          <w:rFonts w:ascii="Arial" w:hAnsi="Arial" w:cs="Arial"/>
          <w:b/>
          <w:bCs/>
          <w:color w:val="000000"/>
          <w:sz w:val="28"/>
          <w:szCs w:val="28"/>
          <w:u w:val="single"/>
        </w:rPr>
      </w:pPr>
    </w:p>
    <w:p w:rsidR="00A5753F" w:rsidRDefault="00A5753F" w:rsidP="00B467F7">
      <w:pPr>
        <w:pStyle w:val="PlainText"/>
        <w:jc w:val="center"/>
        <w:rPr>
          <w:rFonts w:ascii="Times New Roman" w:hAnsi="Times New Roman"/>
          <w:b/>
          <w:sz w:val="28"/>
          <w:szCs w:val="28"/>
        </w:rPr>
      </w:pPr>
    </w:p>
    <w:p w:rsidR="000B7F1D" w:rsidRDefault="000B7F1D" w:rsidP="00B467F7">
      <w:pPr>
        <w:pStyle w:val="PlainText"/>
        <w:jc w:val="center"/>
        <w:rPr>
          <w:rFonts w:ascii="Times New Roman" w:hAnsi="Times New Roman"/>
          <w:b/>
          <w:sz w:val="28"/>
          <w:szCs w:val="28"/>
        </w:rPr>
      </w:pPr>
    </w:p>
    <w:p w:rsidR="00826FB5" w:rsidRDefault="00826FB5" w:rsidP="00B467F7">
      <w:pPr>
        <w:pStyle w:val="PlainText"/>
        <w:jc w:val="center"/>
        <w:rPr>
          <w:rFonts w:ascii="Times New Roman" w:hAnsi="Times New Roman"/>
          <w:b/>
          <w:sz w:val="28"/>
          <w:szCs w:val="28"/>
        </w:rPr>
      </w:pPr>
    </w:p>
    <w:p w:rsidR="0016616C" w:rsidRDefault="0016616C" w:rsidP="003A5AD9">
      <w:pPr>
        <w:jc w:val="center"/>
        <w:rPr>
          <w:b/>
        </w:rPr>
      </w:pPr>
    </w:p>
    <w:p w:rsidR="0016616C" w:rsidRDefault="0016616C" w:rsidP="003A5AD9">
      <w:pPr>
        <w:jc w:val="center"/>
        <w:rPr>
          <w:b/>
        </w:rPr>
      </w:pPr>
    </w:p>
    <w:p w:rsidR="0016616C" w:rsidRDefault="0016616C" w:rsidP="003A5AD9">
      <w:pPr>
        <w:jc w:val="center"/>
        <w:rPr>
          <w:b/>
        </w:rPr>
      </w:pPr>
    </w:p>
    <w:p w:rsidR="0016616C" w:rsidRDefault="0016616C" w:rsidP="003A5AD9">
      <w:pPr>
        <w:jc w:val="center"/>
        <w:rPr>
          <w:b/>
        </w:rPr>
      </w:pPr>
    </w:p>
    <w:p w:rsidR="0016616C" w:rsidRDefault="0016616C" w:rsidP="003A5AD9">
      <w:pPr>
        <w:jc w:val="center"/>
        <w:rPr>
          <w:b/>
        </w:rPr>
      </w:pPr>
    </w:p>
    <w:p w:rsidR="0016616C" w:rsidRDefault="0016616C" w:rsidP="003A5AD9">
      <w:pPr>
        <w:jc w:val="center"/>
        <w:rPr>
          <w:b/>
        </w:rPr>
      </w:pPr>
    </w:p>
    <w:p w:rsidR="0016616C" w:rsidRDefault="0016616C" w:rsidP="003A5AD9">
      <w:pPr>
        <w:jc w:val="center"/>
        <w:rPr>
          <w:b/>
        </w:rPr>
      </w:pPr>
    </w:p>
    <w:p w:rsidR="0016616C" w:rsidRDefault="0016616C" w:rsidP="003A5AD9">
      <w:pPr>
        <w:jc w:val="center"/>
        <w:rPr>
          <w:b/>
        </w:rPr>
      </w:pPr>
    </w:p>
    <w:p w:rsidR="0016616C" w:rsidRDefault="0016616C" w:rsidP="003A5AD9">
      <w:pPr>
        <w:jc w:val="center"/>
        <w:rPr>
          <w:b/>
        </w:rPr>
      </w:pPr>
    </w:p>
    <w:p w:rsidR="0016616C" w:rsidRDefault="0016616C" w:rsidP="003A5AD9">
      <w:pPr>
        <w:jc w:val="center"/>
        <w:rPr>
          <w:b/>
        </w:rPr>
      </w:pPr>
    </w:p>
    <w:p w:rsidR="0016616C" w:rsidRDefault="0016616C" w:rsidP="003A5AD9">
      <w:pPr>
        <w:jc w:val="center"/>
        <w:rPr>
          <w:b/>
        </w:rPr>
      </w:pPr>
    </w:p>
    <w:p w:rsidR="0016616C" w:rsidRDefault="0016616C" w:rsidP="003A5AD9">
      <w:pPr>
        <w:jc w:val="center"/>
        <w:rPr>
          <w:b/>
        </w:rPr>
      </w:pPr>
    </w:p>
    <w:p w:rsidR="0016616C" w:rsidRDefault="0016616C" w:rsidP="003A5AD9">
      <w:pPr>
        <w:jc w:val="center"/>
        <w:rPr>
          <w:b/>
        </w:rPr>
      </w:pPr>
    </w:p>
    <w:p w:rsidR="0016616C" w:rsidRDefault="0016616C" w:rsidP="003A5AD9">
      <w:pPr>
        <w:jc w:val="center"/>
        <w:rPr>
          <w:b/>
        </w:rPr>
      </w:pPr>
    </w:p>
    <w:p w:rsidR="0016616C" w:rsidRDefault="0016616C" w:rsidP="003A5AD9">
      <w:pPr>
        <w:jc w:val="center"/>
        <w:rPr>
          <w:b/>
        </w:rPr>
      </w:pPr>
    </w:p>
    <w:p w:rsidR="0016616C" w:rsidRDefault="0016616C" w:rsidP="003A5AD9">
      <w:pPr>
        <w:jc w:val="center"/>
        <w:rPr>
          <w:b/>
        </w:rPr>
      </w:pPr>
    </w:p>
    <w:p w:rsidR="0016616C" w:rsidRDefault="0016616C" w:rsidP="003A5AD9">
      <w:pPr>
        <w:jc w:val="center"/>
        <w:rPr>
          <w:b/>
        </w:rPr>
      </w:pPr>
    </w:p>
    <w:p w:rsidR="0016616C" w:rsidRDefault="0016616C" w:rsidP="003A5AD9">
      <w:pPr>
        <w:jc w:val="center"/>
        <w:rPr>
          <w:b/>
        </w:rPr>
      </w:pPr>
    </w:p>
    <w:p w:rsidR="0016616C" w:rsidRDefault="0016616C" w:rsidP="003A5AD9">
      <w:pPr>
        <w:jc w:val="center"/>
        <w:rPr>
          <w:b/>
        </w:rPr>
      </w:pPr>
    </w:p>
    <w:p w:rsidR="0016616C" w:rsidRDefault="0016616C" w:rsidP="003A5AD9">
      <w:pPr>
        <w:jc w:val="center"/>
        <w:rPr>
          <w:b/>
        </w:rPr>
      </w:pPr>
    </w:p>
    <w:p w:rsidR="0016616C" w:rsidRDefault="0016616C" w:rsidP="003A5AD9">
      <w:pPr>
        <w:jc w:val="center"/>
        <w:rPr>
          <w:b/>
        </w:rPr>
      </w:pPr>
    </w:p>
    <w:p w:rsidR="0016616C" w:rsidRDefault="0016616C" w:rsidP="003A5AD9">
      <w:pPr>
        <w:jc w:val="center"/>
        <w:rPr>
          <w:b/>
        </w:rPr>
      </w:pPr>
    </w:p>
    <w:p w:rsidR="0016616C" w:rsidRDefault="0016616C" w:rsidP="003A5AD9">
      <w:pPr>
        <w:jc w:val="center"/>
        <w:rPr>
          <w:b/>
        </w:rPr>
      </w:pPr>
    </w:p>
    <w:p w:rsidR="0016616C" w:rsidRDefault="0016616C" w:rsidP="003A5AD9">
      <w:pPr>
        <w:jc w:val="center"/>
        <w:rPr>
          <w:b/>
        </w:rPr>
      </w:pPr>
    </w:p>
    <w:p w:rsidR="0016616C" w:rsidRDefault="0016616C" w:rsidP="003A5AD9">
      <w:pPr>
        <w:jc w:val="center"/>
        <w:rPr>
          <w:b/>
        </w:rPr>
      </w:pPr>
    </w:p>
    <w:p w:rsidR="0016616C" w:rsidRDefault="0016616C" w:rsidP="003A5AD9">
      <w:pPr>
        <w:jc w:val="center"/>
        <w:rPr>
          <w:b/>
        </w:rPr>
      </w:pPr>
    </w:p>
    <w:p w:rsidR="0016616C" w:rsidRDefault="0016616C" w:rsidP="003A5AD9">
      <w:pPr>
        <w:jc w:val="center"/>
        <w:rPr>
          <w:b/>
        </w:rPr>
      </w:pPr>
    </w:p>
    <w:p w:rsidR="003A5AD9" w:rsidRDefault="003A5AD9" w:rsidP="003A5AD9">
      <w:pPr>
        <w:jc w:val="center"/>
        <w:rPr>
          <w:b/>
        </w:rPr>
      </w:pPr>
      <w:r>
        <w:rPr>
          <w:b/>
        </w:rPr>
        <w:lastRenderedPageBreak/>
        <w:t>Members of the LRGV TPDES Stormwater Task Force</w:t>
      </w:r>
    </w:p>
    <w:p w:rsidR="003A5AD9" w:rsidRPr="00CE602E" w:rsidRDefault="003A5AD9" w:rsidP="003A5AD9">
      <w:pPr>
        <w:jc w:val="center"/>
        <w:rPr>
          <w:b/>
          <w:sz w:val="18"/>
          <w:szCs w:val="18"/>
        </w:rPr>
      </w:pPr>
      <w:r w:rsidRPr="00CE602E">
        <w:rPr>
          <w:b/>
          <w:sz w:val="18"/>
          <w:szCs w:val="18"/>
        </w:rPr>
        <w:t>Founded in 1998</w:t>
      </w:r>
    </w:p>
    <w:p w:rsidR="003A5AD9" w:rsidRDefault="003A5AD9" w:rsidP="003A5AD9">
      <w:pPr>
        <w:rPr>
          <w:b/>
        </w:rPr>
      </w:pPr>
      <w:r>
        <w:rPr>
          <w:b/>
        </w:rPr>
        <w:tab/>
      </w:r>
      <w:r>
        <w:rPr>
          <w:b/>
        </w:rPr>
        <w:tab/>
      </w:r>
    </w:p>
    <w:p w:rsidR="003A5AD9" w:rsidRDefault="003A5AD9" w:rsidP="003A5AD9">
      <w:pPr>
        <w:rPr>
          <w:b/>
        </w:rPr>
      </w:pPr>
      <w:r>
        <w:rPr>
          <w:noProof/>
        </w:rPr>
        <w:drawing>
          <wp:anchor distT="0" distB="0" distL="114300" distR="114300" simplePos="0" relativeHeight="252021248" behindDoc="0" locked="0" layoutInCell="1" allowOverlap="1" wp14:anchorId="6BD7F402" wp14:editId="56B8DC2C">
            <wp:simplePos x="0" y="0"/>
            <wp:positionH relativeFrom="column">
              <wp:posOffset>1463040</wp:posOffset>
            </wp:positionH>
            <wp:positionV relativeFrom="paragraph">
              <wp:posOffset>34925</wp:posOffset>
            </wp:positionV>
            <wp:extent cx="828675" cy="733425"/>
            <wp:effectExtent l="0" t="0" r="9525" b="9525"/>
            <wp:wrapNone/>
            <wp:docPr id="4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28675" cy="733425"/>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ab/>
      </w:r>
      <w:r>
        <w:rPr>
          <w:b/>
        </w:rPr>
        <w:tab/>
      </w:r>
    </w:p>
    <w:p w:rsidR="003A5AD9" w:rsidRDefault="003A5AD9" w:rsidP="003A5AD9">
      <w:pPr>
        <w:rPr>
          <w:b/>
        </w:rPr>
      </w:pPr>
      <w:r>
        <w:rPr>
          <w:b/>
          <w:noProof/>
        </w:rPr>
        <w:drawing>
          <wp:anchor distT="0" distB="0" distL="114300" distR="114300" simplePos="0" relativeHeight="252026368" behindDoc="0" locked="0" layoutInCell="1" allowOverlap="1" wp14:anchorId="0CE3701C" wp14:editId="0C5099C6">
            <wp:simplePos x="0" y="0"/>
            <wp:positionH relativeFrom="column">
              <wp:posOffset>2608580</wp:posOffset>
            </wp:positionH>
            <wp:positionV relativeFrom="paragraph">
              <wp:posOffset>97790</wp:posOffset>
            </wp:positionV>
            <wp:extent cx="1009650" cy="495300"/>
            <wp:effectExtent l="0" t="0" r="0" b="0"/>
            <wp:wrapNone/>
            <wp:docPr id="4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00965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2025344" behindDoc="0" locked="0" layoutInCell="1" allowOverlap="1" wp14:anchorId="0B27EBDE" wp14:editId="15905A33">
            <wp:simplePos x="0" y="0"/>
            <wp:positionH relativeFrom="column">
              <wp:posOffset>264160</wp:posOffset>
            </wp:positionH>
            <wp:positionV relativeFrom="paragraph">
              <wp:posOffset>50165</wp:posOffset>
            </wp:positionV>
            <wp:extent cx="942975" cy="504825"/>
            <wp:effectExtent l="0" t="0" r="9525" b="9525"/>
            <wp:wrapNone/>
            <wp:docPr id="4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42975" cy="504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5AD9" w:rsidRDefault="003A5AD9" w:rsidP="003A5AD9">
      <w:pPr>
        <w:rPr>
          <w:b/>
        </w:rPr>
      </w:pPr>
    </w:p>
    <w:p w:rsidR="003A5AD9" w:rsidRDefault="003A5AD9" w:rsidP="003A5AD9">
      <w:pPr>
        <w:rPr>
          <w:b/>
        </w:rPr>
      </w:pPr>
      <w:r>
        <w:rPr>
          <w:b/>
        </w:rPr>
        <w:tab/>
      </w:r>
      <w:r>
        <w:rPr>
          <w:b/>
        </w:rPr>
        <w:tab/>
      </w:r>
    </w:p>
    <w:p w:rsidR="003A5AD9" w:rsidRDefault="003A5AD9" w:rsidP="003A5AD9">
      <w:pPr>
        <w:rPr>
          <w:b/>
        </w:rPr>
      </w:pPr>
    </w:p>
    <w:p w:rsidR="003A5AD9" w:rsidRDefault="003A5AD9" w:rsidP="003A5AD9">
      <w:pPr>
        <w:rPr>
          <w:b/>
        </w:rPr>
      </w:pPr>
      <w:r>
        <w:rPr>
          <w:noProof/>
        </w:rPr>
        <mc:AlternateContent>
          <mc:Choice Requires="wpg">
            <w:drawing>
              <wp:anchor distT="0" distB="0" distL="114300" distR="114300" simplePos="0" relativeHeight="252023296" behindDoc="0" locked="0" layoutInCell="1" allowOverlap="1" wp14:anchorId="5DE112FE" wp14:editId="1EA28A85">
                <wp:simplePos x="0" y="0"/>
                <wp:positionH relativeFrom="column">
                  <wp:posOffset>291719</wp:posOffset>
                </wp:positionH>
                <wp:positionV relativeFrom="paragraph">
                  <wp:posOffset>78994</wp:posOffset>
                </wp:positionV>
                <wp:extent cx="796925" cy="788670"/>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6925" cy="788670"/>
                          <a:chOff x="5791200" y="8153400"/>
                          <a:chExt cx="796925" cy="788670"/>
                        </a:xfrm>
                      </wpg:grpSpPr>
                      <pic:pic xmlns:pic="http://schemas.openxmlformats.org/drawingml/2006/picture">
                        <pic:nvPicPr>
                          <pic:cNvPr id="453" name="Picture 453"/>
                          <pic:cNvPicPr>
                            <a:picLocks noChangeAspect="1" noChangeArrowheads="1"/>
                          </pic:cNvPicPr>
                        </pic:nvPicPr>
                        <pic:blipFill>
                          <a:blip r:embed="rId75"/>
                          <a:srcRect/>
                          <a:stretch>
                            <a:fillRect/>
                          </a:stretch>
                        </pic:blipFill>
                        <pic:spPr bwMode="auto">
                          <a:xfrm>
                            <a:off x="5867400" y="8153400"/>
                            <a:ext cx="609600" cy="646113"/>
                          </a:xfrm>
                          <a:prstGeom prst="rect">
                            <a:avLst/>
                          </a:prstGeom>
                          <a:noFill/>
                          <a:ln w="9525">
                            <a:noFill/>
                            <a:miter lim="800000"/>
                            <a:headEnd/>
                            <a:tailEnd/>
                          </a:ln>
                        </pic:spPr>
                      </pic:pic>
                      <wps:wsp>
                        <wps:cNvPr id="457" name="TextBox 28"/>
                        <wps:cNvSpPr txBox="1"/>
                        <wps:spPr>
                          <a:xfrm>
                            <a:off x="5791200" y="8763000"/>
                            <a:ext cx="796925" cy="179070"/>
                          </a:xfrm>
                          <a:prstGeom prst="rect">
                            <a:avLst/>
                          </a:prstGeom>
                          <a:noFill/>
                        </wps:spPr>
                        <wps:txbx>
                          <w:txbxContent>
                            <w:p w:rsidR="003A5AD9" w:rsidRDefault="003A5AD9" w:rsidP="003A5AD9">
                              <w:pPr>
                                <w:pStyle w:val="NormalWeb"/>
                                <w:spacing w:before="0" w:beforeAutospacing="0" w:after="0" w:afterAutospacing="0"/>
                                <w:textAlignment w:val="baseline"/>
                              </w:pPr>
                              <w:r>
                                <w:rPr>
                                  <w:rFonts w:ascii="Arial" w:hAnsi="Arial" w:cstheme="minorBidi"/>
                                  <w:b/>
                                  <w:bCs/>
                                  <w:color w:val="000000" w:themeColor="text1"/>
                                  <w:kern w:val="24"/>
                                  <w:sz w:val="12"/>
                                  <w:szCs w:val="12"/>
                                </w:rPr>
                                <w:t>Cameron County</w:t>
                              </w:r>
                            </w:p>
                          </w:txbxContent>
                        </wps:txbx>
                        <wps:bodyPr wrap="none">
                          <a:spAutoFit/>
                        </wps:bodyPr>
                      </wps:wsp>
                    </wpg:wgp>
                  </a:graphicData>
                </a:graphic>
                <wp14:sizeRelH relativeFrom="page">
                  <wp14:pctWidth>0</wp14:pctWidth>
                </wp14:sizeRelH>
                <wp14:sizeRelV relativeFrom="page">
                  <wp14:pctHeight>0</wp14:pctHeight>
                </wp14:sizeRelV>
              </wp:anchor>
            </w:drawing>
          </mc:Choice>
          <mc:Fallback>
            <w:pict>
              <v:group w14:anchorId="5DE112FE" id="Group 23" o:spid="_x0000_s1036" style="position:absolute;margin-left:22.95pt;margin-top:6.2pt;width:62.75pt;height:62.1pt;z-index:252023296" coordorigin="57912,81534" coordsize="7969,78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">
                <v:shape id="Picture 453" o:spid="_x0000_s1037" type="#_x0000_t75" style="position:absolute;left:58674;top:81534;width:6096;height:6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">
                  <v:imagedata r:id="rId76" o:title=""/>
                </v:shape>
                <v:shape id="TextBox 28" o:spid="_x0000_s1038" type="#_x0000_t202" style="position:absolute;left:57912;top:87630;width:7969;height:17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" filled="f" stroked="f">
                  <v:textbox style="mso-fit-shape-to-text:t">
                    <w:txbxContent>
                      <w:p w:rsidR="003A5AD9" w:rsidRDefault="003A5AD9" w:rsidP="003A5AD9">
                        <w:pPr>
                          <w:pStyle w:val="NormalWeb"/>
                          <w:spacing w:before="0" w:beforeAutospacing="0" w:after="0" w:afterAutospacing="0"/>
                          <w:textAlignment w:val="baseline"/>
                        </w:pPr>
                        <w:r>
                          <w:rPr>
                            <w:rFonts w:ascii="Arial" w:hAnsi="Arial" w:cstheme="minorBidi"/>
                            <w:b/>
                            <w:bCs/>
                            <w:color w:val="000000" w:themeColor="text1"/>
                            <w:kern w:val="24"/>
                            <w:sz w:val="12"/>
                            <w:szCs w:val="12"/>
                          </w:rPr>
                          <w:t>Cameron County</w:t>
                        </w:r>
                      </w:p>
                    </w:txbxContent>
                  </v:textbox>
                </v:shape>
              </v:group>
            </w:pict>
          </mc:Fallback>
        </mc:AlternateContent>
      </w:r>
      <w:r w:rsidRPr="009C421C">
        <w:rPr>
          <w:b/>
        </w:rPr>
        <w:t xml:space="preserve"> </w:t>
      </w:r>
    </w:p>
    <w:p w:rsidR="003A5AD9" w:rsidRDefault="003A5AD9" w:rsidP="003A5AD9">
      <w:pPr>
        <w:ind w:left="720"/>
        <w:rPr>
          <w:b/>
          <w:bCs/>
          <w:color w:val="000000"/>
          <w:sz w:val="28"/>
          <w:szCs w:val="28"/>
        </w:rPr>
      </w:pPr>
      <w:r>
        <w:rPr>
          <w:b/>
          <w:noProof/>
        </w:rPr>
        <w:drawing>
          <wp:anchor distT="0" distB="0" distL="114300" distR="114300" simplePos="0" relativeHeight="252027392" behindDoc="0" locked="0" layoutInCell="1" allowOverlap="1" wp14:anchorId="5CA8C78A" wp14:editId="51FBCDF3">
            <wp:simplePos x="0" y="0"/>
            <wp:positionH relativeFrom="column">
              <wp:posOffset>2746375</wp:posOffset>
            </wp:positionH>
            <wp:positionV relativeFrom="paragraph">
              <wp:posOffset>143510</wp:posOffset>
            </wp:positionV>
            <wp:extent cx="760730" cy="304800"/>
            <wp:effectExtent l="0" t="0" r="1270" b="0"/>
            <wp:wrapNone/>
            <wp:docPr id="47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6073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29440" behindDoc="0" locked="0" layoutInCell="1" allowOverlap="1" wp14:anchorId="4418D4CB" wp14:editId="07A850B5">
            <wp:simplePos x="0" y="0"/>
            <wp:positionH relativeFrom="column">
              <wp:posOffset>1567180</wp:posOffset>
            </wp:positionH>
            <wp:positionV relativeFrom="paragraph">
              <wp:posOffset>8890</wp:posOffset>
            </wp:positionV>
            <wp:extent cx="571500" cy="571500"/>
            <wp:effectExtent l="0" t="0" r="0" b="0"/>
            <wp:wrapNone/>
            <wp:docPr id="474" name="Picture 474" descr="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seal"/>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5AD9" w:rsidRDefault="003A5AD9" w:rsidP="003A5AD9">
      <w:pPr>
        <w:ind w:left="720"/>
        <w:rPr>
          <w:b/>
          <w:bCs/>
          <w:color w:val="000000"/>
          <w:sz w:val="28"/>
          <w:szCs w:val="28"/>
        </w:rPr>
      </w:pPr>
    </w:p>
    <w:p w:rsidR="003A5AD9" w:rsidRDefault="003A5AD9" w:rsidP="003A5AD9">
      <w:pPr>
        <w:ind w:left="720"/>
        <w:rPr>
          <w:b/>
          <w:bCs/>
          <w:color w:val="000000"/>
          <w:sz w:val="28"/>
          <w:szCs w:val="28"/>
        </w:rPr>
      </w:pPr>
    </w:p>
    <w:p w:rsidR="003A5AD9" w:rsidRDefault="003A5AD9" w:rsidP="003A5AD9">
      <w:pPr>
        <w:ind w:left="720"/>
        <w:rPr>
          <w:b/>
          <w:bCs/>
          <w:color w:val="000000"/>
          <w:sz w:val="28"/>
          <w:szCs w:val="28"/>
        </w:rPr>
      </w:pPr>
      <w:r>
        <w:rPr>
          <w:noProof/>
        </w:rPr>
        <w:drawing>
          <wp:anchor distT="0" distB="0" distL="114300" distR="114300" simplePos="0" relativeHeight="252034560" behindDoc="0" locked="0" layoutInCell="1" allowOverlap="1" wp14:anchorId="5F2CE4E0" wp14:editId="58555D42">
            <wp:simplePos x="0" y="0"/>
            <wp:positionH relativeFrom="column">
              <wp:posOffset>3380105</wp:posOffset>
            </wp:positionH>
            <wp:positionV relativeFrom="paragraph">
              <wp:posOffset>119380</wp:posOffset>
            </wp:positionV>
            <wp:extent cx="628015" cy="628015"/>
            <wp:effectExtent l="0" t="0" r="635" b="635"/>
            <wp:wrapNone/>
            <wp:docPr id="475" name="Picture 67" descr="laferiacityemble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laferiacityemblem(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28015" cy="628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5AD9" w:rsidRDefault="003A5AD9" w:rsidP="003A5AD9">
      <w:pPr>
        <w:ind w:left="720"/>
        <w:rPr>
          <w:b/>
          <w:bCs/>
          <w:color w:val="000000"/>
          <w:sz w:val="28"/>
          <w:szCs w:val="28"/>
        </w:rPr>
      </w:pPr>
      <w:r>
        <w:rPr>
          <w:noProof/>
        </w:rPr>
        <w:drawing>
          <wp:anchor distT="0" distB="0" distL="114300" distR="114300" simplePos="0" relativeHeight="252028416" behindDoc="0" locked="0" layoutInCell="1" allowOverlap="1" wp14:anchorId="5DE79ECB" wp14:editId="19C3A837">
            <wp:simplePos x="0" y="0"/>
            <wp:positionH relativeFrom="column">
              <wp:posOffset>1605280</wp:posOffset>
            </wp:positionH>
            <wp:positionV relativeFrom="paragraph">
              <wp:posOffset>106680</wp:posOffset>
            </wp:positionV>
            <wp:extent cx="1408430" cy="315595"/>
            <wp:effectExtent l="0" t="0" r="1270" b="8255"/>
            <wp:wrapNone/>
            <wp:docPr id="476" name="Picture 476"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image001"/>
                    <pic:cNvPicPr>
                      <a:picLocks noChangeAspect="1" noChangeArrowheads="1"/>
                    </pic:cNvPicPr>
                  </pic:nvPicPr>
                  <pic:blipFill>
                    <a:blip r:embed="rId80">
                      <a:extLst>
                        <a:ext uri="{28A0092B-C50C-407E-A947-70E740481C1C}">
                          <a14:useLocalDpi xmlns:a14="http://schemas.microsoft.com/office/drawing/2010/main" val="0"/>
                        </a:ext>
                      </a:extLst>
                    </a:blip>
                    <a:srcRect l="28459" t="66756" r="34151" b="19073"/>
                    <a:stretch>
                      <a:fillRect/>
                    </a:stretch>
                  </pic:blipFill>
                  <pic:spPr bwMode="auto">
                    <a:xfrm>
                      <a:off x="0" y="0"/>
                      <a:ext cx="1408430" cy="31559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color w:val="000000"/>
          <w:sz w:val="28"/>
          <w:szCs w:val="28"/>
        </w:rPr>
        <w:drawing>
          <wp:inline distT="0" distB="0" distL="0" distR="0" wp14:anchorId="021910FD" wp14:editId="16AD6692">
            <wp:extent cx="657938" cy="593725"/>
            <wp:effectExtent l="0" t="0" r="8890"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ocument.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676826" cy="610769"/>
                    </a:xfrm>
                    <a:prstGeom prst="rect">
                      <a:avLst/>
                    </a:prstGeom>
                  </pic:spPr>
                </pic:pic>
              </a:graphicData>
            </a:graphic>
          </wp:inline>
        </w:drawing>
      </w:r>
    </w:p>
    <w:p w:rsidR="003A5AD9" w:rsidRDefault="003A5AD9" w:rsidP="003A5AD9">
      <w:pPr>
        <w:ind w:left="720"/>
        <w:rPr>
          <w:b/>
          <w:bCs/>
          <w:color w:val="000000"/>
          <w:sz w:val="28"/>
          <w:szCs w:val="28"/>
        </w:rPr>
      </w:pPr>
      <w:r>
        <w:rPr>
          <w:noProof/>
        </w:rPr>
        <w:drawing>
          <wp:anchor distT="0" distB="0" distL="114300" distR="114300" simplePos="0" relativeHeight="252036608" behindDoc="0" locked="0" layoutInCell="1" allowOverlap="1" wp14:anchorId="1544AC69" wp14:editId="0696F990">
            <wp:simplePos x="0" y="0"/>
            <wp:positionH relativeFrom="column">
              <wp:posOffset>2819400</wp:posOffset>
            </wp:positionH>
            <wp:positionV relativeFrom="paragraph">
              <wp:posOffset>133985</wp:posOffset>
            </wp:positionV>
            <wp:extent cx="603885" cy="642620"/>
            <wp:effectExtent l="0" t="0" r="5715" b="5080"/>
            <wp:wrapNone/>
            <wp:docPr id="478" name="Picture 478" descr="Los Fres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Los Fresnos"/>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03885" cy="642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5AD9" w:rsidRDefault="003A5AD9" w:rsidP="003A5AD9">
      <w:pPr>
        <w:ind w:left="720"/>
        <w:rPr>
          <w:b/>
          <w:bCs/>
          <w:color w:val="000000"/>
          <w:sz w:val="28"/>
          <w:szCs w:val="28"/>
        </w:rPr>
      </w:pPr>
      <w:r>
        <w:rPr>
          <w:noProof/>
        </w:rPr>
        <w:drawing>
          <wp:anchor distT="0" distB="0" distL="114300" distR="114300" simplePos="0" relativeHeight="252035584" behindDoc="0" locked="0" layoutInCell="1" allowOverlap="1" wp14:anchorId="68F0AC60" wp14:editId="7411DF60">
            <wp:simplePos x="0" y="0"/>
            <wp:positionH relativeFrom="column">
              <wp:posOffset>1748155</wp:posOffset>
            </wp:positionH>
            <wp:positionV relativeFrom="paragraph">
              <wp:posOffset>33020</wp:posOffset>
            </wp:positionV>
            <wp:extent cx="539750" cy="539750"/>
            <wp:effectExtent l="0" t="0" r="0" b="0"/>
            <wp:wrapNone/>
            <wp:docPr id="479" name="Picture 68" descr="CityofMissionColorLogo-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ityofMissionColorLogo-blue"/>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5AD9" w:rsidRDefault="003A5AD9" w:rsidP="003A5AD9">
      <w:pPr>
        <w:ind w:left="720"/>
        <w:rPr>
          <w:b/>
          <w:bCs/>
          <w:color w:val="000000"/>
          <w:sz w:val="28"/>
          <w:szCs w:val="28"/>
        </w:rPr>
      </w:pPr>
      <w:r>
        <w:rPr>
          <w:noProof/>
        </w:rPr>
        <w:drawing>
          <wp:anchor distT="0" distB="0" distL="114300" distR="114300" simplePos="0" relativeHeight="252024320" behindDoc="0" locked="0" layoutInCell="1" allowOverlap="1" wp14:anchorId="6CB3536B" wp14:editId="36941F4A">
            <wp:simplePos x="0" y="0"/>
            <wp:positionH relativeFrom="column">
              <wp:posOffset>577850</wp:posOffset>
            </wp:positionH>
            <wp:positionV relativeFrom="paragraph">
              <wp:posOffset>34290</wp:posOffset>
            </wp:positionV>
            <wp:extent cx="522605" cy="542925"/>
            <wp:effectExtent l="0" t="0" r="0" b="9525"/>
            <wp:wrapNone/>
            <wp:docPr id="3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22605" cy="542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5AD9" w:rsidRDefault="003A5AD9" w:rsidP="003A5AD9">
      <w:pPr>
        <w:ind w:left="720"/>
        <w:rPr>
          <w:b/>
          <w:bCs/>
          <w:color w:val="000000"/>
          <w:sz w:val="28"/>
          <w:szCs w:val="28"/>
        </w:rPr>
      </w:pPr>
    </w:p>
    <w:p w:rsidR="003A5AD9" w:rsidRDefault="003A5AD9" w:rsidP="003A5AD9">
      <w:pPr>
        <w:ind w:left="720"/>
        <w:rPr>
          <w:b/>
          <w:bCs/>
          <w:color w:val="000000"/>
          <w:sz w:val="28"/>
          <w:szCs w:val="28"/>
        </w:rPr>
      </w:pPr>
      <w:r>
        <w:rPr>
          <w:noProof/>
        </w:rPr>
        <w:drawing>
          <wp:anchor distT="0" distB="0" distL="114300" distR="114300" simplePos="0" relativeHeight="252022272" behindDoc="0" locked="0" layoutInCell="1" allowOverlap="1" wp14:anchorId="6B81379E" wp14:editId="573F8B27">
            <wp:simplePos x="0" y="0"/>
            <wp:positionH relativeFrom="column">
              <wp:posOffset>2820670</wp:posOffset>
            </wp:positionH>
            <wp:positionV relativeFrom="paragraph">
              <wp:posOffset>169545</wp:posOffset>
            </wp:positionV>
            <wp:extent cx="796925" cy="428625"/>
            <wp:effectExtent l="0" t="0" r="3175" b="9525"/>
            <wp:wrapNone/>
            <wp:docPr id="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96925" cy="428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5AD9" w:rsidRDefault="003A5AD9" w:rsidP="003A5AD9">
      <w:pPr>
        <w:ind w:left="720"/>
        <w:rPr>
          <w:b/>
          <w:bCs/>
          <w:color w:val="000000"/>
          <w:sz w:val="28"/>
          <w:szCs w:val="28"/>
        </w:rPr>
      </w:pPr>
      <w:r>
        <w:rPr>
          <w:noProof/>
        </w:rPr>
        <w:drawing>
          <wp:anchor distT="0" distB="0" distL="114300" distR="114300" simplePos="0" relativeHeight="252033536" behindDoc="0" locked="0" layoutInCell="1" allowOverlap="1" wp14:anchorId="3BCA4098" wp14:editId="591CD07F">
            <wp:simplePos x="0" y="0"/>
            <wp:positionH relativeFrom="column">
              <wp:posOffset>1840865</wp:posOffset>
            </wp:positionH>
            <wp:positionV relativeFrom="paragraph">
              <wp:posOffset>82550</wp:posOffset>
            </wp:positionV>
            <wp:extent cx="374015" cy="394970"/>
            <wp:effectExtent l="0" t="0" r="6985" b="5080"/>
            <wp:wrapNone/>
            <wp:docPr id="35" name="Picture 70" descr="Primer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Primeralogo"/>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74015" cy="394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5AD9" w:rsidRDefault="003A5AD9" w:rsidP="003A5AD9">
      <w:pPr>
        <w:ind w:left="720"/>
        <w:rPr>
          <w:b/>
          <w:bCs/>
          <w:color w:val="000000"/>
          <w:sz w:val="28"/>
          <w:szCs w:val="28"/>
        </w:rPr>
      </w:pPr>
      <w:r>
        <w:rPr>
          <w:noProof/>
        </w:rPr>
        <w:drawing>
          <wp:anchor distT="0" distB="0" distL="114300" distR="114300" simplePos="0" relativeHeight="252031488" behindDoc="0" locked="0" layoutInCell="1" allowOverlap="1" wp14:anchorId="41778AB4" wp14:editId="2210EAD1">
            <wp:simplePos x="0" y="0"/>
            <wp:positionH relativeFrom="column">
              <wp:posOffset>358775</wp:posOffset>
            </wp:positionH>
            <wp:positionV relativeFrom="paragraph">
              <wp:posOffset>56515</wp:posOffset>
            </wp:positionV>
            <wp:extent cx="755015" cy="478155"/>
            <wp:effectExtent l="0" t="0" r="6985" b="0"/>
            <wp:wrapNone/>
            <wp:docPr id="36" name="Picture 71" descr="palm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palmview"/>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755015" cy="478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5AD9" w:rsidRDefault="003A5AD9" w:rsidP="003A5AD9">
      <w:pPr>
        <w:ind w:left="720"/>
        <w:rPr>
          <w:b/>
          <w:bCs/>
          <w:color w:val="000000"/>
          <w:sz w:val="28"/>
          <w:szCs w:val="28"/>
        </w:rPr>
      </w:pPr>
    </w:p>
    <w:p w:rsidR="003A5AD9" w:rsidRDefault="003A5AD9" w:rsidP="003A5AD9">
      <w:pPr>
        <w:ind w:left="720"/>
        <w:rPr>
          <w:b/>
          <w:bCs/>
          <w:color w:val="000000"/>
          <w:sz w:val="28"/>
          <w:szCs w:val="28"/>
        </w:rPr>
      </w:pPr>
    </w:p>
    <w:p w:rsidR="003A5AD9" w:rsidRDefault="003A5AD9" w:rsidP="003A5AD9">
      <w:pPr>
        <w:ind w:left="720"/>
        <w:rPr>
          <w:b/>
          <w:bCs/>
          <w:color w:val="000000"/>
          <w:sz w:val="28"/>
          <w:szCs w:val="28"/>
        </w:rPr>
      </w:pPr>
      <w:r>
        <w:rPr>
          <w:noProof/>
        </w:rPr>
        <w:drawing>
          <wp:anchor distT="0" distB="0" distL="114300" distR="114300" simplePos="0" relativeHeight="252037632" behindDoc="0" locked="0" layoutInCell="1" allowOverlap="1" wp14:anchorId="7E0D1C14" wp14:editId="57FB2865">
            <wp:simplePos x="0" y="0"/>
            <wp:positionH relativeFrom="column">
              <wp:posOffset>487045</wp:posOffset>
            </wp:positionH>
            <wp:positionV relativeFrom="paragraph">
              <wp:posOffset>134620</wp:posOffset>
            </wp:positionV>
            <wp:extent cx="749935" cy="618490"/>
            <wp:effectExtent l="0" t="0" r="0" b="0"/>
            <wp:wrapNone/>
            <wp:docPr id="37" name="Picture 37" descr="COSB Logo_sky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COSB Logo_sky background"/>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749935" cy="6184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30464" behindDoc="1" locked="0" layoutInCell="1" allowOverlap="1" wp14:anchorId="594991B7" wp14:editId="76681050">
            <wp:simplePos x="0" y="0"/>
            <wp:positionH relativeFrom="column">
              <wp:posOffset>3238500</wp:posOffset>
            </wp:positionH>
            <wp:positionV relativeFrom="paragraph">
              <wp:posOffset>137795</wp:posOffset>
            </wp:positionV>
            <wp:extent cx="574675" cy="514985"/>
            <wp:effectExtent l="0" t="0" r="0" b="0"/>
            <wp:wrapNone/>
            <wp:docPr id="39" name="Picture 39" descr="City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CityLogo"/>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4675" cy="514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5AD9" w:rsidRDefault="003A5AD9" w:rsidP="003A5AD9">
      <w:pPr>
        <w:ind w:left="720"/>
        <w:rPr>
          <w:b/>
          <w:bCs/>
          <w:color w:val="000000"/>
          <w:sz w:val="28"/>
          <w:szCs w:val="28"/>
        </w:rPr>
      </w:pPr>
      <w:r>
        <w:rPr>
          <w:noProof/>
        </w:rPr>
        <w:drawing>
          <wp:anchor distT="0" distB="0" distL="114300" distR="114300" simplePos="0" relativeHeight="252040704" behindDoc="0" locked="0" layoutInCell="1" allowOverlap="1" wp14:anchorId="1146D06A" wp14:editId="64B63604">
            <wp:simplePos x="0" y="0"/>
            <wp:positionH relativeFrom="column">
              <wp:posOffset>1486535</wp:posOffset>
            </wp:positionH>
            <wp:positionV relativeFrom="paragraph">
              <wp:posOffset>149225</wp:posOffset>
            </wp:positionV>
            <wp:extent cx="1518557" cy="299690"/>
            <wp:effectExtent l="0" t="0" r="5715" b="5715"/>
            <wp:wrapNone/>
            <wp:docPr id="40" name="Picture 40" descr="PP title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P title Card"/>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l="1031" t="1832" r="69619" b="87869"/>
                    <a:stretch/>
                  </pic:blipFill>
                  <pic:spPr bwMode="auto">
                    <a:xfrm>
                      <a:off x="0" y="0"/>
                      <a:ext cx="1518557" cy="2996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A5AD9" w:rsidRDefault="003A5AD9" w:rsidP="003A5AD9">
      <w:pPr>
        <w:ind w:left="720"/>
        <w:rPr>
          <w:b/>
          <w:bCs/>
          <w:color w:val="000000"/>
          <w:sz w:val="28"/>
          <w:szCs w:val="28"/>
        </w:rPr>
      </w:pPr>
    </w:p>
    <w:p w:rsidR="003A5AD9" w:rsidRDefault="003A5AD9" w:rsidP="003A5AD9">
      <w:pPr>
        <w:ind w:left="720"/>
        <w:rPr>
          <w:b/>
          <w:bCs/>
          <w:color w:val="000000"/>
          <w:sz w:val="28"/>
          <w:szCs w:val="28"/>
        </w:rPr>
      </w:pPr>
    </w:p>
    <w:p w:rsidR="003A5AD9" w:rsidRDefault="003A5AD9" w:rsidP="003A5AD9">
      <w:pPr>
        <w:ind w:left="720"/>
        <w:rPr>
          <w:b/>
          <w:bCs/>
          <w:color w:val="000000"/>
          <w:sz w:val="28"/>
          <w:szCs w:val="28"/>
        </w:rPr>
      </w:pPr>
    </w:p>
    <w:p w:rsidR="003A5AD9" w:rsidRDefault="003A5AD9" w:rsidP="003A5AD9">
      <w:pPr>
        <w:ind w:left="720"/>
        <w:rPr>
          <w:b/>
          <w:bCs/>
          <w:color w:val="000000"/>
          <w:sz w:val="28"/>
          <w:szCs w:val="28"/>
        </w:rPr>
      </w:pPr>
      <w:r>
        <w:rPr>
          <w:noProof/>
        </w:rPr>
        <w:drawing>
          <wp:anchor distT="0" distB="0" distL="114300" distR="114300" simplePos="0" relativeHeight="252039680" behindDoc="0" locked="0" layoutInCell="1" allowOverlap="1" wp14:anchorId="3D432A8B" wp14:editId="54C3F056">
            <wp:simplePos x="0" y="0"/>
            <wp:positionH relativeFrom="column">
              <wp:posOffset>2816860</wp:posOffset>
            </wp:positionH>
            <wp:positionV relativeFrom="paragraph">
              <wp:posOffset>114935</wp:posOffset>
            </wp:positionV>
            <wp:extent cx="1632857" cy="342508"/>
            <wp:effectExtent l="0" t="0" r="5715" b="635"/>
            <wp:wrapNone/>
            <wp:docPr id="41" name="Picture 41" descr="http://cityofpalmhursttx.com/repository/designs/templates/GO_palmhurst-tx/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ityofpalmhursttx.com/repository/designs/templates/GO_palmhurst-tx/images/logo.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32857" cy="34250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32512" behindDoc="0" locked="0" layoutInCell="1" allowOverlap="1" wp14:anchorId="30A61D5B" wp14:editId="6FC0FEC7">
            <wp:simplePos x="0" y="0"/>
            <wp:positionH relativeFrom="column">
              <wp:posOffset>711835</wp:posOffset>
            </wp:positionH>
            <wp:positionV relativeFrom="paragraph">
              <wp:posOffset>90170</wp:posOffset>
            </wp:positionV>
            <wp:extent cx="747395" cy="335280"/>
            <wp:effectExtent l="0" t="0" r="0" b="7620"/>
            <wp:wrapNone/>
            <wp:docPr id="43" name="Picture 75" descr="S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SCID"/>
                    <pic:cNvPicPr>
                      <a:picLocks noChangeAspect="1" noChangeArrowheads="1"/>
                    </pic:cNvPicPr>
                  </pic:nvPicPr>
                  <pic:blipFill>
                    <a:blip r:embed="rId91">
                      <a:extLst>
                        <a:ext uri="{28A0092B-C50C-407E-A947-70E740481C1C}">
                          <a14:useLocalDpi xmlns:a14="http://schemas.microsoft.com/office/drawing/2010/main" val="0"/>
                        </a:ext>
                      </a:extLst>
                    </a:blip>
                    <a:srcRect l="11539" t="8485" r="53847" b="79395"/>
                    <a:stretch>
                      <a:fillRect/>
                    </a:stretch>
                  </pic:blipFill>
                  <pic:spPr bwMode="auto">
                    <a:xfrm>
                      <a:off x="0" y="0"/>
                      <a:ext cx="747395" cy="335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5AD9" w:rsidRDefault="003A5AD9" w:rsidP="003A5AD9">
      <w:pPr>
        <w:ind w:left="540"/>
        <w:rPr>
          <w:b/>
          <w:bCs/>
          <w:color w:val="000000"/>
        </w:rPr>
      </w:pPr>
    </w:p>
    <w:p w:rsidR="00826FB5" w:rsidRDefault="0016616C" w:rsidP="00B467F7">
      <w:pPr>
        <w:pStyle w:val="PlainText"/>
        <w:jc w:val="center"/>
        <w:rPr>
          <w:rFonts w:ascii="Times New Roman" w:hAnsi="Times New Roman"/>
          <w:b/>
          <w:sz w:val="28"/>
          <w:szCs w:val="28"/>
        </w:rPr>
      </w:pPr>
      <w:bookmarkStart w:id="0" w:name="_GoBack"/>
      <w:r>
        <w:rPr>
          <w:noProof/>
        </w:rPr>
        <w:drawing>
          <wp:anchor distT="0" distB="0" distL="0" distR="0" simplePos="0" relativeHeight="252038656" behindDoc="0" locked="0" layoutInCell="1" allowOverlap="1" wp14:anchorId="7BE7E4E9" wp14:editId="0A45BE67">
            <wp:simplePos x="0" y="0"/>
            <wp:positionH relativeFrom="page">
              <wp:posOffset>2210435</wp:posOffset>
            </wp:positionH>
            <wp:positionV relativeFrom="paragraph">
              <wp:posOffset>18415</wp:posOffset>
            </wp:positionV>
            <wp:extent cx="575496" cy="582458"/>
            <wp:effectExtent l="0" t="0" r="0" b="8255"/>
            <wp:wrapNone/>
            <wp:docPr id="4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2" cstate="print"/>
                    <a:stretch>
                      <a:fillRect/>
                    </a:stretch>
                  </pic:blipFill>
                  <pic:spPr>
                    <a:xfrm>
                      <a:off x="0" y="0"/>
                      <a:ext cx="575496" cy="582458"/>
                    </a:xfrm>
                    <a:prstGeom prst="rect">
                      <a:avLst/>
                    </a:prstGeom>
                  </pic:spPr>
                </pic:pic>
              </a:graphicData>
            </a:graphic>
            <wp14:sizeRelH relativeFrom="margin">
              <wp14:pctWidth>0</wp14:pctWidth>
            </wp14:sizeRelH>
            <wp14:sizeRelV relativeFrom="margin">
              <wp14:pctHeight>0</wp14:pctHeight>
            </wp14:sizeRelV>
          </wp:anchor>
        </w:drawing>
      </w:r>
      <w:bookmarkEnd w:id="0"/>
    </w:p>
    <w:p w:rsidR="00826FB5" w:rsidRDefault="00826FB5" w:rsidP="00B467F7">
      <w:pPr>
        <w:pStyle w:val="PlainText"/>
        <w:jc w:val="center"/>
        <w:rPr>
          <w:rFonts w:ascii="Times New Roman" w:hAnsi="Times New Roman"/>
          <w:b/>
          <w:sz w:val="28"/>
          <w:szCs w:val="28"/>
        </w:rPr>
      </w:pPr>
    </w:p>
    <w:p w:rsidR="00826FB5" w:rsidRDefault="00826FB5" w:rsidP="00B467F7">
      <w:pPr>
        <w:pStyle w:val="PlainText"/>
        <w:jc w:val="center"/>
        <w:rPr>
          <w:rFonts w:ascii="Times New Roman" w:hAnsi="Times New Roman"/>
          <w:b/>
          <w:sz w:val="28"/>
          <w:szCs w:val="28"/>
        </w:rPr>
      </w:pPr>
    </w:p>
    <w:p w:rsidR="00826FB5" w:rsidRDefault="00826FB5" w:rsidP="00B467F7">
      <w:pPr>
        <w:pStyle w:val="PlainText"/>
        <w:jc w:val="center"/>
        <w:rPr>
          <w:rFonts w:ascii="Times New Roman" w:hAnsi="Times New Roman"/>
          <w:b/>
          <w:sz w:val="28"/>
          <w:szCs w:val="28"/>
        </w:rPr>
      </w:pPr>
    </w:p>
    <w:p w:rsidR="00826FB5" w:rsidRDefault="00826FB5" w:rsidP="00B467F7">
      <w:pPr>
        <w:pStyle w:val="PlainText"/>
        <w:jc w:val="center"/>
        <w:rPr>
          <w:rFonts w:ascii="Times New Roman" w:hAnsi="Times New Roman"/>
          <w:b/>
          <w:sz w:val="28"/>
          <w:szCs w:val="28"/>
        </w:rPr>
      </w:pPr>
    </w:p>
    <w:p w:rsidR="00B467F7" w:rsidRPr="00FC24B6" w:rsidRDefault="00B467F7" w:rsidP="00314F3E">
      <w:pPr>
        <w:pStyle w:val="PlainText"/>
        <w:jc w:val="center"/>
        <w:rPr>
          <w:rFonts w:ascii="Times New Roman" w:hAnsi="Times New Roman"/>
          <w:b/>
          <w:sz w:val="28"/>
          <w:szCs w:val="28"/>
        </w:rPr>
      </w:pPr>
      <w:r>
        <w:rPr>
          <w:noProof/>
        </w:rPr>
        <w:drawing>
          <wp:anchor distT="0" distB="0" distL="114300" distR="114300" simplePos="0" relativeHeight="251906560" behindDoc="0" locked="0" layoutInCell="1" allowOverlap="1" wp14:anchorId="40AE3366" wp14:editId="75F6A4F2">
            <wp:simplePos x="0" y="0"/>
            <wp:positionH relativeFrom="column">
              <wp:posOffset>3993606</wp:posOffset>
            </wp:positionH>
            <wp:positionV relativeFrom="paragraph">
              <wp:posOffset>38009</wp:posOffset>
            </wp:positionV>
            <wp:extent cx="365551" cy="337458"/>
            <wp:effectExtent l="0" t="0" r="0" b="5715"/>
            <wp:wrapNone/>
            <wp:docPr id="3" name="Picture 3" descr="storm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stormwater"/>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65551" cy="337458"/>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24B6">
        <w:rPr>
          <w:rFonts w:ascii="Times New Roman" w:hAnsi="Times New Roman"/>
          <w:b/>
          <w:sz w:val="28"/>
          <w:szCs w:val="28"/>
        </w:rPr>
        <w:t>THE LOWER RIO GRANDE VALLEY</w:t>
      </w:r>
    </w:p>
    <w:p w:rsidR="00B467F7" w:rsidRPr="00FC24B6" w:rsidRDefault="00B467F7" w:rsidP="00B467F7">
      <w:pPr>
        <w:autoSpaceDE w:val="0"/>
        <w:autoSpaceDN w:val="0"/>
        <w:adjustRightInd w:val="0"/>
        <w:jc w:val="center"/>
        <w:rPr>
          <w:b/>
          <w:sz w:val="28"/>
          <w:szCs w:val="28"/>
        </w:rPr>
      </w:pPr>
      <w:r w:rsidRPr="00FC24B6">
        <w:rPr>
          <w:b/>
          <w:sz w:val="28"/>
          <w:szCs w:val="28"/>
        </w:rPr>
        <w:t xml:space="preserve">TPDES STORMWATER </w:t>
      </w:r>
      <w:r>
        <w:rPr>
          <w:b/>
          <w:sz w:val="28"/>
          <w:szCs w:val="28"/>
        </w:rPr>
        <w:t>TASK FORCE</w:t>
      </w:r>
    </w:p>
    <w:p w:rsidR="00B467F7" w:rsidRDefault="00B467F7" w:rsidP="00B467F7">
      <w:pPr>
        <w:autoSpaceDE w:val="0"/>
        <w:autoSpaceDN w:val="0"/>
        <w:adjustRightInd w:val="0"/>
        <w:rPr>
          <w:b/>
          <w:sz w:val="16"/>
          <w:szCs w:val="16"/>
        </w:rPr>
      </w:pPr>
    </w:p>
    <w:p w:rsidR="00B467F7" w:rsidRPr="003E6441" w:rsidRDefault="00B467F7" w:rsidP="00B467F7">
      <w:pPr>
        <w:autoSpaceDE w:val="0"/>
        <w:autoSpaceDN w:val="0"/>
        <w:adjustRightInd w:val="0"/>
        <w:rPr>
          <w:b/>
          <w:sz w:val="16"/>
          <w:szCs w:val="16"/>
        </w:rPr>
      </w:pPr>
      <w:r w:rsidRPr="00D63ABD">
        <w:rPr>
          <w:b/>
          <w:sz w:val="16"/>
          <w:szCs w:val="16"/>
        </w:rPr>
        <w:t xml:space="preserve">The LRGV TPDES Stormwater </w:t>
      </w:r>
      <w:r>
        <w:rPr>
          <w:b/>
          <w:sz w:val="16"/>
          <w:szCs w:val="16"/>
        </w:rPr>
        <w:t>Task Force</w:t>
      </w:r>
      <w:r w:rsidRPr="00D63ABD">
        <w:rPr>
          <w:b/>
          <w:sz w:val="16"/>
          <w:szCs w:val="16"/>
        </w:rPr>
        <w:t>.</w:t>
      </w:r>
      <w:r w:rsidRPr="00D63ABD">
        <w:rPr>
          <w:sz w:val="16"/>
          <w:szCs w:val="16"/>
        </w:rPr>
        <w:t xml:space="preserve"> In </w:t>
      </w:r>
      <w:r>
        <w:rPr>
          <w:sz w:val="16"/>
          <w:szCs w:val="16"/>
        </w:rPr>
        <w:t>1998</w:t>
      </w:r>
      <w:r w:rsidRPr="00D63ABD">
        <w:rPr>
          <w:sz w:val="16"/>
          <w:szCs w:val="16"/>
        </w:rPr>
        <w:t xml:space="preserve">, </w:t>
      </w:r>
      <w:r>
        <w:rPr>
          <w:sz w:val="16"/>
          <w:szCs w:val="16"/>
        </w:rPr>
        <w:t>founded by Andrew Ernest and Javier Guerrero, a coalition of thirteen (13</w:t>
      </w:r>
      <w:r w:rsidRPr="00D63ABD">
        <w:rPr>
          <w:sz w:val="16"/>
          <w:szCs w:val="16"/>
        </w:rPr>
        <w:t xml:space="preserve">) Lower Rio Grande Valley (LRGV) local governments joined to form the LRGV TPDES (Texas Pollutant Discharge Elimination System) Stormwater </w:t>
      </w:r>
      <w:r>
        <w:rPr>
          <w:sz w:val="16"/>
          <w:szCs w:val="16"/>
        </w:rPr>
        <w:t>Task Force</w:t>
      </w:r>
      <w:r w:rsidRPr="00D63ABD">
        <w:rPr>
          <w:sz w:val="16"/>
          <w:szCs w:val="16"/>
        </w:rPr>
        <w:t xml:space="preserve"> (</w:t>
      </w:r>
      <w:r>
        <w:rPr>
          <w:sz w:val="16"/>
          <w:szCs w:val="16"/>
        </w:rPr>
        <w:t>TASK FORCE</w:t>
      </w:r>
      <w:r w:rsidRPr="00D63ABD">
        <w:rPr>
          <w:sz w:val="16"/>
          <w:szCs w:val="16"/>
        </w:rPr>
        <w:t>) in a joint effort to develop a proactive regional approach to comply wit</w:t>
      </w:r>
      <w:r>
        <w:rPr>
          <w:sz w:val="16"/>
          <w:szCs w:val="16"/>
        </w:rPr>
        <w:t>h the TPDES</w:t>
      </w:r>
      <w:r w:rsidRPr="00D63ABD">
        <w:rPr>
          <w:sz w:val="16"/>
          <w:szCs w:val="16"/>
        </w:rPr>
        <w:t xml:space="preserve"> Phase II Municipal Separate Stormwater Sewer System (MS4) rules. </w:t>
      </w:r>
      <w:r>
        <w:rPr>
          <w:sz w:val="16"/>
          <w:szCs w:val="16"/>
        </w:rPr>
        <w:t>The Task Force</w:t>
      </w:r>
      <w:r w:rsidRPr="00D63ABD">
        <w:rPr>
          <w:sz w:val="16"/>
          <w:szCs w:val="16"/>
        </w:rPr>
        <w:t xml:space="preserve"> developed a regional stormwater management plan (SWMP) adopted by the membership. The SWMP includes Best Management Practices (BMPs) that are required as part of the six</w:t>
      </w:r>
      <w:r>
        <w:rPr>
          <w:sz w:val="16"/>
          <w:szCs w:val="16"/>
        </w:rPr>
        <w:t xml:space="preserve"> (6) </w:t>
      </w:r>
      <w:r w:rsidRPr="00D63ABD">
        <w:rPr>
          <w:sz w:val="16"/>
          <w:szCs w:val="16"/>
        </w:rPr>
        <w:t>Minimum Control Measures (MCMs) of the State’s TPDES program.</w:t>
      </w:r>
      <w:r>
        <w:rPr>
          <w:sz w:val="16"/>
          <w:szCs w:val="16"/>
        </w:rPr>
        <w:t xml:space="preserve">  </w:t>
      </w:r>
      <w:r w:rsidRPr="003E6441">
        <w:rPr>
          <w:b/>
          <w:sz w:val="16"/>
          <w:szCs w:val="16"/>
        </w:rPr>
        <w:t xml:space="preserve">Today the </w:t>
      </w:r>
      <w:r>
        <w:rPr>
          <w:b/>
          <w:sz w:val="16"/>
          <w:szCs w:val="16"/>
        </w:rPr>
        <w:t>TASK FORCE</w:t>
      </w:r>
      <w:r w:rsidRPr="003E6441">
        <w:rPr>
          <w:b/>
          <w:sz w:val="16"/>
          <w:szCs w:val="16"/>
        </w:rPr>
        <w:t xml:space="preserve"> is comprised of s</w:t>
      </w:r>
      <w:r>
        <w:rPr>
          <w:b/>
          <w:sz w:val="16"/>
          <w:szCs w:val="16"/>
        </w:rPr>
        <w:t>eventeen (17) local governments sharing one regional SWMP.</w:t>
      </w:r>
    </w:p>
    <w:p w:rsidR="00B467F7" w:rsidRPr="00D63ABD" w:rsidRDefault="00B467F7" w:rsidP="00B467F7">
      <w:pPr>
        <w:autoSpaceDE w:val="0"/>
        <w:autoSpaceDN w:val="0"/>
        <w:adjustRightInd w:val="0"/>
        <w:rPr>
          <w:sz w:val="16"/>
          <w:szCs w:val="16"/>
        </w:rPr>
      </w:pPr>
    </w:p>
    <w:p w:rsidR="00B467F7" w:rsidRPr="00D63ABD" w:rsidRDefault="00B467F7" w:rsidP="00B467F7">
      <w:pPr>
        <w:autoSpaceDE w:val="0"/>
        <w:autoSpaceDN w:val="0"/>
        <w:adjustRightInd w:val="0"/>
        <w:rPr>
          <w:sz w:val="16"/>
          <w:szCs w:val="16"/>
        </w:rPr>
      </w:pPr>
      <w:r w:rsidRPr="00D63ABD">
        <w:rPr>
          <w:b/>
          <w:sz w:val="16"/>
          <w:szCs w:val="16"/>
        </w:rPr>
        <w:t xml:space="preserve">Organization and Mission of the LRGV TPDES Stormwater </w:t>
      </w:r>
      <w:r>
        <w:rPr>
          <w:b/>
          <w:sz w:val="16"/>
          <w:szCs w:val="16"/>
        </w:rPr>
        <w:t>Task Force</w:t>
      </w:r>
      <w:r w:rsidRPr="00D63ABD">
        <w:rPr>
          <w:sz w:val="16"/>
          <w:szCs w:val="16"/>
        </w:rPr>
        <w:t xml:space="preserve">.  The </w:t>
      </w:r>
      <w:r>
        <w:rPr>
          <w:sz w:val="16"/>
          <w:szCs w:val="16"/>
        </w:rPr>
        <w:t>TASK FORCE</w:t>
      </w:r>
      <w:r w:rsidRPr="00D63ABD">
        <w:rPr>
          <w:sz w:val="16"/>
          <w:szCs w:val="16"/>
        </w:rPr>
        <w:t xml:space="preserve"> project idea was born from a </w:t>
      </w:r>
      <w:r>
        <w:rPr>
          <w:sz w:val="16"/>
          <w:szCs w:val="16"/>
        </w:rPr>
        <w:t>1998</w:t>
      </w:r>
      <w:r w:rsidRPr="00D63ABD">
        <w:rPr>
          <w:sz w:val="16"/>
          <w:szCs w:val="16"/>
        </w:rPr>
        <w:t xml:space="preserve"> local stormwater brainstorming round table held in La Feria, Texas. Several preliminary meetings continued at various cities until the coalition was formally organized. Local government officials and qualified professionals representing various communities in the LRGV region attended these meetings. The group agreed to develop a way to achieve a regional SWMP to comply with the TPDES regulations. The group formalized the organization by contractually empowering TAMUK to facilitate the group and by developing a system of by-laws that included election of board members and officers.</w:t>
      </w:r>
    </w:p>
    <w:p w:rsidR="00B467F7" w:rsidRPr="00D63ABD" w:rsidRDefault="00B467F7" w:rsidP="00B467F7">
      <w:pPr>
        <w:autoSpaceDE w:val="0"/>
        <w:autoSpaceDN w:val="0"/>
        <w:adjustRightInd w:val="0"/>
        <w:rPr>
          <w:sz w:val="16"/>
          <w:szCs w:val="16"/>
        </w:rPr>
      </w:pPr>
    </w:p>
    <w:p w:rsidR="00B467F7" w:rsidRDefault="00B467F7" w:rsidP="00B467F7">
      <w:pPr>
        <w:autoSpaceDE w:val="0"/>
        <w:autoSpaceDN w:val="0"/>
        <w:adjustRightInd w:val="0"/>
        <w:rPr>
          <w:sz w:val="16"/>
          <w:szCs w:val="16"/>
        </w:rPr>
      </w:pPr>
      <w:r w:rsidRPr="00D63ABD">
        <w:rPr>
          <w:sz w:val="16"/>
          <w:szCs w:val="16"/>
        </w:rPr>
        <w:t xml:space="preserve">The </w:t>
      </w:r>
      <w:r>
        <w:rPr>
          <w:sz w:val="16"/>
          <w:szCs w:val="16"/>
        </w:rPr>
        <w:t>TASK FORCE</w:t>
      </w:r>
      <w:r w:rsidRPr="00D63ABD">
        <w:rPr>
          <w:sz w:val="16"/>
          <w:szCs w:val="16"/>
        </w:rPr>
        <w:t xml:space="preserve"> uses a unique, collaborative regional approach to involve various levels of government, including the Texas Commission on Environmental Quality (TCEQ) and the Environmental Protection Agency (EPA), in developing cost-effective solutions that will achieve compliance with the TPDES rules.  The </w:t>
      </w:r>
      <w:r>
        <w:rPr>
          <w:sz w:val="16"/>
          <w:szCs w:val="16"/>
        </w:rPr>
        <w:t>TASK FORCE</w:t>
      </w:r>
      <w:r w:rsidRPr="00D63ABD">
        <w:rPr>
          <w:sz w:val="16"/>
          <w:szCs w:val="16"/>
        </w:rPr>
        <w:t xml:space="preserve"> project embodies the spirit of the mutually beneficial relationships between local governments and embellishes this relationship with academia and regulators. After </w:t>
      </w:r>
      <w:r>
        <w:rPr>
          <w:sz w:val="16"/>
          <w:szCs w:val="16"/>
        </w:rPr>
        <w:t>nineteen (19</w:t>
      </w:r>
      <w:r w:rsidRPr="00D63ABD">
        <w:rPr>
          <w:sz w:val="16"/>
          <w:szCs w:val="16"/>
        </w:rPr>
        <w:t>) years, although the impact of this organization has translated into a regional collaboration movement not seen anywhere else in the State, the overall impact of this organization has yet to be fully realized.</w:t>
      </w:r>
      <w:r>
        <w:rPr>
          <w:sz w:val="16"/>
          <w:szCs w:val="16"/>
        </w:rPr>
        <w:t xml:space="preserve"> </w:t>
      </w:r>
      <w:r w:rsidRPr="00D63ABD">
        <w:rPr>
          <w:sz w:val="16"/>
          <w:szCs w:val="16"/>
        </w:rPr>
        <w:t xml:space="preserve">The primary goal of the </w:t>
      </w:r>
      <w:r>
        <w:rPr>
          <w:sz w:val="16"/>
          <w:szCs w:val="16"/>
        </w:rPr>
        <w:t>TASK FORCE</w:t>
      </w:r>
      <w:r w:rsidRPr="00D63ABD">
        <w:rPr>
          <w:sz w:val="16"/>
          <w:szCs w:val="16"/>
        </w:rPr>
        <w:t xml:space="preserve"> project in </w:t>
      </w:r>
      <w:r>
        <w:rPr>
          <w:sz w:val="16"/>
          <w:szCs w:val="16"/>
        </w:rPr>
        <w:t xml:space="preserve">1998 </w:t>
      </w:r>
      <w:r w:rsidRPr="00D63ABD">
        <w:rPr>
          <w:sz w:val="16"/>
          <w:szCs w:val="16"/>
        </w:rPr>
        <w:t xml:space="preserve">was to develop and implement a regional SWMP to comply with Phase II regulations. In 2002, </w:t>
      </w:r>
      <w:r>
        <w:rPr>
          <w:sz w:val="16"/>
          <w:szCs w:val="16"/>
        </w:rPr>
        <w:t>TASK FORCE</w:t>
      </w:r>
      <w:r w:rsidRPr="00D63ABD">
        <w:rPr>
          <w:sz w:val="16"/>
          <w:szCs w:val="16"/>
        </w:rPr>
        <w:t xml:space="preserve"> participants began entering into local government interlocal agreements with TAMUK, which outlined the desire to address stormwater quality issues on a regional basis and named TAMUK as its facilitator. In executing these interlocal agreements, emphasis was placed on developing programs that study existing successful programs, addressing community goals, providing technical assistance and training, and promoting regional approaches.</w:t>
      </w:r>
    </w:p>
    <w:p w:rsidR="00B467F7" w:rsidRDefault="00B467F7" w:rsidP="00B467F7">
      <w:pPr>
        <w:autoSpaceDE w:val="0"/>
        <w:autoSpaceDN w:val="0"/>
        <w:adjustRightInd w:val="0"/>
        <w:rPr>
          <w:sz w:val="16"/>
          <w:szCs w:val="16"/>
        </w:rPr>
      </w:pPr>
    </w:p>
    <w:p w:rsidR="00B467F7" w:rsidRDefault="00B467F7" w:rsidP="00B467F7">
      <w:pPr>
        <w:autoSpaceDE w:val="0"/>
        <w:autoSpaceDN w:val="0"/>
        <w:adjustRightInd w:val="0"/>
        <w:rPr>
          <w:sz w:val="16"/>
          <w:szCs w:val="16"/>
        </w:rPr>
      </w:pPr>
      <w:r w:rsidRPr="00D63ABD">
        <w:rPr>
          <w:sz w:val="16"/>
          <w:szCs w:val="16"/>
        </w:rPr>
        <w:t xml:space="preserve">In 2006, the </w:t>
      </w:r>
      <w:r>
        <w:rPr>
          <w:sz w:val="16"/>
          <w:szCs w:val="16"/>
        </w:rPr>
        <w:t>TASK FORCE</w:t>
      </w:r>
      <w:r w:rsidRPr="00D63ABD">
        <w:rPr>
          <w:sz w:val="16"/>
          <w:szCs w:val="16"/>
        </w:rPr>
        <w:t xml:space="preserve"> modified its mission to include stormwater quality management approaches to address broader water quality and watershed issues, particularly those associated with the Arroyo Colorado Watershed Partnership (ACWP), a local Total Maximum Daily Load (TMDL)-related organization. The </w:t>
      </w:r>
      <w:r>
        <w:rPr>
          <w:sz w:val="16"/>
          <w:szCs w:val="16"/>
        </w:rPr>
        <w:t>TASK FORCE</w:t>
      </w:r>
      <w:r w:rsidRPr="00D63ABD">
        <w:rPr>
          <w:sz w:val="16"/>
          <w:szCs w:val="16"/>
        </w:rPr>
        <w:t xml:space="preserve"> project has already enjoyed side benefits of increased communication and cooperation, and created a collaborative process for discussing water quality issues in the LRGV’s four-county region. In addition, this collaboration and others like it, has enabled the participating communities to successfully secure many grant funding opportunities since the </w:t>
      </w:r>
      <w:r>
        <w:rPr>
          <w:sz w:val="16"/>
          <w:szCs w:val="16"/>
        </w:rPr>
        <w:t>TASK FORCE</w:t>
      </w:r>
      <w:r w:rsidRPr="00D63ABD">
        <w:rPr>
          <w:sz w:val="16"/>
          <w:szCs w:val="16"/>
        </w:rPr>
        <w:t xml:space="preserve">’s inception.  </w:t>
      </w:r>
      <w:r>
        <w:rPr>
          <w:sz w:val="16"/>
          <w:szCs w:val="16"/>
        </w:rPr>
        <w:t>Academic researchers and faculty provided</w:t>
      </w:r>
      <w:r w:rsidRPr="00D63ABD">
        <w:rPr>
          <w:sz w:val="16"/>
          <w:szCs w:val="16"/>
        </w:rPr>
        <w:t xml:space="preserve"> facilitation and management assistance for the </w:t>
      </w:r>
      <w:r>
        <w:rPr>
          <w:sz w:val="16"/>
          <w:szCs w:val="16"/>
        </w:rPr>
        <w:t>TASK FORCE</w:t>
      </w:r>
      <w:r w:rsidRPr="00D63ABD">
        <w:rPr>
          <w:sz w:val="16"/>
          <w:szCs w:val="16"/>
        </w:rPr>
        <w:t xml:space="preserve"> project, initiating this effort through a National Science Foundation (NSF) grant, other grants, and from annual membership fees collected from the member-local-governments. The funds provide resources for staff to facilitate the group’s efforts in formulating </w:t>
      </w:r>
      <w:r>
        <w:rPr>
          <w:sz w:val="16"/>
          <w:szCs w:val="16"/>
        </w:rPr>
        <w:t>TASK FORCE</w:t>
      </w:r>
      <w:r w:rsidRPr="00D63ABD">
        <w:rPr>
          <w:sz w:val="16"/>
          <w:szCs w:val="16"/>
        </w:rPr>
        <w:t xml:space="preserve"> project goals and developing </w:t>
      </w:r>
      <w:r>
        <w:rPr>
          <w:sz w:val="16"/>
          <w:szCs w:val="16"/>
        </w:rPr>
        <w:t>TASK FORCE</w:t>
      </w:r>
      <w:r w:rsidRPr="00D63ABD">
        <w:rPr>
          <w:sz w:val="16"/>
          <w:szCs w:val="16"/>
        </w:rPr>
        <w:t xml:space="preserve"> programs.  Funds, in part, are also used to host workshops, expert panel discussions, conferences, seminars and training sessions.</w:t>
      </w:r>
    </w:p>
    <w:p w:rsidR="00B467F7" w:rsidRPr="00D63ABD" w:rsidRDefault="00B467F7" w:rsidP="00B467F7">
      <w:pPr>
        <w:autoSpaceDE w:val="0"/>
        <w:autoSpaceDN w:val="0"/>
        <w:adjustRightInd w:val="0"/>
        <w:rPr>
          <w:sz w:val="16"/>
          <w:szCs w:val="16"/>
        </w:rPr>
      </w:pPr>
    </w:p>
    <w:p w:rsidR="00B467F7" w:rsidRPr="00617FAE" w:rsidRDefault="00B467F7" w:rsidP="00B467F7">
      <w:pPr>
        <w:autoSpaceDE w:val="0"/>
        <w:autoSpaceDN w:val="0"/>
        <w:adjustRightInd w:val="0"/>
        <w:rPr>
          <w:sz w:val="16"/>
          <w:szCs w:val="16"/>
        </w:rPr>
      </w:pPr>
      <w:r>
        <w:rPr>
          <w:sz w:val="16"/>
          <w:szCs w:val="16"/>
        </w:rPr>
        <w:t>In 2008, d</w:t>
      </w:r>
      <w:r w:rsidRPr="00D63ABD">
        <w:rPr>
          <w:sz w:val="16"/>
          <w:szCs w:val="16"/>
        </w:rPr>
        <w:t xml:space="preserve">uring a </w:t>
      </w:r>
      <w:r>
        <w:rPr>
          <w:sz w:val="16"/>
          <w:szCs w:val="16"/>
        </w:rPr>
        <w:t xml:space="preserve">TASK FORCE meeting held in Mission, </w:t>
      </w:r>
      <w:r w:rsidRPr="00D63ABD">
        <w:rPr>
          <w:sz w:val="16"/>
          <w:szCs w:val="16"/>
        </w:rPr>
        <w:t>TX, the organization formed several committees: ordinance, grant, scholarship, outreach, training, housekeeping, construction, and others.</w:t>
      </w:r>
      <w:r>
        <w:rPr>
          <w:sz w:val="16"/>
          <w:szCs w:val="16"/>
        </w:rPr>
        <w:t xml:space="preserve"> </w:t>
      </w:r>
      <w:r w:rsidRPr="00D63ABD">
        <w:rPr>
          <w:sz w:val="16"/>
          <w:szCs w:val="16"/>
        </w:rPr>
        <w:t>T</w:t>
      </w:r>
      <w:r>
        <w:rPr>
          <w:sz w:val="16"/>
          <w:szCs w:val="16"/>
        </w:rPr>
        <w:t>he TASK FORCE</w:t>
      </w:r>
      <w:r w:rsidRPr="00D63ABD">
        <w:rPr>
          <w:sz w:val="16"/>
          <w:szCs w:val="16"/>
        </w:rPr>
        <w:t xml:space="preserve"> worked closely with the committees in developing the SWMPs by responding to recommendations and suggestions posed by these committees. Recently, these committees have been replaced with work groups which now work with </w:t>
      </w:r>
      <w:r>
        <w:rPr>
          <w:sz w:val="16"/>
          <w:szCs w:val="16"/>
        </w:rPr>
        <w:t>researchers</w:t>
      </w:r>
      <w:r w:rsidRPr="00D63ABD">
        <w:rPr>
          <w:sz w:val="16"/>
          <w:szCs w:val="16"/>
        </w:rPr>
        <w:t xml:space="preserve"> in facilitating the organization and implementing the SWMPs. </w:t>
      </w:r>
      <w:r w:rsidRPr="00976A06">
        <w:rPr>
          <w:sz w:val="16"/>
          <w:szCs w:val="16"/>
        </w:rPr>
        <w:t>One key workgroup, responsible</w:t>
      </w:r>
      <w:r>
        <w:rPr>
          <w:b/>
          <w:sz w:val="16"/>
          <w:szCs w:val="16"/>
        </w:rPr>
        <w:t xml:space="preserve"> </w:t>
      </w:r>
      <w:r>
        <w:rPr>
          <w:sz w:val="16"/>
          <w:szCs w:val="16"/>
        </w:rPr>
        <w:t>for luring millions of dollars</w:t>
      </w:r>
      <w:r w:rsidRPr="00976A06">
        <w:rPr>
          <w:sz w:val="16"/>
          <w:szCs w:val="16"/>
        </w:rPr>
        <w:t xml:space="preserve"> worth of grant funding to the Valley, is the Low Impact Development (LID) workgroup.  The LRGV LID Outreach, Education and Demonstration program is a highly regarded project in the region that resulted from collaboration efforts within this workgroup.</w:t>
      </w:r>
    </w:p>
    <w:p w:rsidR="00B467F7" w:rsidRDefault="00B467F7" w:rsidP="00B467F7">
      <w:pPr>
        <w:autoSpaceDE w:val="0"/>
        <w:autoSpaceDN w:val="0"/>
        <w:adjustRightInd w:val="0"/>
        <w:rPr>
          <w:b/>
          <w:sz w:val="16"/>
          <w:szCs w:val="16"/>
        </w:rPr>
      </w:pPr>
    </w:p>
    <w:p w:rsidR="000B7F1D" w:rsidRDefault="000B7F1D" w:rsidP="00B467F7">
      <w:pPr>
        <w:autoSpaceDE w:val="0"/>
        <w:autoSpaceDN w:val="0"/>
        <w:adjustRightInd w:val="0"/>
        <w:rPr>
          <w:b/>
          <w:sz w:val="16"/>
          <w:szCs w:val="16"/>
        </w:rPr>
      </w:pPr>
    </w:p>
    <w:p w:rsidR="000B7F1D" w:rsidRDefault="000B7F1D" w:rsidP="00B467F7">
      <w:pPr>
        <w:autoSpaceDE w:val="0"/>
        <w:autoSpaceDN w:val="0"/>
        <w:adjustRightInd w:val="0"/>
        <w:rPr>
          <w:b/>
          <w:sz w:val="16"/>
          <w:szCs w:val="16"/>
        </w:rPr>
      </w:pPr>
    </w:p>
    <w:p w:rsidR="000B7F1D" w:rsidRDefault="000B7F1D" w:rsidP="00B467F7">
      <w:pPr>
        <w:autoSpaceDE w:val="0"/>
        <w:autoSpaceDN w:val="0"/>
        <w:adjustRightInd w:val="0"/>
        <w:rPr>
          <w:b/>
          <w:sz w:val="16"/>
          <w:szCs w:val="16"/>
        </w:rPr>
      </w:pPr>
    </w:p>
    <w:p w:rsidR="00B467F7" w:rsidRPr="00D63ABD" w:rsidRDefault="00B467F7" w:rsidP="00B467F7">
      <w:pPr>
        <w:autoSpaceDE w:val="0"/>
        <w:autoSpaceDN w:val="0"/>
        <w:adjustRightInd w:val="0"/>
        <w:rPr>
          <w:sz w:val="16"/>
          <w:szCs w:val="16"/>
        </w:rPr>
      </w:pPr>
      <w:r w:rsidRPr="00D63ABD">
        <w:rPr>
          <w:b/>
          <w:sz w:val="16"/>
          <w:szCs w:val="16"/>
        </w:rPr>
        <w:t>New Paradigm.</w:t>
      </w:r>
      <w:r w:rsidRPr="00D63ABD">
        <w:rPr>
          <w:sz w:val="16"/>
          <w:szCs w:val="16"/>
        </w:rPr>
        <w:t xml:space="preserve"> The new stormwater paradigm presents many questions to local governments in the LRGV. What is a stormwater management program, what will it cost, who will fund the program, is it needed, and how much will it cost? The </w:t>
      </w:r>
      <w:r>
        <w:rPr>
          <w:sz w:val="16"/>
          <w:szCs w:val="16"/>
        </w:rPr>
        <w:t>TASK FORCE</w:t>
      </w:r>
      <w:r w:rsidRPr="00D63ABD">
        <w:rPr>
          <w:sz w:val="16"/>
          <w:szCs w:val="16"/>
        </w:rPr>
        <w:t xml:space="preserve"> realizes a regional program is a key part of a successful regional storm water program. But, regulators and academia do not have a firm grasp of the costs associated with developing and implementing such a program. Although the average citizen often takes for granted the services municipalities provide, the stormwater services are nonetheless expected. The region now requires that local governments provide a stormwater runoff pollution protection service. This new paradigm requires the development of infrastructure and funding strategies to support providing this service.</w:t>
      </w:r>
    </w:p>
    <w:p w:rsidR="00B467F7" w:rsidRPr="00D63ABD" w:rsidRDefault="00B467F7" w:rsidP="00B467F7">
      <w:pPr>
        <w:autoSpaceDE w:val="0"/>
        <w:autoSpaceDN w:val="0"/>
        <w:adjustRightInd w:val="0"/>
        <w:rPr>
          <w:sz w:val="16"/>
          <w:szCs w:val="16"/>
        </w:rPr>
      </w:pPr>
    </w:p>
    <w:p w:rsidR="00B467F7" w:rsidRDefault="00B467F7" w:rsidP="00B467F7">
      <w:pPr>
        <w:autoSpaceDE w:val="0"/>
        <w:autoSpaceDN w:val="0"/>
        <w:adjustRightInd w:val="0"/>
        <w:rPr>
          <w:sz w:val="16"/>
          <w:szCs w:val="16"/>
        </w:rPr>
      </w:pPr>
      <w:r w:rsidRPr="00D63ABD">
        <w:rPr>
          <w:b/>
          <w:sz w:val="16"/>
          <w:szCs w:val="16"/>
        </w:rPr>
        <w:t>Storm Water Quality is Now a Municipal Responsibility.</w:t>
      </w:r>
      <w:r w:rsidRPr="00D63ABD">
        <w:rPr>
          <w:sz w:val="16"/>
          <w:szCs w:val="16"/>
        </w:rPr>
        <w:t xml:space="preserve"> This is not the first time local governments have been confronted with environmental water quality regulations that affect the manner that cities allocate funds. TMDL regulations recently started developing new performance measures for local governments, and LRGV communities have become very familiar with the Arroyo Colorado TMDL studies. Based on these studies, the drafters of the</w:t>
      </w:r>
      <w:r>
        <w:rPr>
          <w:sz w:val="16"/>
          <w:szCs w:val="16"/>
        </w:rPr>
        <w:t xml:space="preserve"> </w:t>
      </w:r>
      <w:r w:rsidRPr="00D63ABD">
        <w:rPr>
          <w:sz w:val="16"/>
          <w:szCs w:val="16"/>
        </w:rPr>
        <w:t xml:space="preserve">Arroyo Colorado Watershed Protection Plan (ACWPP), which included members of the </w:t>
      </w:r>
      <w:r>
        <w:rPr>
          <w:sz w:val="16"/>
          <w:szCs w:val="16"/>
        </w:rPr>
        <w:t>Task Force</w:t>
      </w:r>
      <w:r w:rsidRPr="00D63ABD">
        <w:rPr>
          <w:sz w:val="16"/>
          <w:szCs w:val="16"/>
        </w:rPr>
        <w:t xml:space="preserve">, concluded that urban stormwater runoff is contributing to the impairment of the Arroyo Colorado. Thus, the timing of the formation of the </w:t>
      </w:r>
      <w:r>
        <w:rPr>
          <w:sz w:val="16"/>
          <w:szCs w:val="16"/>
        </w:rPr>
        <w:t>Task Force</w:t>
      </w:r>
      <w:r w:rsidRPr="00D63ABD">
        <w:rPr>
          <w:sz w:val="16"/>
          <w:szCs w:val="16"/>
        </w:rPr>
        <w:t xml:space="preserve"> could not have been better. Local governments typically tend to procrastinate when it comes to addressing non- mandated environmental issues, usually because of lack of resources and lack of expertise and understanding rather than due to a non-proactive attitude. Still, finding funds to implement a regional SWMP program is a huge responsibility for any local government. Cost effectiveness and revenue potential were major considerations for our local governments when developing this </w:t>
      </w:r>
      <w:r>
        <w:rPr>
          <w:sz w:val="16"/>
          <w:szCs w:val="16"/>
        </w:rPr>
        <w:t>Task Force</w:t>
      </w:r>
      <w:r w:rsidRPr="00D63ABD">
        <w:rPr>
          <w:sz w:val="16"/>
          <w:szCs w:val="16"/>
        </w:rPr>
        <w:t>.</w:t>
      </w:r>
    </w:p>
    <w:p w:rsidR="00B467F7" w:rsidRDefault="00B467F7" w:rsidP="00B467F7">
      <w:pPr>
        <w:autoSpaceDE w:val="0"/>
        <w:autoSpaceDN w:val="0"/>
        <w:adjustRightInd w:val="0"/>
        <w:rPr>
          <w:sz w:val="16"/>
          <w:szCs w:val="16"/>
        </w:rPr>
      </w:pPr>
    </w:p>
    <w:p w:rsidR="00B467F7" w:rsidRDefault="00B467F7" w:rsidP="00B467F7">
      <w:pPr>
        <w:autoSpaceDE w:val="0"/>
        <w:autoSpaceDN w:val="0"/>
        <w:adjustRightInd w:val="0"/>
        <w:rPr>
          <w:b/>
          <w:sz w:val="16"/>
          <w:szCs w:val="16"/>
        </w:rPr>
      </w:pPr>
      <w:r w:rsidRPr="00D63ABD">
        <w:rPr>
          <w:sz w:val="16"/>
          <w:szCs w:val="16"/>
        </w:rPr>
        <w:t xml:space="preserve">In the LRGV, the communities share similar demographics and similar environmental concerns. Most residents live in low- or fixed-income households and cannot afford to pay fees to support the environmental-related requirements. Thus, there is a strong case for any type of collaboration that would keep costs down. In the LRGV, each community is contiguous to other communities, with some cities bordered by four (4) other cities. Thus, the LRGV appears as one urbanized metropolitan region. Although all these communities experience similar TPDES stormwater problems, none had in place a TPDES stormwater program or related ordinance. Since the creation of the </w:t>
      </w:r>
      <w:r>
        <w:rPr>
          <w:sz w:val="16"/>
          <w:szCs w:val="16"/>
        </w:rPr>
        <w:t>TASK FORCE</w:t>
      </w:r>
      <w:r w:rsidRPr="00D63ABD">
        <w:rPr>
          <w:sz w:val="16"/>
          <w:szCs w:val="16"/>
        </w:rPr>
        <w:t xml:space="preserve">, stormwater tasks were generally viewed as “add-on” responsibilities for departments and staff that have other primary responsibilities. To varying degrees, with the exception of McAllen and Brownsville, the communities had existing staff (such as sanitary sewer, code enforcement, or road department personnel) handling stormwater operations, maintenance, regulation and enforcement. None of the communities could maintain a person, much less a department, to handle stormwater administration, planning, design, and engineering; water quality planning and monitoring; and capital improvements and expenditures. The regional approach taken by the </w:t>
      </w:r>
      <w:r>
        <w:rPr>
          <w:sz w:val="16"/>
          <w:szCs w:val="16"/>
        </w:rPr>
        <w:t>TASK FORCE</w:t>
      </w:r>
      <w:r w:rsidRPr="00D63ABD">
        <w:rPr>
          <w:sz w:val="16"/>
          <w:szCs w:val="16"/>
        </w:rPr>
        <w:t xml:space="preserve"> allows the LRGV communities to share these responsibilities, which results in a much more cost-effective program for addressing stormwater issues. Also realized in time, the </w:t>
      </w:r>
      <w:r>
        <w:rPr>
          <w:sz w:val="16"/>
          <w:szCs w:val="16"/>
        </w:rPr>
        <w:t>TASK FORCE</w:t>
      </w:r>
      <w:r w:rsidRPr="00D63ABD">
        <w:rPr>
          <w:sz w:val="16"/>
          <w:szCs w:val="16"/>
        </w:rPr>
        <w:t xml:space="preserve"> network provides a vitally important link to these small communities when new employees take on storm water related duties after key employee turnover.</w:t>
      </w:r>
      <w:r w:rsidRPr="00500A60">
        <w:rPr>
          <w:b/>
          <w:sz w:val="16"/>
          <w:szCs w:val="16"/>
        </w:rPr>
        <w:t xml:space="preserve"> The </w:t>
      </w:r>
      <w:r>
        <w:rPr>
          <w:b/>
          <w:sz w:val="16"/>
          <w:szCs w:val="16"/>
        </w:rPr>
        <w:t>TASK FORCE</w:t>
      </w:r>
      <w:r w:rsidRPr="00500A60">
        <w:rPr>
          <w:b/>
          <w:sz w:val="16"/>
          <w:szCs w:val="16"/>
        </w:rPr>
        <w:t xml:space="preserve"> </w:t>
      </w:r>
      <w:r>
        <w:rPr>
          <w:b/>
          <w:sz w:val="16"/>
          <w:szCs w:val="16"/>
        </w:rPr>
        <w:t>project will recognize its twentieth (20</w:t>
      </w:r>
      <w:r w:rsidRPr="00500A60">
        <w:rPr>
          <w:b/>
          <w:sz w:val="16"/>
          <w:szCs w:val="16"/>
          <w:vertAlign w:val="superscript"/>
        </w:rPr>
        <w:t>th</w:t>
      </w:r>
      <w:r w:rsidRPr="00500A60">
        <w:rPr>
          <w:b/>
          <w:sz w:val="16"/>
          <w:szCs w:val="16"/>
        </w:rPr>
        <w:t>) year of existence</w:t>
      </w:r>
      <w:r>
        <w:rPr>
          <w:b/>
          <w:sz w:val="16"/>
          <w:szCs w:val="16"/>
        </w:rPr>
        <w:t xml:space="preserve"> in 2018</w:t>
      </w:r>
      <w:r w:rsidRPr="00500A60">
        <w:rPr>
          <w:b/>
          <w:sz w:val="16"/>
          <w:szCs w:val="16"/>
        </w:rPr>
        <w:t>, and the organization is determined to continue evolving and to continue strengthening its partnership in the future.</w:t>
      </w:r>
    </w:p>
    <w:p w:rsidR="00B467F7" w:rsidRDefault="00B467F7" w:rsidP="00B467F7">
      <w:pPr>
        <w:autoSpaceDE w:val="0"/>
        <w:autoSpaceDN w:val="0"/>
        <w:adjustRightInd w:val="0"/>
        <w:rPr>
          <w:b/>
          <w:sz w:val="16"/>
          <w:szCs w:val="16"/>
        </w:rPr>
      </w:pPr>
    </w:p>
    <w:p w:rsidR="00B467F7" w:rsidRDefault="00B467F7" w:rsidP="00B467F7">
      <w:pPr>
        <w:autoSpaceDE w:val="0"/>
        <w:autoSpaceDN w:val="0"/>
        <w:adjustRightInd w:val="0"/>
        <w:rPr>
          <w:b/>
          <w:sz w:val="16"/>
          <w:szCs w:val="16"/>
        </w:rPr>
      </w:pPr>
      <w:r>
        <w:rPr>
          <w:b/>
          <w:sz w:val="16"/>
          <w:szCs w:val="16"/>
        </w:rPr>
        <w:t xml:space="preserve">Transition from TAMUK to The University of Texas Rio Grande Valley (UTRGV).  </w:t>
      </w:r>
      <w:r w:rsidRPr="001B63BC">
        <w:rPr>
          <w:sz w:val="16"/>
          <w:szCs w:val="16"/>
        </w:rPr>
        <w:t>In</w:t>
      </w:r>
      <w:r>
        <w:rPr>
          <w:sz w:val="16"/>
          <w:szCs w:val="16"/>
        </w:rPr>
        <w:t xml:space="preserve"> September 2016, the TASK FORCE decided to move its operation from TAMUK to UTRGV, a move that will be complete by July 2017.  Moving the operation to a more local venue assures daily availability of resources and support to the TASK FORCE from the College of Engineering &amp; Computer Science, the Civil Engineering Department and the UT System.  With locations in Brownsville and Edinburg, UTRGV is poised to assist the TASK FORCE to achieve higher levels of success.</w:t>
      </w:r>
    </w:p>
    <w:p w:rsidR="002C4D64" w:rsidRPr="00984A60" w:rsidRDefault="002C4D64" w:rsidP="00B467F7">
      <w:pPr>
        <w:jc w:val="center"/>
        <w:rPr>
          <w:sz w:val="16"/>
          <w:szCs w:val="16"/>
        </w:rPr>
      </w:pPr>
    </w:p>
    <w:sectPr w:rsidR="002C4D64" w:rsidRPr="00984A60" w:rsidSect="00B5143A">
      <w:pgSz w:w="15840" w:h="12240" w:orient="landscape" w:code="1"/>
      <w:pgMar w:top="360" w:right="720" w:bottom="450" w:left="360" w:header="720" w:footer="720" w:gutter="0"/>
      <w:cols w:num="2" w:space="720" w:equalWidth="0">
        <w:col w:w="7200" w:space="900"/>
        <w:col w:w="666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6279" w:rsidRDefault="00FA6279" w:rsidP="00E92689">
      <w:r>
        <w:separator/>
      </w:r>
    </w:p>
  </w:endnote>
  <w:endnote w:type="continuationSeparator" w:id="0">
    <w:p w:rsidR="00FA6279" w:rsidRDefault="00FA6279" w:rsidP="00E926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libri-Light">
    <w:panose1 w:val="00000000000000000000"/>
    <w:charset w:val="00"/>
    <w:family w:val="swiss"/>
    <w:notTrueType/>
    <w:pitch w:val="default"/>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6279" w:rsidRDefault="00FA6279" w:rsidP="00E92689">
      <w:r>
        <w:separator/>
      </w:r>
    </w:p>
  </w:footnote>
  <w:footnote w:type="continuationSeparator" w:id="0">
    <w:p w:rsidR="00FA6279" w:rsidRDefault="00FA6279" w:rsidP="00E926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75pt;height:.75pt" o:bullet="t">
        <v:imagedata r:id="rId1" o:title=""/>
      </v:shape>
    </w:pict>
  </w:numPicBullet>
  <w:abstractNum w:abstractNumId="0" w15:restartNumberingAfterBreak="0">
    <w:nsid w:val="053A2EAC"/>
    <w:multiLevelType w:val="multilevel"/>
    <w:tmpl w:val="FF60ADC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5B2C9E"/>
    <w:multiLevelType w:val="multilevel"/>
    <w:tmpl w:val="EF262508"/>
    <w:lvl w:ilvl="0">
      <w:start w:val="1"/>
      <w:numFmt w:val="bullet"/>
      <w:lvlText w:val=""/>
      <w:lvlJc w:val="left"/>
      <w:pPr>
        <w:tabs>
          <w:tab w:val="num" w:pos="1440"/>
        </w:tabs>
        <w:ind w:left="1440" w:hanging="360"/>
      </w:pPr>
      <w:rPr>
        <w:rFonts w:ascii="Symbol" w:hAnsi="Symbol" w:hint="default"/>
        <w:sz w:val="20"/>
      </w:rPr>
    </w:lvl>
    <w:lvl w:ilvl="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 w15:restartNumberingAfterBreak="0">
    <w:nsid w:val="0E9630D4"/>
    <w:multiLevelType w:val="multilevel"/>
    <w:tmpl w:val="E59C50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1EF3CC6"/>
    <w:multiLevelType w:val="hybridMultilevel"/>
    <w:tmpl w:val="691603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2F334AC"/>
    <w:multiLevelType w:val="multilevel"/>
    <w:tmpl w:val="BB9A7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34E4281"/>
    <w:multiLevelType w:val="multilevel"/>
    <w:tmpl w:val="2CB81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A23FD9"/>
    <w:multiLevelType w:val="hybridMultilevel"/>
    <w:tmpl w:val="EE3ACF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D72641B"/>
    <w:multiLevelType w:val="hybridMultilevel"/>
    <w:tmpl w:val="EEE21CE4"/>
    <w:lvl w:ilvl="0" w:tplc="F21E2006">
      <w:numFmt w:val="bullet"/>
      <w:lvlText w:val="•"/>
      <w:lvlJc w:val="left"/>
      <w:pPr>
        <w:ind w:left="900" w:hanging="540"/>
      </w:pPr>
      <w:rPr>
        <w:rFonts w:ascii="Cambria" w:eastAsiaTheme="minorHAnsi" w:hAnsi="Cambria"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0315E2"/>
    <w:multiLevelType w:val="hybridMultilevel"/>
    <w:tmpl w:val="6F58F9CC"/>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4D41698"/>
    <w:multiLevelType w:val="multilevel"/>
    <w:tmpl w:val="F0DCC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2F76DA"/>
    <w:multiLevelType w:val="hybridMultilevel"/>
    <w:tmpl w:val="290AE5CE"/>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E704878"/>
    <w:multiLevelType w:val="multilevel"/>
    <w:tmpl w:val="AB94EB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F4A35EB"/>
    <w:multiLevelType w:val="hybridMultilevel"/>
    <w:tmpl w:val="67B89B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48506DA4"/>
    <w:multiLevelType w:val="hybridMultilevel"/>
    <w:tmpl w:val="74E4B6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5B662B4A"/>
    <w:multiLevelType w:val="multilevel"/>
    <w:tmpl w:val="BEC2A2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2872DF8"/>
    <w:multiLevelType w:val="multilevel"/>
    <w:tmpl w:val="8A0EB9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CF54B11"/>
    <w:multiLevelType w:val="multilevel"/>
    <w:tmpl w:val="409281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3F55BD6"/>
    <w:multiLevelType w:val="hybridMultilevel"/>
    <w:tmpl w:val="CF241D02"/>
    <w:lvl w:ilvl="0" w:tplc="60FC0244">
      <w:start w:val="1"/>
      <w:numFmt w:val="bullet"/>
      <w:lvlText w:val=""/>
      <w:lvlPicBulletId w:val="0"/>
      <w:lvlJc w:val="left"/>
      <w:pPr>
        <w:tabs>
          <w:tab w:val="num" w:pos="720"/>
        </w:tabs>
        <w:ind w:left="720" w:hanging="360"/>
      </w:pPr>
      <w:rPr>
        <w:rFonts w:ascii="Symbol" w:hAnsi="Symbol" w:hint="default"/>
      </w:rPr>
    </w:lvl>
    <w:lvl w:ilvl="1" w:tplc="4ED8377A" w:tentative="1">
      <w:start w:val="1"/>
      <w:numFmt w:val="bullet"/>
      <w:lvlText w:val=""/>
      <w:lvlJc w:val="left"/>
      <w:pPr>
        <w:tabs>
          <w:tab w:val="num" w:pos="1440"/>
        </w:tabs>
        <w:ind w:left="1440" w:hanging="360"/>
      </w:pPr>
      <w:rPr>
        <w:rFonts w:ascii="Symbol" w:hAnsi="Symbol" w:hint="default"/>
      </w:rPr>
    </w:lvl>
    <w:lvl w:ilvl="2" w:tplc="A6DCF3E6" w:tentative="1">
      <w:start w:val="1"/>
      <w:numFmt w:val="bullet"/>
      <w:lvlText w:val=""/>
      <w:lvlJc w:val="left"/>
      <w:pPr>
        <w:tabs>
          <w:tab w:val="num" w:pos="2160"/>
        </w:tabs>
        <w:ind w:left="2160" w:hanging="360"/>
      </w:pPr>
      <w:rPr>
        <w:rFonts w:ascii="Symbol" w:hAnsi="Symbol" w:hint="default"/>
      </w:rPr>
    </w:lvl>
    <w:lvl w:ilvl="3" w:tplc="6EA056E2" w:tentative="1">
      <w:start w:val="1"/>
      <w:numFmt w:val="bullet"/>
      <w:lvlText w:val=""/>
      <w:lvlJc w:val="left"/>
      <w:pPr>
        <w:tabs>
          <w:tab w:val="num" w:pos="2880"/>
        </w:tabs>
        <w:ind w:left="2880" w:hanging="360"/>
      </w:pPr>
      <w:rPr>
        <w:rFonts w:ascii="Symbol" w:hAnsi="Symbol" w:hint="default"/>
      </w:rPr>
    </w:lvl>
    <w:lvl w:ilvl="4" w:tplc="AAC260A4" w:tentative="1">
      <w:start w:val="1"/>
      <w:numFmt w:val="bullet"/>
      <w:lvlText w:val=""/>
      <w:lvlJc w:val="left"/>
      <w:pPr>
        <w:tabs>
          <w:tab w:val="num" w:pos="3600"/>
        </w:tabs>
        <w:ind w:left="3600" w:hanging="360"/>
      </w:pPr>
      <w:rPr>
        <w:rFonts w:ascii="Symbol" w:hAnsi="Symbol" w:hint="default"/>
      </w:rPr>
    </w:lvl>
    <w:lvl w:ilvl="5" w:tplc="01824D70" w:tentative="1">
      <w:start w:val="1"/>
      <w:numFmt w:val="bullet"/>
      <w:lvlText w:val=""/>
      <w:lvlJc w:val="left"/>
      <w:pPr>
        <w:tabs>
          <w:tab w:val="num" w:pos="4320"/>
        </w:tabs>
        <w:ind w:left="4320" w:hanging="360"/>
      </w:pPr>
      <w:rPr>
        <w:rFonts w:ascii="Symbol" w:hAnsi="Symbol" w:hint="default"/>
      </w:rPr>
    </w:lvl>
    <w:lvl w:ilvl="6" w:tplc="3F0ADF4C" w:tentative="1">
      <w:start w:val="1"/>
      <w:numFmt w:val="bullet"/>
      <w:lvlText w:val=""/>
      <w:lvlJc w:val="left"/>
      <w:pPr>
        <w:tabs>
          <w:tab w:val="num" w:pos="5040"/>
        </w:tabs>
        <w:ind w:left="5040" w:hanging="360"/>
      </w:pPr>
      <w:rPr>
        <w:rFonts w:ascii="Symbol" w:hAnsi="Symbol" w:hint="default"/>
      </w:rPr>
    </w:lvl>
    <w:lvl w:ilvl="7" w:tplc="F27C062C" w:tentative="1">
      <w:start w:val="1"/>
      <w:numFmt w:val="bullet"/>
      <w:lvlText w:val=""/>
      <w:lvlJc w:val="left"/>
      <w:pPr>
        <w:tabs>
          <w:tab w:val="num" w:pos="5760"/>
        </w:tabs>
        <w:ind w:left="5760" w:hanging="360"/>
      </w:pPr>
      <w:rPr>
        <w:rFonts w:ascii="Symbol" w:hAnsi="Symbol" w:hint="default"/>
      </w:rPr>
    </w:lvl>
    <w:lvl w:ilvl="8" w:tplc="FE048A54"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7CC72692"/>
    <w:multiLevelType w:val="hybridMultilevel"/>
    <w:tmpl w:val="7760FA3C"/>
    <w:lvl w:ilvl="0" w:tplc="A4840B5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DC37A1A"/>
    <w:multiLevelType w:val="hybridMultilevel"/>
    <w:tmpl w:val="FF60AD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0"/>
  </w:num>
  <w:num w:numId="3">
    <w:abstractNumId w:val="10"/>
  </w:num>
  <w:num w:numId="4">
    <w:abstractNumId w:val="8"/>
  </w:num>
  <w:num w:numId="5">
    <w:abstractNumId w:val="1"/>
  </w:num>
  <w:num w:numId="6">
    <w:abstractNumId w:val="17"/>
  </w:num>
  <w:num w:numId="7">
    <w:abstractNumId w:val="15"/>
  </w:num>
  <w:num w:numId="8">
    <w:abstractNumId w:val="11"/>
  </w:num>
  <w:num w:numId="9">
    <w:abstractNumId w:val="16"/>
  </w:num>
  <w:num w:numId="10">
    <w:abstractNumId w:val="2"/>
  </w:num>
  <w:num w:numId="11">
    <w:abstractNumId w:val="18"/>
  </w:num>
  <w:num w:numId="12">
    <w:abstractNumId w:val="5"/>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12"/>
  </w:num>
  <w:num w:numId="16">
    <w:abstractNumId w:val="9"/>
  </w:num>
  <w:num w:numId="17">
    <w:abstractNumId w:val="14"/>
  </w:num>
  <w:num w:numId="18">
    <w:abstractNumId w:val="3"/>
  </w:num>
  <w:num w:numId="19">
    <w:abstractNumId w:val="6"/>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isplayBackgroundShape/>
  <w:activeWritingStyle w:appName="MSWord" w:lang="es-MX" w:vendorID="64" w:dllVersion="131078" w:nlCheck="1" w:checkStyle="0"/>
  <w:activeWritingStyle w:appName="MSWord" w:lang="en-U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39E4"/>
    <w:rsid w:val="00001AF9"/>
    <w:rsid w:val="0000238C"/>
    <w:rsid w:val="000032A9"/>
    <w:rsid w:val="0000399C"/>
    <w:rsid w:val="00003A9E"/>
    <w:rsid w:val="0000431C"/>
    <w:rsid w:val="00005205"/>
    <w:rsid w:val="0000574D"/>
    <w:rsid w:val="00005892"/>
    <w:rsid w:val="0000669A"/>
    <w:rsid w:val="000075B9"/>
    <w:rsid w:val="00011700"/>
    <w:rsid w:val="000120C1"/>
    <w:rsid w:val="000128E5"/>
    <w:rsid w:val="0001552C"/>
    <w:rsid w:val="00015BAD"/>
    <w:rsid w:val="00017267"/>
    <w:rsid w:val="00017979"/>
    <w:rsid w:val="00017C45"/>
    <w:rsid w:val="0002163D"/>
    <w:rsid w:val="00022446"/>
    <w:rsid w:val="00025FDD"/>
    <w:rsid w:val="000276D4"/>
    <w:rsid w:val="00027881"/>
    <w:rsid w:val="00027B02"/>
    <w:rsid w:val="0003150A"/>
    <w:rsid w:val="00031C5C"/>
    <w:rsid w:val="00031E98"/>
    <w:rsid w:val="00031F5A"/>
    <w:rsid w:val="00032D93"/>
    <w:rsid w:val="00032EB3"/>
    <w:rsid w:val="00033569"/>
    <w:rsid w:val="000337A8"/>
    <w:rsid w:val="000343D6"/>
    <w:rsid w:val="00034D94"/>
    <w:rsid w:val="0003515A"/>
    <w:rsid w:val="00035C11"/>
    <w:rsid w:val="00035E76"/>
    <w:rsid w:val="00040367"/>
    <w:rsid w:val="00040770"/>
    <w:rsid w:val="00040DAC"/>
    <w:rsid w:val="00041F72"/>
    <w:rsid w:val="00042B77"/>
    <w:rsid w:val="00043D99"/>
    <w:rsid w:val="000449EA"/>
    <w:rsid w:val="000459B1"/>
    <w:rsid w:val="00050209"/>
    <w:rsid w:val="000503D6"/>
    <w:rsid w:val="0005171F"/>
    <w:rsid w:val="00051766"/>
    <w:rsid w:val="00052810"/>
    <w:rsid w:val="000535B1"/>
    <w:rsid w:val="000536F3"/>
    <w:rsid w:val="00053BBB"/>
    <w:rsid w:val="00055DB9"/>
    <w:rsid w:val="000574EC"/>
    <w:rsid w:val="000617B4"/>
    <w:rsid w:val="00061AA7"/>
    <w:rsid w:val="00061DDA"/>
    <w:rsid w:val="0006264E"/>
    <w:rsid w:val="000643F4"/>
    <w:rsid w:val="00072A7B"/>
    <w:rsid w:val="00072DD6"/>
    <w:rsid w:val="000730A3"/>
    <w:rsid w:val="000740F8"/>
    <w:rsid w:val="0007434E"/>
    <w:rsid w:val="00074E17"/>
    <w:rsid w:val="0007500B"/>
    <w:rsid w:val="0007597F"/>
    <w:rsid w:val="000775F8"/>
    <w:rsid w:val="00081064"/>
    <w:rsid w:val="0008386A"/>
    <w:rsid w:val="00084C09"/>
    <w:rsid w:val="00085CEA"/>
    <w:rsid w:val="000860CF"/>
    <w:rsid w:val="00090F5C"/>
    <w:rsid w:val="0009663D"/>
    <w:rsid w:val="0009723A"/>
    <w:rsid w:val="000973F1"/>
    <w:rsid w:val="000A0383"/>
    <w:rsid w:val="000A217A"/>
    <w:rsid w:val="000A2782"/>
    <w:rsid w:val="000A3151"/>
    <w:rsid w:val="000A3C8D"/>
    <w:rsid w:val="000A567B"/>
    <w:rsid w:val="000A69D6"/>
    <w:rsid w:val="000A76E3"/>
    <w:rsid w:val="000B1027"/>
    <w:rsid w:val="000B242D"/>
    <w:rsid w:val="000B2612"/>
    <w:rsid w:val="000B2B91"/>
    <w:rsid w:val="000B6B10"/>
    <w:rsid w:val="000B76EC"/>
    <w:rsid w:val="000B7F1D"/>
    <w:rsid w:val="000C0827"/>
    <w:rsid w:val="000C11CF"/>
    <w:rsid w:val="000C15E5"/>
    <w:rsid w:val="000C3F3B"/>
    <w:rsid w:val="000C4074"/>
    <w:rsid w:val="000C666B"/>
    <w:rsid w:val="000C707E"/>
    <w:rsid w:val="000C73C1"/>
    <w:rsid w:val="000C7931"/>
    <w:rsid w:val="000D018A"/>
    <w:rsid w:val="000D099D"/>
    <w:rsid w:val="000D0E1C"/>
    <w:rsid w:val="000D2117"/>
    <w:rsid w:val="000D3417"/>
    <w:rsid w:val="000D54FE"/>
    <w:rsid w:val="000D5700"/>
    <w:rsid w:val="000D5C40"/>
    <w:rsid w:val="000D6384"/>
    <w:rsid w:val="000D65B4"/>
    <w:rsid w:val="000D7E2F"/>
    <w:rsid w:val="000E245E"/>
    <w:rsid w:val="000E4BD1"/>
    <w:rsid w:val="000E55EA"/>
    <w:rsid w:val="000E6887"/>
    <w:rsid w:val="000E6CB6"/>
    <w:rsid w:val="000E72E2"/>
    <w:rsid w:val="000E7D60"/>
    <w:rsid w:val="000E7FF0"/>
    <w:rsid w:val="000F10A5"/>
    <w:rsid w:val="000F288A"/>
    <w:rsid w:val="000F3551"/>
    <w:rsid w:val="000F4F0D"/>
    <w:rsid w:val="000F59C0"/>
    <w:rsid w:val="000F5CD8"/>
    <w:rsid w:val="000F7311"/>
    <w:rsid w:val="000F7737"/>
    <w:rsid w:val="00102C90"/>
    <w:rsid w:val="0010337C"/>
    <w:rsid w:val="0010594B"/>
    <w:rsid w:val="001109C5"/>
    <w:rsid w:val="00110DCC"/>
    <w:rsid w:val="0011331F"/>
    <w:rsid w:val="001133C1"/>
    <w:rsid w:val="00114195"/>
    <w:rsid w:val="001148E4"/>
    <w:rsid w:val="00115E34"/>
    <w:rsid w:val="0011690F"/>
    <w:rsid w:val="00116E68"/>
    <w:rsid w:val="00122533"/>
    <w:rsid w:val="00123383"/>
    <w:rsid w:val="001233B1"/>
    <w:rsid w:val="001239E4"/>
    <w:rsid w:val="00126D79"/>
    <w:rsid w:val="00131268"/>
    <w:rsid w:val="001313ED"/>
    <w:rsid w:val="0013393C"/>
    <w:rsid w:val="00134238"/>
    <w:rsid w:val="00134370"/>
    <w:rsid w:val="00134409"/>
    <w:rsid w:val="00136685"/>
    <w:rsid w:val="0013753D"/>
    <w:rsid w:val="001413D5"/>
    <w:rsid w:val="00142387"/>
    <w:rsid w:val="001428E5"/>
    <w:rsid w:val="001429CC"/>
    <w:rsid w:val="00144742"/>
    <w:rsid w:val="0014611B"/>
    <w:rsid w:val="0014759A"/>
    <w:rsid w:val="0015368B"/>
    <w:rsid w:val="001607A5"/>
    <w:rsid w:val="00163504"/>
    <w:rsid w:val="0016374F"/>
    <w:rsid w:val="00164846"/>
    <w:rsid w:val="0016616C"/>
    <w:rsid w:val="001676C3"/>
    <w:rsid w:val="00171266"/>
    <w:rsid w:val="0017126D"/>
    <w:rsid w:val="0017187E"/>
    <w:rsid w:val="00171BB4"/>
    <w:rsid w:val="0017295B"/>
    <w:rsid w:val="00173801"/>
    <w:rsid w:val="00174947"/>
    <w:rsid w:val="00176764"/>
    <w:rsid w:val="00177E56"/>
    <w:rsid w:val="00180DB0"/>
    <w:rsid w:val="00181385"/>
    <w:rsid w:val="00181730"/>
    <w:rsid w:val="001822F9"/>
    <w:rsid w:val="001829CC"/>
    <w:rsid w:val="00183418"/>
    <w:rsid w:val="00184682"/>
    <w:rsid w:val="00184D1F"/>
    <w:rsid w:val="00184EAA"/>
    <w:rsid w:val="001941F1"/>
    <w:rsid w:val="00194533"/>
    <w:rsid w:val="00194C8D"/>
    <w:rsid w:val="0019709B"/>
    <w:rsid w:val="001A0A4E"/>
    <w:rsid w:val="001A0F5C"/>
    <w:rsid w:val="001A1DE0"/>
    <w:rsid w:val="001A23ED"/>
    <w:rsid w:val="001A2F58"/>
    <w:rsid w:val="001A4F09"/>
    <w:rsid w:val="001A53D9"/>
    <w:rsid w:val="001B0A79"/>
    <w:rsid w:val="001B24A8"/>
    <w:rsid w:val="001B2CE3"/>
    <w:rsid w:val="001B2ED3"/>
    <w:rsid w:val="001B6D74"/>
    <w:rsid w:val="001B7026"/>
    <w:rsid w:val="001B778F"/>
    <w:rsid w:val="001C1525"/>
    <w:rsid w:val="001C1ACF"/>
    <w:rsid w:val="001C209A"/>
    <w:rsid w:val="001C2A7E"/>
    <w:rsid w:val="001C3312"/>
    <w:rsid w:val="001C3451"/>
    <w:rsid w:val="001C3F49"/>
    <w:rsid w:val="001C7908"/>
    <w:rsid w:val="001D0B52"/>
    <w:rsid w:val="001D2227"/>
    <w:rsid w:val="001D491F"/>
    <w:rsid w:val="001D5E21"/>
    <w:rsid w:val="001D7B1A"/>
    <w:rsid w:val="001E0164"/>
    <w:rsid w:val="001E288B"/>
    <w:rsid w:val="001E2EFE"/>
    <w:rsid w:val="001E4266"/>
    <w:rsid w:val="001E5097"/>
    <w:rsid w:val="001E51F0"/>
    <w:rsid w:val="001E5F24"/>
    <w:rsid w:val="001E7B00"/>
    <w:rsid w:val="001F0725"/>
    <w:rsid w:val="001F07E6"/>
    <w:rsid w:val="001F26F3"/>
    <w:rsid w:val="001F4851"/>
    <w:rsid w:val="001F5BAD"/>
    <w:rsid w:val="001F65C3"/>
    <w:rsid w:val="001F66BD"/>
    <w:rsid w:val="0020584C"/>
    <w:rsid w:val="00205C33"/>
    <w:rsid w:val="002060CA"/>
    <w:rsid w:val="00207685"/>
    <w:rsid w:val="002111BF"/>
    <w:rsid w:val="00211B9C"/>
    <w:rsid w:val="00211EE4"/>
    <w:rsid w:val="002120B2"/>
    <w:rsid w:val="00212BE6"/>
    <w:rsid w:val="00214634"/>
    <w:rsid w:val="00214E0C"/>
    <w:rsid w:val="0021569B"/>
    <w:rsid w:val="0021609D"/>
    <w:rsid w:val="00217948"/>
    <w:rsid w:val="00217C49"/>
    <w:rsid w:val="00220032"/>
    <w:rsid w:val="00220308"/>
    <w:rsid w:val="002210D0"/>
    <w:rsid w:val="00221A92"/>
    <w:rsid w:val="002240C8"/>
    <w:rsid w:val="0022567B"/>
    <w:rsid w:val="00225800"/>
    <w:rsid w:val="002263A4"/>
    <w:rsid w:val="00227930"/>
    <w:rsid w:val="00227F11"/>
    <w:rsid w:val="00231C22"/>
    <w:rsid w:val="00233BEB"/>
    <w:rsid w:val="00234BD8"/>
    <w:rsid w:val="002354E6"/>
    <w:rsid w:val="00235F84"/>
    <w:rsid w:val="002371FE"/>
    <w:rsid w:val="002414A0"/>
    <w:rsid w:val="00241B25"/>
    <w:rsid w:val="002421C6"/>
    <w:rsid w:val="00242EA2"/>
    <w:rsid w:val="002433E6"/>
    <w:rsid w:val="00243B8E"/>
    <w:rsid w:val="0024417C"/>
    <w:rsid w:val="002447F0"/>
    <w:rsid w:val="00244D99"/>
    <w:rsid w:val="002468CA"/>
    <w:rsid w:val="0025018E"/>
    <w:rsid w:val="00251471"/>
    <w:rsid w:val="0025246B"/>
    <w:rsid w:val="00252D8B"/>
    <w:rsid w:val="00252E95"/>
    <w:rsid w:val="002535BC"/>
    <w:rsid w:val="00254634"/>
    <w:rsid w:val="00256212"/>
    <w:rsid w:val="00257486"/>
    <w:rsid w:val="00257498"/>
    <w:rsid w:val="002601EE"/>
    <w:rsid w:val="00260830"/>
    <w:rsid w:val="00261A7D"/>
    <w:rsid w:val="00261FDA"/>
    <w:rsid w:val="00264739"/>
    <w:rsid w:val="00265D0B"/>
    <w:rsid w:val="002715BF"/>
    <w:rsid w:val="00271AF2"/>
    <w:rsid w:val="00271EE8"/>
    <w:rsid w:val="00273FCC"/>
    <w:rsid w:val="00275AB6"/>
    <w:rsid w:val="00277031"/>
    <w:rsid w:val="00277FD5"/>
    <w:rsid w:val="00280C96"/>
    <w:rsid w:val="00280CAC"/>
    <w:rsid w:val="00281326"/>
    <w:rsid w:val="00282180"/>
    <w:rsid w:val="00283189"/>
    <w:rsid w:val="002834C2"/>
    <w:rsid w:val="00283817"/>
    <w:rsid w:val="00284082"/>
    <w:rsid w:val="002855FD"/>
    <w:rsid w:val="00286785"/>
    <w:rsid w:val="00287B24"/>
    <w:rsid w:val="00290479"/>
    <w:rsid w:val="00290484"/>
    <w:rsid w:val="002908D5"/>
    <w:rsid w:val="00291554"/>
    <w:rsid w:val="0029317C"/>
    <w:rsid w:val="00295587"/>
    <w:rsid w:val="002961B8"/>
    <w:rsid w:val="002A0AE9"/>
    <w:rsid w:val="002A1161"/>
    <w:rsid w:val="002A2F9E"/>
    <w:rsid w:val="002A3C96"/>
    <w:rsid w:val="002A3CAF"/>
    <w:rsid w:val="002A4109"/>
    <w:rsid w:val="002A489A"/>
    <w:rsid w:val="002A58F9"/>
    <w:rsid w:val="002A6099"/>
    <w:rsid w:val="002A65BE"/>
    <w:rsid w:val="002B3C38"/>
    <w:rsid w:val="002B4549"/>
    <w:rsid w:val="002B60DB"/>
    <w:rsid w:val="002B6401"/>
    <w:rsid w:val="002B7875"/>
    <w:rsid w:val="002C1FFA"/>
    <w:rsid w:val="002C3345"/>
    <w:rsid w:val="002C3E9C"/>
    <w:rsid w:val="002C4D64"/>
    <w:rsid w:val="002C5FD0"/>
    <w:rsid w:val="002D106A"/>
    <w:rsid w:val="002D11E2"/>
    <w:rsid w:val="002D1B15"/>
    <w:rsid w:val="002D2D89"/>
    <w:rsid w:val="002D3AEA"/>
    <w:rsid w:val="002D4900"/>
    <w:rsid w:val="002D575D"/>
    <w:rsid w:val="002D61D1"/>
    <w:rsid w:val="002D6BE4"/>
    <w:rsid w:val="002D77AF"/>
    <w:rsid w:val="002E056E"/>
    <w:rsid w:val="002E2282"/>
    <w:rsid w:val="002E2F05"/>
    <w:rsid w:val="002E4586"/>
    <w:rsid w:val="002E78AA"/>
    <w:rsid w:val="002E7B43"/>
    <w:rsid w:val="002E7F11"/>
    <w:rsid w:val="002F1A1D"/>
    <w:rsid w:val="002F223E"/>
    <w:rsid w:val="002F26E1"/>
    <w:rsid w:val="002F277E"/>
    <w:rsid w:val="002F47F3"/>
    <w:rsid w:val="00300A21"/>
    <w:rsid w:val="00301AF9"/>
    <w:rsid w:val="00304B3C"/>
    <w:rsid w:val="00304B9A"/>
    <w:rsid w:val="00306A70"/>
    <w:rsid w:val="003131C5"/>
    <w:rsid w:val="00313510"/>
    <w:rsid w:val="00313ADD"/>
    <w:rsid w:val="00313EF9"/>
    <w:rsid w:val="00314F3E"/>
    <w:rsid w:val="00315A65"/>
    <w:rsid w:val="00321698"/>
    <w:rsid w:val="00324350"/>
    <w:rsid w:val="003248F5"/>
    <w:rsid w:val="0032490C"/>
    <w:rsid w:val="003256C9"/>
    <w:rsid w:val="0032598D"/>
    <w:rsid w:val="00327AE9"/>
    <w:rsid w:val="00327EE1"/>
    <w:rsid w:val="00333E05"/>
    <w:rsid w:val="00334ABB"/>
    <w:rsid w:val="003371E1"/>
    <w:rsid w:val="00337841"/>
    <w:rsid w:val="00337D7E"/>
    <w:rsid w:val="003402C4"/>
    <w:rsid w:val="00341273"/>
    <w:rsid w:val="00342174"/>
    <w:rsid w:val="00343832"/>
    <w:rsid w:val="00344AE4"/>
    <w:rsid w:val="003458C6"/>
    <w:rsid w:val="00347077"/>
    <w:rsid w:val="003509EB"/>
    <w:rsid w:val="0035282B"/>
    <w:rsid w:val="00353A3F"/>
    <w:rsid w:val="00356626"/>
    <w:rsid w:val="00356DCF"/>
    <w:rsid w:val="003648F7"/>
    <w:rsid w:val="00364AF5"/>
    <w:rsid w:val="00365514"/>
    <w:rsid w:val="00365F57"/>
    <w:rsid w:val="00367CAA"/>
    <w:rsid w:val="00370736"/>
    <w:rsid w:val="00371314"/>
    <w:rsid w:val="00372EDD"/>
    <w:rsid w:val="00374748"/>
    <w:rsid w:val="00374B86"/>
    <w:rsid w:val="00374FA4"/>
    <w:rsid w:val="0037634F"/>
    <w:rsid w:val="003824CC"/>
    <w:rsid w:val="00384E22"/>
    <w:rsid w:val="00385456"/>
    <w:rsid w:val="003864AB"/>
    <w:rsid w:val="00390662"/>
    <w:rsid w:val="00390B6F"/>
    <w:rsid w:val="0039142C"/>
    <w:rsid w:val="003933E5"/>
    <w:rsid w:val="0039391B"/>
    <w:rsid w:val="00393BEC"/>
    <w:rsid w:val="00395324"/>
    <w:rsid w:val="003956AA"/>
    <w:rsid w:val="00397242"/>
    <w:rsid w:val="003A25A7"/>
    <w:rsid w:val="003A2BF6"/>
    <w:rsid w:val="003A2C4B"/>
    <w:rsid w:val="003A53B5"/>
    <w:rsid w:val="003A5AD9"/>
    <w:rsid w:val="003A70F0"/>
    <w:rsid w:val="003A7F29"/>
    <w:rsid w:val="003B01C4"/>
    <w:rsid w:val="003B0DDD"/>
    <w:rsid w:val="003B2314"/>
    <w:rsid w:val="003B24C9"/>
    <w:rsid w:val="003B26C6"/>
    <w:rsid w:val="003B376D"/>
    <w:rsid w:val="003B5E32"/>
    <w:rsid w:val="003B5FB6"/>
    <w:rsid w:val="003B6B4D"/>
    <w:rsid w:val="003C01DD"/>
    <w:rsid w:val="003C2749"/>
    <w:rsid w:val="003C28CE"/>
    <w:rsid w:val="003C3075"/>
    <w:rsid w:val="003C36B1"/>
    <w:rsid w:val="003C39B1"/>
    <w:rsid w:val="003C4661"/>
    <w:rsid w:val="003C64C7"/>
    <w:rsid w:val="003C7948"/>
    <w:rsid w:val="003C7D65"/>
    <w:rsid w:val="003D12E4"/>
    <w:rsid w:val="003D1DF8"/>
    <w:rsid w:val="003D1ED1"/>
    <w:rsid w:val="003D2701"/>
    <w:rsid w:val="003D2A94"/>
    <w:rsid w:val="003D3FEA"/>
    <w:rsid w:val="003D5323"/>
    <w:rsid w:val="003D571D"/>
    <w:rsid w:val="003D691F"/>
    <w:rsid w:val="003D7F06"/>
    <w:rsid w:val="003E1043"/>
    <w:rsid w:val="003E1D3C"/>
    <w:rsid w:val="003E4DE5"/>
    <w:rsid w:val="003E5BCF"/>
    <w:rsid w:val="003E6441"/>
    <w:rsid w:val="003E6764"/>
    <w:rsid w:val="003E6A33"/>
    <w:rsid w:val="003F3F35"/>
    <w:rsid w:val="003F6420"/>
    <w:rsid w:val="003F6702"/>
    <w:rsid w:val="003F7C3F"/>
    <w:rsid w:val="0040022E"/>
    <w:rsid w:val="00400694"/>
    <w:rsid w:val="00400BE0"/>
    <w:rsid w:val="00402804"/>
    <w:rsid w:val="00402B43"/>
    <w:rsid w:val="00402C9A"/>
    <w:rsid w:val="004055A6"/>
    <w:rsid w:val="004066E1"/>
    <w:rsid w:val="00406E11"/>
    <w:rsid w:val="00406E8F"/>
    <w:rsid w:val="004074E9"/>
    <w:rsid w:val="00413583"/>
    <w:rsid w:val="00413F14"/>
    <w:rsid w:val="004168E6"/>
    <w:rsid w:val="00417902"/>
    <w:rsid w:val="00417D4C"/>
    <w:rsid w:val="00420681"/>
    <w:rsid w:val="004207B1"/>
    <w:rsid w:val="004220DE"/>
    <w:rsid w:val="00424970"/>
    <w:rsid w:val="004257C2"/>
    <w:rsid w:val="00425E0E"/>
    <w:rsid w:val="0043004D"/>
    <w:rsid w:val="00430707"/>
    <w:rsid w:val="00431C0A"/>
    <w:rsid w:val="004322AE"/>
    <w:rsid w:val="004327D6"/>
    <w:rsid w:val="00441F34"/>
    <w:rsid w:val="00442B5E"/>
    <w:rsid w:val="00443A4C"/>
    <w:rsid w:val="0044480E"/>
    <w:rsid w:val="00447262"/>
    <w:rsid w:val="0045222A"/>
    <w:rsid w:val="004526EE"/>
    <w:rsid w:val="0045417F"/>
    <w:rsid w:val="00456119"/>
    <w:rsid w:val="00461B01"/>
    <w:rsid w:val="00462650"/>
    <w:rsid w:val="00463302"/>
    <w:rsid w:val="00464B8D"/>
    <w:rsid w:val="00466820"/>
    <w:rsid w:val="00471963"/>
    <w:rsid w:val="00471A15"/>
    <w:rsid w:val="00473CDC"/>
    <w:rsid w:val="00473F30"/>
    <w:rsid w:val="00476CA9"/>
    <w:rsid w:val="00477CDB"/>
    <w:rsid w:val="00481C16"/>
    <w:rsid w:val="00482147"/>
    <w:rsid w:val="00482D19"/>
    <w:rsid w:val="004837AA"/>
    <w:rsid w:val="00487EA1"/>
    <w:rsid w:val="00490228"/>
    <w:rsid w:val="00491877"/>
    <w:rsid w:val="00492429"/>
    <w:rsid w:val="004A06B0"/>
    <w:rsid w:val="004A209D"/>
    <w:rsid w:val="004A2A66"/>
    <w:rsid w:val="004A47E9"/>
    <w:rsid w:val="004A5353"/>
    <w:rsid w:val="004A543A"/>
    <w:rsid w:val="004A7441"/>
    <w:rsid w:val="004B0FF9"/>
    <w:rsid w:val="004B19D9"/>
    <w:rsid w:val="004B28A9"/>
    <w:rsid w:val="004B2F56"/>
    <w:rsid w:val="004B39FC"/>
    <w:rsid w:val="004B48D0"/>
    <w:rsid w:val="004B58CE"/>
    <w:rsid w:val="004B75C9"/>
    <w:rsid w:val="004C1537"/>
    <w:rsid w:val="004C36FF"/>
    <w:rsid w:val="004C481C"/>
    <w:rsid w:val="004C4CD2"/>
    <w:rsid w:val="004C50C5"/>
    <w:rsid w:val="004C5D58"/>
    <w:rsid w:val="004D03D7"/>
    <w:rsid w:val="004D052B"/>
    <w:rsid w:val="004D0719"/>
    <w:rsid w:val="004D1DD4"/>
    <w:rsid w:val="004D4641"/>
    <w:rsid w:val="004D56B2"/>
    <w:rsid w:val="004D5C1D"/>
    <w:rsid w:val="004D726B"/>
    <w:rsid w:val="004D762C"/>
    <w:rsid w:val="004E140E"/>
    <w:rsid w:val="004E33C8"/>
    <w:rsid w:val="004E351C"/>
    <w:rsid w:val="004E73DE"/>
    <w:rsid w:val="004F0585"/>
    <w:rsid w:val="004F2AB5"/>
    <w:rsid w:val="004F3543"/>
    <w:rsid w:val="004F4AB6"/>
    <w:rsid w:val="004F796F"/>
    <w:rsid w:val="00500A60"/>
    <w:rsid w:val="00502DAE"/>
    <w:rsid w:val="0050380C"/>
    <w:rsid w:val="00505114"/>
    <w:rsid w:val="00506725"/>
    <w:rsid w:val="0050687B"/>
    <w:rsid w:val="00510722"/>
    <w:rsid w:val="0051073D"/>
    <w:rsid w:val="00511ADE"/>
    <w:rsid w:val="00512044"/>
    <w:rsid w:val="00512529"/>
    <w:rsid w:val="005130A9"/>
    <w:rsid w:val="00515C84"/>
    <w:rsid w:val="00517447"/>
    <w:rsid w:val="00520FA3"/>
    <w:rsid w:val="00521255"/>
    <w:rsid w:val="0052334F"/>
    <w:rsid w:val="00523FDA"/>
    <w:rsid w:val="00524397"/>
    <w:rsid w:val="00524DD3"/>
    <w:rsid w:val="00524E9B"/>
    <w:rsid w:val="00525B4F"/>
    <w:rsid w:val="00526768"/>
    <w:rsid w:val="00526C6F"/>
    <w:rsid w:val="00530017"/>
    <w:rsid w:val="005314D1"/>
    <w:rsid w:val="005314E3"/>
    <w:rsid w:val="005337A4"/>
    <w:rsid w:val="00534579"/>
    <w:rsid w:val="00534EEA"/>
    <w:rsid w:val="00537E97"/>
    <w:rsid w:val="005419DC"/>
    <w:rsid w:val="00542EA8"/>
    <w:rsid w:val="00543312"/>
    <w:rsid w:val="0054377F"/>
    <w:rsid w:val="00544621"/>
    <w:rsid w:val="005477D6"/>
    <w:rsid w:val="00547F15"/>
    <w:rsid w:val="0055029A"/>
    <w:rsid w:val="00551744"/>
    <w:rsid w:val="005518C9"/>
    <w:rsid w:val="0055462D"/>
    <w:rsid w:val="00555DB0"/>
    <w:rsid w:val="005567B3"/>
    <w:rsid w:val="00560186"/>
    <w:rsid w:val="00561902"/>
    <w:rsid w:val="00564222"/>
    <w:rsid w:val="00564BD9"/>
    <w:rsid w:val="00564CE0"/>
    <w:rsid w:val="0056529D"/>
    <w:rsid w:val="00570BC4"/>
    <w:rsid w:val="0057133F"/>
    <w:rsid w:val="0057205E"/>
    <w:rsid w:val="005721E9"/>
    <w:rsid w:val="00572FE9"/>
    <w:rsid w:val="0057360C"/>
    <w:rsid w:val="00573E9D"/>
    <w:rsid w:val="00575BFF"/>
    <w:rsid w:val="00576586"/>
    <w:rsid w:val="0057697A"/>
    <w:rsid w:val="00581066"/>
    <w:rsid w:val="00581708"/>
    <w:rsid w:val="005825C8"/>
    <w:rsid w:val="00585FF4"/>
    <w:rsid w:val="00590BC3"/>
    <w:rsid w:val="00591249"/>
    <w:rsid w:val="0059135A"/>
    <w:rsid w:val="005913F0"/>
    <w:rsid w:val="0059160F"/>
    <w:rsid w:val="005924D6"/>
    <w:rsid w:val="00592ECA"/>
    <w:rsid w:val="00594903"/>
    <w:rsid w:val="00596A41"/>
    <w:rsid w:val="00596E53"/>
    <w:rsid w:val="005970C6"/>
    <w:rsid w:val="00597556"/>
    <w:rsid w:val="005A0E13"/>
    <w:rsid w:val="005A1747"/>
    <w:rsid w:val="005A297D"/>
    <w:rsid w:val="005A44AC"/>
    <w:rsid w:val="005A4CB8"/>
    <w:rsid w:val="005A5FC4"/>
    <w:rsid w:val="005A7DD8"/>
    <w:rsid w:val="005B0E7F"/>
    <w:rsid w:val="005B1806"/>
    <w:rsid w:val="005B1FAA"/>
    <w:rsid w:val="005B21C5"/>
    <w:rsid w:val="005B355C"/>
    <w:rsid w:val="005B3F2C"/>
    <w:rsid w:val="005B528D"/>
    <w:rsid w:val="005B52FD"/>
    <w:rsid w:val="005B7218"/>
    <w:rsid w:val="005C256C"/>
    <w:rsid w:val="005C294E"/>
    <w:rsid w:val="005C4E4C"/>
    <w:rsid w:val="005C54DF"/>
    <w:rsid w:val="005C631E"/>
    <w:rsid w:val="005C677B"/>
    <w:rsid w:val="005C71EC"/>
    <w:rsid w:val="005C76E5"/>
    <w:rsid w:val="005D0275"/>
    <w:rsid w:val="005D053A"/>
    <w:rsid w:val="005D0F90"/>
    <w:rsid w:val="005D122E"/>
    <w:rsid w:val="005D2AD2"/>
    <w:rsid w:val="005D4615"/>
    <w:rsid w:val="005D4F01"/>
    <w:rsid w:val="005D5584"/>
    <w:rsid w:val="005D5A0C"/>
    <w:rsid w:val="005D65E8"/>
    <w:rsid w:val="005D6C5E"/>
    <w:rsid w:val="005D7356"/>
    <w:rsid w:val="005E1EA5"/>
    <w:rsid w:val="005E392D"/>
    <w:rsid w:val="005E4107"/>
    <w:rsid w:val="005E76D8"/>
    <w:rsid w:val="005F1E16"/>
    <w:rsid w:val="005F5667"/>
    <w:rsid w:val="005F776E"/>
    <w:rsid w:val="006010CB"/>
    <w:rsid w:val="00601225"/>
    <w:rsid w:val="006026D4"/>
    <w:rsid w:val="00602EFF"/>
    <w:rsid w:val="006037E2"/>
    <w:rsid w:val="00604D2D"/>
    <w:rsid w:val="00604D59"/>
    <w:rsid w:val="00606656"/>
    <w:rsid w:val="00606F7B"/>
    <w:rsid w:val="0061066F"/>
    <w:rsid w:val="0061390C"/>
    <w:rsid w:val="006162E8"/>
    <w:rsid w:val="006174D2"/>
    <w:rsid w:val="00617FAE"/>
    <w:rsid w:val="006203B7"/>
    <w:rsid w:val="00620613"/>
    <w:rsid w:val="00621027"/>
    <w:rsid w:val="00621317"/>
    <w:rsid w:val="006240E0"/>
    <w:rsid w:val="0062461B"/>
    <w:rsid w:val="00625A78"/>
    <w:rsid w:val="00626AA1"/>
    <w:rsid w:val="0062718B"/>
    <w:rsid w:val="006271DD"/>
    <w:rsid w:val="006278C4"/>
    <w:rsid w:val="00630219"/>
    <w:rsid w:val="00630747"/>
    <w:rsid w:val="00630902"/>
    <w:rsid w:val="00632E11"/>
    <w:rsid w:val="006350D9"/>
    <w:rsid w:val="00636179"/>
    <w:rsid w:val="006372BC"/>
    <w:rsid w:val="00637766"/>
    <w:rsid w:val="00637C72"/>
    <w:rsid w:val="00637C9C"/>
    <w:rsid w:val="00637D36"/>
    <w:rsid w:val="00641839"/>
    <w:rsid w:val="00641980"/>
    <w:rsid w:val="00641CB8"/>
    <w:rsid w:val="00643083"/>
    <w:rsid w:val="00646405"/>
    <w:rsid w:val="00647EBE"/>
    <w:rsid w:val="00652091"/>
    <w:rsid w:val="006523C1"/>
    <w:rsid w:val="006527C7"/>
    <w:rsid w:val="00653607"/>
    <w:rsid w:val="00657692"/>
    <w:rsid w:val="00664A62"/>
    <w:rsid w:val="00666D01"/>
    <w:rsid w:val="006703B7"/>
    <w:rsid w:val="006717D6"/>
    <w:rsid w:val="0067240D"/>
    <w:rsid w:val="006757E1"/>
    <w:rsid w:val="00681141"/>
    <w:rsid w:val="00682535"/>
    <w:rsid w:val="0068255C"/>
    <w:rsid w:val="00683DBC"/>
    <w:rsid w:val="0068426B"/>
    <w:rsid w:val="00685BAA"/>
    <w:rsid w:val="00686C97"/>
    <w:rsid w:val="00690A55"/>
    <w:rsid w:val="00692333"/>
    <w:rsid w:val="006927EB"/>
    <w:rsid w:val="006929DE"/>
    <w:rsid w:val="00692B5F"/>
    <w:rsid w:val="0069467E"/>
    <w:rsid w:val="00695BB0"/>
    <w:rsid w:val="006969FE"/>
    <w:rsid w:val="00696A68"/>
    <w:rsid w:val="00697AC8"/>
    <w:rsid w:val="00697B7F"/>
    <w:rsid w:val="006A1507"/>
    <w:rsid w:val="006A3272"/>
    <w:rsid w:val="006A557E"/>
    <w:rsid w:val="006A6609"/>
    <w:rsid w:val="006A7D1F"/>
    <w:rsid w:val="006B07DA"/>
    <w:rsid w:val="006B1980"/>
    <w:rsid w:val="006B1DDA"/>
    <w:rsid w:val="006B39D2"/>
    <w:rsid w:val="006B40DE"/>
    <w:rsid w:val="006B5DBA"/>
    <w:rsid w:val="006B7D93"/>
    <w:rsid w:val="006C01D3"/>
    <w:rsid w:val="006C133A"/>
    <w:rsid w:val="006C2ED2"/>
    <w:rsid w:val="006C2FDF"/>
    <w:rsid w:val="006C3E3B"/>
    <w:rsid w:val="006C3E5B"/>
    <w:rsid w:val="006C3EBB"/>
    <w:rsid w:val="006C4CD5"/>
    <w:rsid w:val="006C5333"/>
    <w:rsid w:val="006C5674"/>
    <w:rsid w:val="006C699F"/>
    <w:rsid w:val="006C7D31"/>
    <w:rsid w:val="006D02A7"/>
    <w:rsid w:val="006D2CB0"/>
    <w:rsid w:val="006D2D05"/>
    <w:rsid w:val="006D2DD8"/>
    <w:rsid w:val="006D32BB"/>
    <w:rsid w:val="006D33D6"/>
    <w:rsid w:val="006D3BF5"/>
    <w:rsid w:val="006D6007"/>
    <w:rsid w:val="006D690B"/>
    <w:rsid w:val="006E0311"/>
    <w:rsid w:val="006E1533"/>
    <w:rsid w:val="006E2C0C"/>
    <w:rsid w:val="006E3020"/>
    <w:rsid w:val="006E39AE"/>
    <w:rsid w:val="006E49C7"/>
    <w:rsid w:val="006E551D"/>
    <w:rsid w:val="006E636A"/>
    <w:rsid w:val="006E71AE"/>
    <w:rsid w:val="006E7D99"/>
    <w:rsid w:val="006E7DD3"/>
    <w:rsid w:val="006F2027"/>
    <w:rsid w:val="006F5FF2"/>
    <w:rsid w:val="006F68FB"/>
    <w:rsid w:val="007002EA"/>
    <w:rsid w:val="007019BC"/>
    <w:rsid w:val="007027D4"/>
    <w:rsid w:val="00703823"/>
    <w:rsid w:val="00707017"/>
    <w:rsid w:val="007078A7"/>
    <w:rsid w:val="00707924"/>
    <w:rsid w:val="00707CA3"/>
    <w:rsid w:val="0071080E"/>
    <w:rsid w:val="00711457"/>
    <w:rsid w:val="007121A0"/>
    <w:rsid w:val="007131F8"/>
    <w:rsid w:val="007133A1"/>
    <w:rsid w:val="00713484"/>
    <w:rsid w:val="00715B28"/>
    <w:rsid w:val="00720142"/>
    <w:rsid w:val="007207FE"/>
    <w:rsid w:val="007245E3"/>
    <w:rsid w:val="007263E5"/>
    <w:rsid w:val="0072654C"/>
    <w:rsid w:val="00726AA4"/>
    <w:rsid w:val="00731FAD"/>
    <w:rsid w:val="0073365C"/>
    <w:rsid w:val="00734931"/>
    <w:rsid w:val="007349E7"/>
    <w:rsid w:val="00734A91"/>
    <w:rsid w:val="0073548E"/>
    <w:rsid w:val="00736282"/>
    <w:rsid w:val="00742024"/>
    <w:rsid w:val="00743C58"/>
    <w:rsid w:val="007457E4"/>
    <w:rsid w:val="00745F12"/>
    <w:rsid w:val="00746288"/>
    <w:rsid w:val="00746FE4"/>
    <w:rsid w:val="007506A9"/>
    <w:rsid w:val="00751B5A"/>
    <w:rsid w:val="007528F5"/>
    <w:rsid w:val="00754AD7"/>
    <w:rsid w:val="00755C11"/>
    <w:rsid w:val="0075637E"/>
    <w:rsid w:val="00756B05"/>
    <w:rsid w:val="00760528"/>
    <w:rsid w:val="00760D3F"/>
    <w:rsid w:val="0076137D"/>
    <w:rsid w:val="00761777"/>
    <w:rsid w:val="00762CB4"/>
    <w:rsid w:val="00763992"/>
    <w:rsid w:val="00764E2B"/>
    <w:rsid w:val="00764E8A"/>
    <w:rsid w:val="0076571C"/>
    <w:rsid w:val="007660E5"/>
    <w:rsid w:val="00770103"/>
    <w:rsid w:val="007703AB"/>
    <w:rsid w:val="00770CB5"/>
    <w:rsid w:val="0077100C"/>
    <w:rsid w:val="007710B6"/>
    <w:rsid w:val="0077251B"/>
    <w:rsid w:val="007734EF"/>
    <w:rsid w:val="0078240B"/>
    <w:rsid w:val="00783462"/>
    <w:rsid w:val="007845E8"/>
    <w:rsid w:val="00784959"/>
    <w:rsid w:val="00784EF8"/>
    <w:rsid w:val="00785697"/>
    <w:rsid w:val="007865E5"/>
    <w:rsid w:val="00787EAF"/>
    <w:rsid w:val="0079094F"/>
    <w:rsid w:val="00790B35"/>
    <w:rsid w:val="0079192B"/>
    <w:rsid w:val="00792360"/>
    <w:rsid w:val="00794330"/>
    <w:rsid w:val="00795B04"/>
    <w:rsid w:val="0079710C"/>
    <w:rsid w:val="007A00BB"/>
    <w:rsid w:val="007A13A4"/>
    <w:rsid w:val="007A239F"/>
    <w:rsid w:val="007A40B3"/>
    <w:rsid w:val="007A47BB"/>
    <w:rsid w:val="007A5ADD"/>
    <w:rsid w:val="007A6A7F"/>
    <w:rsid w:val="007A75F5"/>
    <w:rsid w:val="007A7601"/>
    <w:rsid w:val="007B21C8"/>
    <w:rsid w:val="007B4088"/>
    <w:rsid w:val="007B49A6"/>
    <w:rsid w:val="007B5472"/>
    <w:rsid w:val="007B56CF"/>
    <w:rsid w:val="007B729A"/>
    <w:rsid w:val="007C0046"/>
    <w:rsid w:val="007C1267"/>
    <w:rsid w:val="007C2FB4"/>
    <w:rsid w:val="007C31F1"/>
    <w:rsid w:val="007C5CF6"/>
    <w:rsid w:val="007C7714"/>
    <w:rsid w:val="007D0707"/>
    <w:rsid w:val="007D0F27"/>
    <w:rsid w:val="007D17CA"/>
    <w:rsid w:val="007D25B8"/>
    <w:rsid w:val="007D2631"/>
    <w:rsid w:val="007D2DD2"/>
    <w:rsid w:val="007D69E9"/>
    <w:rsid w:val="007D6FB0"/>
    <w:rsid w:val="007D7BE6"/>
    <w:rsid w:val="007E002E"/>
    <w:rsid w:val="007E067F"/>
    <w:rsid w:val="007E12A7"/>
    <w:rsid w:val="007E36ED"/>
    <w:rsid w:val="007E3BAA"/>
    <w:rsid w:val="007F37C9"/>
    <w:rsid w:val="007F3E55"/>
    <w:rsid w:val="007F57D8"/>
    <w:rsid w:val="007F722F"/>
    <w:rsid w:val="007F73CC"/>
    <w:rsid w:val="00802681"/>
    <w:rsid w:val="008029AE"/>
    <w:rsid w:val="00802E07"/>
    <w:rsid w:val="0080481B"/>
    <w:rsid w:val="00811BE4"/>
    <w:rsid w:val="00811CA3"/>
    <w:rsid w:val="00814AA4"/>
    <w:rsid w:val="00815BD5"/>
    <w:rsid w:val="008165B1"/>
    <w:rsid w:val="008166A2"/>
    <w:rsid w:val="008175A5"/>
    <w:rsid w:val="0081790C"/>
    <w:rsid w:val="00817CAA"/>
    <w:rsid w:val="00820518"/>
    <w:rsid w:val="00820861"/>
    <w:rsid w:val="00823887"/>
    <w:rsid w:val="008252EA"/>
    <w:rsid w:val="00826094"/>
    <w:rsid w:val="00826FB5"/>
    <w:rsid w:val="00832623"/>
    <w:rsid w:val="00832902"/>
    <w:rsid w:val="00833BF7"/>
    <w:rsid w:val="008347D2"/>
    <w:rsid w:val="00835416"/>
    <w:rsid w:val="00837961"/>
    <w:rsid w:val="00840AB7"/>
    <w:rsid w:val="008416CC"/>
    <w:rsid w:val="00842EAF"/>
    <w:rsid w:val="00843788"/>
    <w:rsid w:val="00850496"/>
    <w:rsid w:val="00851125"/>
    <w:rsid w:val="00853F31"/>
    <w:rsid w:val="008550B6"/>
    <w:rsid w:val="008564D3"/>
    <w:rsid w:val="00861530"/>
    <w:rsid w:val="008617AE"/>
    <w:rsid w:val="00861B2E"/>
    <w:rsid w:val="00861C35"/>
    <w:rsid w:val="00862014"/>
    <w:rsid w:val="008626C4"/>
    <w:rsid w:val="00872BE4"/>
    <w:rsid w:val="008733CD"/>
    <w:rsid w:val="00874D90"/>
    <w:rsid w:val="00875389"/>
    <w:rsid w:val="00875915"/>
    <w:rsid w:val="00876337"/>
    <w:rsid w:val="00876DB4"/>
    <w:rsid w:val="00877022"/>
    <w:rsid w:val="00880AB8"/>
    <w:rsid w:val="00881CE0"/>
    <w:rsid w:val="0088277D"/>
    <w:rsid w:val="00883B02"/>
    <w:rsid w:val="008846A8"/>
    <w:rsid w:val="00884940"/>
    <w:rsid w:val="00885A0A"/>
    <w:rsid w:val="0088632B"/>
    <w:rsid w:val="0088638D"/>
    <w:rsid w:val="0088740D"/>
    <w:rsid w:val="00887669"/>
    <w:rsid w:val="00892147"/>
    <w:rsid w:val="00892722"/>
    <w:rsid w:val="00894DB9"/>
    <w:rsid w:val="00895330"/>
    <w:rsid w:val="0089596C"/>
    <w:rsid w:val="0089783E"/>
    <w:rsid w:val="008A0544"/>
    <w:rsid w:val="008A0880"/>
    <w:rsid w:val="008A21D1"/>
    <w:rsid w:val="008A3EE8"/>
    <w:rsid w:val="008A5F68"/>
    <w:rsid w:val="008A6E4C"/>
    <w:rsid w:val="008A70CC"/>
    <w:rsid w:val="008A7F8F"/>
    <w:rsid w:val="008B0A2A"/>
    <w:rsid w:val="008B0C9C"/>
    <w:rsid w:val="008B0DF3"/>
    <w:rsid w:val="008B1BBD"/>
    <w:rsid w:val="008B252A"/>
    <w:rsid w:val="008B2EC1"/>
    <w:rsid w:val="008B4150"/>
    <w:rsid w:val="008B474A"/>
    <w:rsid w:val="008B6182"/>
    <w:rsid w:val="008B6854"/>
    <w:rsid w:val="008B6F0E"/>
    <w:rsid w:val="008B7B6A"/>
    <w:rsid w:val="008C06D2"/>
    <w:rsid w:val="008C306B"/>
    <w:rsid w:val="008C3784"/>
    <w:rsid w:val="008C5047"/>
    <w:rsid w:val="008C67C8"/>
    <w:rsid w:val="008D2B68"/>
    <w:rsid w:val="008D3014"/>
    <w:rsid w:val="008D6B61"/>
    <w:rsid w:val="008E1FE3"/>
    <w:rsid w:val="008E2CBC"/>
    <w:rsid w:val="008E2FF1"/>
    <w:rsid w:val="008E300B"/>
    <w:rsid w:val="008E5331"/>
    <w:rsid w:val="008E59B2"/>
    <w:rsid w:val="009008DC"/>
    <w:rsid w:val="00900B87"/>
    <w:rsid w:val="00901B56"/>
    <w:rsid w:val="00901CF7"/>
    <w:rsid w:val="0090353F"/>
    <w:rsid w:val="00904E13"/>
    <w:rsid w:val="00905223"/>
    <w:rsid w:val="009070CD"/>
    <w:rsid w:val="00912A8A"/>
    <w:rsid w:val="0091379A"/>
    <w:rsid w:val="009150E0"/>
    <w:rsid w:val="009153AC"/>
    <w:rsid w:val="00916AEE"/>
    <w:rsid w:val="00916D4A"/>
    <w:rsid w:val="0091758C"/>
    <w:rsid w:val="0091798E"/>
    <w:rsid w:val="009214C1"/>
    <w:rsid w:val="0092205A"/>
    <w:rsid w:val="0092282E"/>
    <w:rsid w:val="009238D7"/>
    <w:rsid w:val="0092653F"/>
    <w:rsid w:val="0093280D"/>
    <w:rsid w:val="009328E1"/>
    <w:rsid w:val="00932AC1"/>
    <w:rsid w:val="00933524"/>
    <w:rsid w:val="00933EF4"/>
    <w:rsid w:val="00934044"/>
    <w:rsid w:val="00934AE6"/>
    <w:rsid w:val="009353AD"/>
    <w:rsid w:val="00935CA6"/>
    <w:rsid w:val="00937677"/>
    <w:rsid w:val="009406B5"/>
    <w:rsid w:val="00940F84"/>
    <w:rsid w:val="00941ED6"/>
    <w:rsid w:val="0094249D"/>
    <w:rsid w:val="0094288F"/>
    <w:rsid w:val="00945E74"/>
    <w:rsid w:val="0094677C"/>
    <w:rsid w:val="00946B0C"/>
    <w:rsid w:val="00947649"/>
    <w:rsid w:val="00947B48"/>
    <w:rsid w:val="00947E92"/>
    <w:rsid w:val="00951229"/>
    <w:rsid w:val="00951A49"/>
    <w:rsid w:val="0095254D"/>
    <w:rsid w:val="00954E76"/>
    <w:rsid w:val="00955608"/>
    <w:rsid w:val="00957ED2"/>
    <w:rsid w:val="00960FBF"/>
    <w:rsid w:val="009611BC"/>
    <w:rsid w:val="00962D93"/>
    <w:rsid w:val="0096361E"/>
    <w:rsid w:val="00963710"/>
    <w:rsid w:val="00965778"/>
    <w:rsid w:val="009668C0"/>
    <w:rsid w:val="00967E9B"/>
    <w:rsid w:val="00971A5C"/>
    <w:rsid w:val="00972AC3"/>
    <w:rsid w:val="00972F89"/>
    <w:rsid w:val="009731B7"/>
    <w:rsid w:val="0097344C"/>
    <w:rsid w:val="00973735"/>
    <w:rsid w:val="0097484F"/>
    <w:rsid w:val="00976A06"/>
    <w:rsid w:val="00980F0D"/>
    <w:rsid w:val="009816E9"/>
    <w:rsid w:val="009825EE"/>
    <w:rsid w:val="009835D5"/>
    <w:rsid w:val="00983A70"/>
    <w:rsid w:val="00983D98"/>
    <w:rsid w:val="009844E8"/>
    <w:rsid w:val="00984A60"/>
    <w:rsid w:val="0098602B"/>
    <w:rsid w:val="009871A4"/>
    <w:rsid w:val="0099055F"/>
    <w:rsid w:val="00991574"/>
    <w:rsid w:val="00991B7F"/>
    <w:rsid w:val="00993466"/>
    <w:rsid w:val="00995389"/>
    <w:rsid w:val="00996754"/>
    <w:rsid w:val="009969BE"/>
    <w:rsid w:val="009969E3"/>
    <w:rsid w:val="00996A09"/>
    <w:rsid w:val="0099737C"/>
    <w:rsid w:val="009A0F21"/>
    <w:rsid w:val="009A132C"/>
    <w:rsid w:val="009A1C87"/>
    <w:rsid w:val="009A3BE5"/>
    <w:rsid w:val="009A4049"/>
    <w:rsid w:val="009A4C42"/>
    <w:rsid w:val="009A6A47"/>
    <w:rsid w:val="009A744E"/>
    <w:rsid w:val="009B0892"/>
    <w:rsid w:val="009B1800"/>
    <w:rsid w:val="009B1D34"/>
    <w:rsid w:val="009B3510"/>
    <w:rsid w:val="009B3873"/>
    <w:rsid w:val="009B4336"/>
    <w:rsid w:val="009B5BCB"/>
    <w:rsid w:val="009B7D30"/>
    <w:rsid w:val="009B7F36"/>
    <w:rsid w:val="009C159C"/>
    <w:rsid w:val="009C1B59"/>
    <w:rsid w:val="009C3894"/>
    <w:rsid w:val="009C532E"/>
    <w:rsid w:val="009C57E0"/>
    <w:rsid w:val="009C5D75"/>
    <w:rsid w:val="009C6463"/>
    <w:rsid w:val="009C697B"/>
    <w:rsid w:val="009C6F0F"/>
    <w:rsid w:val="009C703F"/>
    <w:rsid w:val="009C77A8"/>
    <w:rsid w:val="009C7EEF"/>
    <w:rsid w:val="009D24C7"/>
    <w:rsid w:val="009D3341"/>
    <w:rsid w:val="009D5B5D"/>
    <w:rsid w:val="009D63B2"/>
    <w:rsid w:val="009D6544"/>
    <w:rsid w:val="009D6D52"/>
    <w:rsid w:val="009E0D17"/>
    <w:rsid w:val="009E2DA9"/>
    <w:rsid w:val="009E3ED8"/>
    <w:rsid w:val="009E413C"/>
    <w:rsid w:val="009E42CC"/>
    <w:rsid w:val="009E55C6"/>
    <w:rsid w:val="009E5B78"/>
    <w:rsid w:val="009E61DC"/>
    <w:rsid w:val="009F04E5"/>
    <w:rsid w:val="009F235A"/>
    <w:rsid w:val="009F2533"/>
    <w:rsid w:val="009F4020"/>
    <w:rsid w:val="009F4304"/>
    <w:rsid w:val="009F4821"/>
    <w:rsid w:val="009F6CB9"/>
    <w:rsid w:val="009F73AF"/>
    <w:rsid w:val="009F7D9F"/>
    <w:rsid w:val="00A00B88"/>
    <w:rsid w:val="00A02523"/>
    <w:rsid w:val="00A062E5"/>
    <w:rsid w:val="00A068CA"/>
    <w:rsid w:val="00A06D31"/>
    <w:rsid w:val="00A0754B"/>
    <w:rsid w:val="00A10277"/>
    <w:rsid w:val="00A11711"/>
    <w:rsid w:val="00A122B4"/>
    <w:rsid w:val="00A12966"/>
    <w:rsid w:val="00A1313B"/>
    <w:rsid w:val="00A13FF0"/>
    <w:rsid w:val="00A15E53"/>
    <w:rsid w:val="00A15EB2"/>
    <w:rsid w:val="00A1659E"/>
    <w:rsid w:val="00A1683F"/>
    <w:rsid w:val="00A175FA"/>
    <w:rsid w:val="00A20085"/>
    <w:rsid w:val="00A21C67"/>
    <w:rsid w:val="00A25D78"/>
    <w:rsid w:val="00A26441"/>
    <w:rsid w:val="00A3057D"/>
    <w:rsid w:val="00A328B6"/>
    <w:rsid w:val="00A40221"/>
    <w:rsid w:val="00A414A1"/>
    <w:rsid w:val="00A41C12"/>
    <w:rsid w:val="00A42F87"/>
    <w:rsid w:val="00A445CD"/>
    <w:rsid w:val="00A46047"/>
    <w:rsid w:val="00A47F48"/>
    <w:rsid w:val="00A51FDB"/>
    <w:rsid w:val="00A550CC"/>
    <w:rsid w:val="00A5753F"/>
    <w:rsid w:val="00A57768"/>
    <w:rsid w:val="00A6016D"/>
    <w:rsid w:val="00A622FA"/>
    <w:rsid w:val="00A62F84"/>
    <w:rsid w:val="00A64CF6"/>
    <w:rsid w:val="00A672B1"/>
    <w:rsid w:val="00A67358"/>
    <w:rsid w:val="00A67437"/>
    <w:rsid w:val="00A674BA"/>
    <w:rsid w:val="00A70F65"/>
    <w:rsid w:val="00A71C08"/>
    <w:rsid w:val="00A72B95"/>
    <w:rsid w:val="00A7392D"/>
    <w:rsid w:val="00A7496B"/>
    <w:rsid w:val="00A74C10"/>
    <w:rsid w:val="00A75115"/>
    <w:rsid w:val="00A76164"/>
    <w:rsid w:val="00A80D11"/>
    <w:rsid w:val="00A8294B"/>
    <w:rsid w:val="00A837E4"/>
    <w:rsid w:val="00A83A6D"/>
    <w:rsid w:val="00A856C4"/>
    <w:rsid w:val="00A86F78"/>
    <w:rsid w:val="00A87053"/>
    <w:rsid w:val="00A9065F"/>
    <w:rsid w:val="00A91079"/>
    <w:rsid w:val="00A91D70"/>
    <w:rsid w:val="00A925EE"/>
    <w:rsid w:val="00A93D16"/>
    <w:rsid w:val="00A958F1"/>
    <w:rsid w:val="00A9703A"/>
    <w:rsid w:val="00A978C0"/>
    <w:rsid w:val="00AA0B52"/>
    <w:rsid w:val="00AA1000"/>
    <w:rsid w:val="00AA1828"/>
    <w:rsid w:val="00AA1C8F"/>
    <w:rsid w:val="00AA21A9"/>
    <w:rsid w:val="00AA34AA"/>
    <w:rsid w:val="00AA4187"/>
    <w:rsid w:val="00AA4943"/>
    <w:rsid w:val="00AA5E21"/>
    <w:rsid w:val="00AA62E3"/>
    <w:rsid w:val="00AA640B"/>
    <w:rsid w:val="00AA6F0A"/>
    <w:rsid w:val="00AB06F2"/>
    <w:rsid w:val="00AB2CA6"/>
    <w:rsid w:val="00AB39A2"/>
    <w:rsid w:val="00AC0C17"/>
    <w:rsid w:val="00AC2702"/>
    <w:rsid w:val="00AC2B3B"/>
    <w:rsid w:val="00AC56DC"/>
    <w:rsid w:val="00AC72BE"/>
    <w:rsid w:val="00AC77D3"/>
    <w:rsid w:val="00AD0516"/>
    <w:rsid w:val="00AD0CD1"/>
    <w:rsid w:val="00AD334A"/>
    <w:rsid w:val="00AD3AC7"/>
    <w:rsid w:val="00AD552F"/>
    <w:rsid w:val="00AD55BE"/>
    <w:rsid w:val="00AD6372"/>
    <w:rsid w:val="00AD670A"/>
    <w:rsid w:val="00AD7109"/>
    <w:rsid w:val="00AD7BDB"/>
    <w:rsid w:val="00AE0642"/>
    <w:rsid w:val="00AE371B"/>
    <w:rsid w:val="00AE4035"/>
    <w:rsid w:val="00AE6DFC"/>
    <w:rsid w:val="00AF03A2"/>
    <w:rsid w:val="00AF1B2E"/>
    <w:rsid w:val="00AF56AB"/>
    <w:rsid w:val="00AF5928"/>
    <w:rsid w:val="00AF6427"/>
    <w:rsid w:val="00AF65A4"/>
    <w:rsid w:val="00B00070"/>
    <w:rsid w:val="00B0045D"/>
    <w:rsid w:val="00B01017"/>
    <w:rsid w:val="00B01123"/>
    <w:rsid w:val="00B01871"/>
    <w:rsid w:val="00B01A92"/>
    <w:rsid w:val="00B02387"/>
    <w:rsid w:val="00B02C96"/>
    <w:rsid w:val="00B03CDA"/>
    <w:rsid w:val="00B049B5"/>
    <w:rsid w:val="00B05415"/>
    <w:rsid w:val="00B054CE"/>
    <w:rsid w:val="00B06059"/>
    <w:rsid w:val="00B11967"/>
    <w:rsid w:val="00B120C6"/>
    <w:rsid w:val="00B17A22"/>
    <w:rsid w:val="00B20931"/>
    <w:rsid w:val="00B23E32"/>
    <w:rsid w:val="00B244F1"/>
    <w:rsid w:val="00B24D75"/>
    <w:rsid w:val="00B24F3B"/>
    <w:rsid w:val="00B2509B"/>
    <w:rsid w:val="00B27AAC"/>
    <w:rsid w:val="00B30823"/>
    <w:rsid w:val="00B31609"/>
    <w:rsid w:val="00B35369"/>
    <w:rsid w:val="00B37574"/>
    <w:rsid w:val="00B421DA"/>
    <w:rsid w:val="00B4453A"/>
    <w:rsid w:val="00B44CD9"/>
    <w:rsid w:val="00B4616B"/>
    <w:rsid w:val="00B467F7"/>
    <w:rsid w:val="00B46F6A"/>
    <w:rsid w:val="00B47012"/>
    <w:rsid w:val="00B47C50"/>
    <w:rsid w:val="00B507DD"/>
    <w:rsid w:val="00B5143A"/>
    <w:rsid w:val="00B52FF2"/>
    <w:rsid w:val="00B53A05"/>
    <w:rsid w:val="00B5654D"/>
    <w:rsid w:val="00B56C0B"/>
    <w:rsid w:val="00B64F93"/>
    <w:rsid w:val="00B657B6"/>
    <w:rsid w:val="00B658B8"/>
    <w:rsid w:val="00B6643F"/>
    <w:rsid w:val="00B66FA4"/>
    <w:rsid w:val="00B70FF7"/>
    <w:rsid w:val="00B72688"/>
    <w:rsid w:val="00B762D2"/>
    <w:rsid w:val="00B8054D"/>
    <w:rsid w:val="00B80758"/>
    <w:rsid w:val="00B81BD5"/>
    <w:rsid w:val="00B8260A"/>
    <w:rsid w:val="00B84073"/>
    <w:rsid w:val="00B85506"/>
    <w:rsid w:val="00B87209"/>
    <w:rsid w:val="00B874E4"/>
    <w:rsid w:val="00B922C2"/>
    <w:rsid w:val="00B927D6"/>
    <w:rsid w:val="00B92F58"/>
    <w:rsid w:val="00B93A70"/>
    <w:rsid w:val="00B9467F"/>
    <w:rsid w:val="00B94C19"/>
    <w:rsid w:val="00B9556E"/>
    <w:rsid w:val="00B96157"/>
    <w:rsid w:val="00B97EDA"/>
    <w:rsid w:val="00BA0EAD"/>
    <w:rsid w:val="00BA1D6D"/>
    <w:rsid w:val="00BA2EA5"/>
    <w:rsid w:val="00BA487D"/>
    <w:rsid w:val="00BA65E4"/>
    <w:rsid w:val="00BB0259"/>
    <w:rsid w:val="00BB09B5"/>
    <w:rsid w:val="00BB0EFE"/>
    <w:rsid w:val="00BB27A6"/>
    <w:rsid w:val="00BB27CA"/>
    <w:rsid w:val="00BB2A69"/>
    <w:rsid w:val="00BC0A9B"/>
    <w:rsid w:val="00BC151D"/>
    <w:rsid w:val="00BC21EE"/>
    <w:rsid w:val="00BC51BD"/>
    <w:rsid w:val="00BC6C79"/>
    <w:rsid w:val="00BC6C86"/>
    <w:rsid w:val="00BC7804"/>
    <w:rsid w:val="00BC7CCF"/>
    <w:rsid w:val="00BD09B2"/>
    <w:rsid w:val="00BD209C"/>
    <w:rsid w:val="00BD2A6C"/>
    <w:rsid w:val="00BD2DBD"/>
    <w:rsid w:val="00BD4243"/>
    <w:rsid w:val="00BD5102"/>
    <w:rsid w:val="00BD6594"/>
    <w:rsid w:val="00BD6C1E"/>
    <w:rsid w:val="00BE0345"/>
    <w:rsid w:val="00BE0B76"/>
    <w:rsid w:val="00BE58C3"/>
    <w:rsid w:val="00BE6A12"/>
    <w:rsid w:val="00BE79B0"/>
    <w:rsid w:val="00BE7DDA"/>
    <w:rsid w:val="00BF1109"/>
    <w:rsid w:val="00BF2271"/>
    <w:rsid w:val="00BF2D8B"/>
    <w:rsid w:val="00BF41BE"/>
    <w:rsid w:val="00BF6AFD"/>
    <w:rsid w:val="00C006C4"/>
    <w:rsid w:val="00C01FA4"/>
    <w:rsid w:val="00C03887"/>
    <w:rsid w:val="00C06945"/>
    <w:rsid w:val="00C0741F"/>
    <w:rsid w:val="00C1090F"/>
    <w:rsid w:val="00C12306"/>
    <w:rsid w:val="00C1461C"/>
    <w:rsid w:val="00C17501"/>
    <w:rsid w:val="00C17E70"/>
    <w:rsid w:val="00C17F85"/>
    <w:rsid w:val="00C20198"/>
    <w:rsid w:val="00C20AD5"/>
    <w:rsid w:val="00C216C8"/>
    <w:rsid w:val="00C3087E"/>
    <w:rsid w:val="00C317AD"/>
    <w:rsid w:val="00C31B34"/>
    <w:rsid w:val="00C31BEC"/>
    <w:rsid w:val="00C326F7"/>
    <w:rsid w:val="00C3383C"/>
    <w:rsid w:val="00C33994"/>
    <w:rsid w:val="00C3508C"/>
    <w:rsid w:val="00C360F8"/>
    <w:rsid w:val="00C36D8D"/>
    <w:rsid w:val="00C373FC"/>
    <w:rsid w:val="00C411DD"/>
    <w:rsid w:val="00C424FB"/>
    <w:rsid w:val="00C42DF1"/>
    <w:rsid w:val="00C44EB9"/>
    <w:rsid w:val="00C451C5"/>
    <w:rsid w:val="00C4631B"/>
    <w:rsid w:val="00C5078B"/>
    <w:rsid w:val="00C51729"/>
    <w:rsid w:val="00C537AD"/>
    <w:rsid w:val="00C55862"/>
    <w:rsid w:val="00C56DD1"/>
    <w:rsid w:val="00C6052F"/>
    <w:rsid w:val="00C60539"/>
    <w:rsid w:val="00C621F1"/>
    <w:rsid w:val="00C627F4"/>
    <w:rsid w:val="00C63185"/>
    <w:rsid w:val="00C631E3"/>
    <w:rsid w:val="00C6561E"/>
    <w:rsid w:val="00C67F7A"/>
    <w:rsid w:val="00C70C2C"/>
    <w:rsid w:val="00C726EC"/>
    <w:rsid w:val="00C72C5D"/>
    <w:rsid w:val="00C7637C"/>
    <w:rsid w:val="00C76A42"/>
    <w:rsid w:val="00C773D9"/>
    <w:rsid w:val="00C8008D"/>
    <w:rsid w:val="00C81067"/>
    <w:rsid w:val="00C82019"/>
    <w:rsid w:val="00C8295B"/>
    <w:rsid w:val="00C83743"/>
    <w:rsid w:val="00C855B0"/>
    <w:rsid w:val="00C856B7"/>
    <w:rsid w:val="00C85883"/>
    <w:rsid w:val="00C85AE3"/>
    <w:rsid w:val="00C85F5F"/>
    <w:rsid w:val="00C86A9A"/>
    <w:rsid w:val="00C878FD"/>
    <w:rsid w:val="00C91ECC"/>
    <w:rsid w:val="00C92BA3"/>
    <w:rsid w:val="00C93321"/>
    <w:rsid w:val="00C936F7"/>
    <w:rsid w:val="00C940CA"/>
    <w:rsid w:val="00C94AF7"/>
    <w:rsid w:val="00C95A9D"/>
    <w:rsid w:val="00CA022B"/>
    <w:rsid w:val="00CA0A5B"/>
    <w:rsid w:val="00CA1205"/>
    <w:rsid w:val="00CA3498"/>
    <w:rsid w:val="00CA4BD3"/>
    <w:rsid w:val="00CA58A0"/>
    <w:rsid w:val="00CA5970"/>
    <w:rsid w:val="00CA78B9"/>
    <w:rsid w:val="00CA7B60"/>
    <w:rsid w:val="00CA7C57"/>
    <w:rsid w:val="00CB1B44"/>
    <w:rsid w:val="00CB236B"/>
    <w:rsid w:val="00CB2DC8"/>
    <w:rsid w:val="00CB34BD"/>
    <w:rsid w:val="00CB3E56"/>
    <w:rsid w:val="00CB53FE"/>
    <w:rsid w:val="00CB60AC"/>
    <w:rsid w:val="00CB7C19"/>
    <w:rsid w:val="00CB7D9E"/>
    <w:rsid w:val="00CC1317"/>
    <w:rsid w:val="00CC260D"/>
    <w:rsid w:val="00CC31A9"/>
    <w:rsid w:val="00CC5258"/>
    <w:rsid w:val="00CD13F8"/>
    <w:rsid w:val="00CD1AA8"/>
    <w:rsid w:val="00CD1C9A"/>
    <w:rsid w:val="00CD2964"/>
    <w:rsid w:val="00CD29AE"/>
    <w:rsid w:val="00CD2E0E"/>
    <w:rsid w:val="00CD36F8"/>
    <w:rsid w:val="00CD4EA0"/>
    <w:rsid w:val="00CD57BF"/>
    <w:rsid w:val="00CD5B18"/>
    <w:rsid w:val="00CD6698"/>
    <w:rsid w:val="00CE0A53"/>
    <w:rsid w:val="00CE3359"/>
    <w:rsid w:val="00CE4A8B"/>
    <w:rsid w:val="00CE6D3B"/>
    <w:rsid w:val="00CE7EE8"/>
    <w:rsid w:val="00CF0313"/>
    <w:rsid w:val="00CF0A54"/>
    <w:rsid w:val="00CF0EC1"/>
    <w:rsid w:val="00CF1B52"/>
    <w:rsid w:val="00CF1F14"/>
    <w:rsid w:val="00CF328C"/>
    <w:rsid w:val="00CF4903"/>
    <w:rsid w:val="00CF6376"/>
    <w:rsid w:val="00CF6D54"/>
    <w:rsid w:val="00D00F35"/>
    <w:rsid w:val="00D010E4"/>
    <w:rsid w:val="00D015F0"/>
    <w:rsid w:val="00D036A7"/>
    <w:rsid w:val="00D05C63"/>
    <w:rsid w:val="00D06145"/>
    <w:rsid w:val="00D062BD"/>
    <w:rsid w:val="00D06E80"/>
    <w:rsid w:val="00D07523"/>
    <w:rsid w:val="00D1014B"/>
    <w:rsid w:val="00D12F8D"/>
    <w:rsid w:val="00D137FE"/>
    <w:rsid w:val="00D14030"/>
    <w:rsid w:val="00D145DF"/>
    <w:rsid w:val="00D16743"/>
    <w:rsid w:val="00D171B1"/>
    <w:rsid w:val="00D2125F"/>
    <w:rsid w:val="00D22CA1"/>
    <w:rsid w:val="00D24C2E"/>
    <w:rsid w:val="00D25835"/>
    <w:rsid w:val="00D259E7"/>
    <w:rsid w:val="00D2683F"/>
    <w:rsid w:val="00D26F8F"/>
    <w:rsid w:val="00D27187"/>
    <w:rsid w:val="00D275C9"/>
    <w:rsid w:val="00D27A61"/>
    <w:rsid w:val="00D32B52"/>
    <w:rsid w:val="00D35A6A"/>
    <w:rsid w:val="00D36804"/>
    <w:rsid w:val="00D3698D"/>
    <w:rsid w:val="00D36E7C"/>
    <w:rsid w:val="00D41766"/>
    <w:rsid w:val="00D418AC"/>
    <w:rsid w:val="00D442E5"/>
    <w:rsid w:val="00D44F97"/>
    <w:rsid w:val="00D45B36"/>
    <w:rsid w:val="00D46661"/>
    <w:rsid w:val="00D4669B"/>
    <w:rsid w:val="00D53062"/>
    <w:rsid w:val="00D54BE1"/>
    <w:rsid w:val="00D55152"/>
    <w:rsid w:val="00D552F3"/>
    <w:rsid w:val="00D5652C"/>
    <w:rsid w:val="00D566F5"/>
    <w:rsid w:val="00D60CEB"/>
    <w:rsid w:val="00D6278F"/>
    <w:rsid w:val="00D63076"/>
    <w:rsid w:val="00D63625"/>
    <w:rsid w:val="00D63ABD"/>
    <w:rsid w:val="00D64912"/>
    <w:rsid w:val="00D64BD8"/>
    <w:rsid w:val="00D64D70"/>
    <w:rsid w:val="00D64F2B"/>
    <w:rsid w:val="00D65929"/>
    <w:rsid w:val="00D67BD8"/>
    <w:rsid w:val="00D67ECB"/>
    <w:rsid w:val="00D7282C"/>
    <w:rsid w:val="00D76967"/>
    <w:rsid w:val="00D80070"/>
    <w:rsid w:val="00D80987"/>
    <w:rsid w:val="00D81851"/>
    <w:rsid w:val="00D8492E"/>
    <w:rsid w:val="00D85596"/>
    <w:rsid w:val="00D8591B"/>
    <w:rsid w:val="00D90B4B"/>
    <w:rsid w:val="00D90EC9"/>
    <w:rsid w:val="00D92BC1"/>
    <w:rsid w:val="00D92BDA"/>
    <w:rsid w:val="00D93DF1"/>
    <w:rsid w:val="00D95EF5"/>
    <w:rsid w:val="00D9738F"/>
    <w:rsid w:val="00D977A1"/>
    <w:rsid w:val="00D97F3E"/>
    <w:rsid w:val="00DA05E7"/>
    <w:rsid w:val="00DA4745"/>
    <w:rsid w:val="00DA5355"/>
    <w:rsid w:val="00DA6FC4"/>
    <w:rsid w:val="00DA7C15"/>
    <w:rsid w:val="00DB3224"/>
    <w:rsid w:val="00DB3F50"/>
    <w:rsid w:val="00DB5272"/>
    <w:rsid w:val="00DB66D8"/>
    <w:rsid w:val="00DC5024"/>
    <w:rsid w:val="00DC6D89"/>
    <w:rsid w:val="00DC7ADE"/>
    <w:rsid w:val="00DC7CAB"/>
    <w:rsid w:val="00DD1AB6"/>
    <w:rsid w:val="00DD2FE5"/>
    <w:rsid w:val="00DD3A17"/>
    <w:rsid w:val="00DD42CF"/>
    <w:rsid w:val="00DD45A2"/>
    <w:rsid w:val="00DD50E1"/>
    <w:rsid w:val="00DD5345"/>
    <w:rsid w:val="00DD77B3"/>
    <w:rsid w:val="00DD7954"/>
    <w:rsid w:val="00DE1C58"/>
    <w:rsid w:val="00DE4721"/>
    <w:rsid w:val="00DE5875"/>
    <w:rsid w:val="00DE7363"/>
    <w:rsid w:val="00DE7C7F"/>
    <w:rsid w:val="00DE7D98"/>
    <w:rsid w:val="00DE7D9F"/>
    <w:rsid w:val="00DF066A"/>
    <w:rsid w:val="00DF3853"/>
    <w:rsid w:val="00DF3D1D"/>
    <w:rsid w:val="00DF576A"/>
    <w:rsid w:val="00DF6043"/>
    <w:rsid w:val="00E00EAC"/>
    <w:rsid w:val="00E019A9"/>
    <w:rsid w:val="00E02C66"/>
    <w:rsid w:val="00E04782"/>
    <w:rsid w:val="00E047A0"/>
    <w:rsid w:val="00E048EB"/>
    <w:rsid w:val="00E04B07"/>
    <w:rsid w:val="00E04D45"/>
    <w:rsid w:val="00E05D57"/>
    <w:rsid w:val="00E1114C"/>
    <w:rsid w:val="00E11812"/>
    <w:rsid w:val="00E124E2"/>
    <w:rsid w:val="00E1393E"/>
    <w:rsid w:val="00E15375"/>
    <w:rsid w:val="00E16BEE"/>
    <w:rsid w:val="00E171BF"/>
    <w:rsid w:val="00E20CDB"/>
    <w:rsid w:val="00E211E3"/>
    <w:rsid w:val="00E21313"/>
    <w:rsid w:val="00E218DB"/>
    <w:rsid w:val="00E21B30"/>
    <w:rsid w:val="00E2240D"/>
    <w:rsid w:val="00E22589"/>
    <w:rsid w:val="00E23ADF"/>
    <w:rsid w:val="00E2517A"/>
    <w:rsid w:val="00E256FA"/>
    <w:rsid w:val="00E25DB4"/>
    <w:rsid w:val="00E25E97"/>
    <w:rsid w:val="00E262D1"/>
    <w:rsid w:val="00E2661B"/>
    <w:rsid w:val="00E2669E"/>
    <w:rsid w:val="00E30231"/>
    <w:rsid w:val="00E30307"/>
    <w:rsid w:val="00E30436"/>
    <w:rsid w:val="00E30560"/>
    <w:rsid w:val="00E30A7E"/>
    <w:rsid w:val="00E30BF5"/>
    <w:rsid w:val="00E312C3"/>
    <w:rsid w:val="00E31E27"/>
    <w:rsid w:val="00E32A60"/>
    <w:rsid w:val="00E3315C"/>
    <w:rsid w:val="00E33767"/>
    <w:rsid w:val="00E3472F"/>
    <w:rsid w:val="00E347D7"/>
    <w:rsid w:val="00E4108B"/>
    <w:rsid w:val="00E41C22"/>
    <w:rsid w:val="00E4255A"/>
    <w:rsid w:val="00E433A6"/>
    <w:rsid w:val="00E43F66"/>
    <w:rsid w:val="00E440E9"/>
    <w:rsid w:val="00E456DB"/>
    <w:rsid w:val="00E47DA5"/>
    <w:rsid w:val="00E5124D"/>
    <w:rsid w:val="00E514F0"/>
    <w:rsid w:val="00E5531F"/>
    <w:rsid w:val="00E620AB"/>
    <w:rsid w:val="00E62A3B"/>
    <w:rsid w:val="00E63750"/>
    <w:rsid w:val="00E64EFA"/>
    <w:rsid w:val="00E667F0"/>
    <w:rsid w:val="00E70CCE"/>
    <w:rsid w:val="00E70E81"/>
    <w:rsid w:val="00E70F4D"/>
    <w:rsid w:val="00E71D97"/>
    <w:rsid w:val="00E71E8F"/>
    <w:rsid w:val="00E72643"/>
    <w:rsid w:val="00E731E3"/>
    <w:rsid w:val="00E73284"/>
    <w:rsid w:val="00E734AD"/>
    <w:rsid w:val="00E738A4"/>
    <w:rsid w:val="00E74470"/>
    <w:rsid w:val="00E75AC2"/>
    <w:rsid w:val="00E75EDC"/>
    <w:rsid w:val="00E76EE2"/>
    <w:rsid w:val="00E77B63"/>
    <w:rsid w:val="00E77C35"/>
    <w:rsid w:val="00E80BEC"/>
    <w:rsid w:val="00E8192E"/>
    <w:rsid w:val="00E830B2"/>
    <w:rsid w:val="00E83302"/>
    <w:rsid w:val="00E84C71"/>
    <w:rsid w:val="00E85F80"/>
    <w:rsid w:val="00E875D1"/>
    <w:rsid w:val="00E925CE"/>
    <w:rsid w:val="00E92689"/>
    <w:rsid w:val="00E92742"/>
    <w:rsid w:val="00E9316C"/>
    <w:rsid w:val="00E943DF"/>
    <w:rsid w:val="00E94CAB"/>
    <w:rsid w:val="00E96EED"/>
    <w:rsid w:val="00E97747"/>
    <w:rsid w:val="00EA0A22"/>
    <w:rsid w:val="00EA0AF6"/>
    <w:rsid w:val="00EA0F10"/>
    <w:rsid w:val="00EA10B5"/>
    <w:rsid w:val="00EA3C9C"/>
    <w:rsid w:val="00EA3D0F"/>
    <w:rsid w:val="00EA42FB"/>
    <w:rsid w:val="00EA52F9"/>
    <w:rsid w:val="00EA5A8E"/>
    <w:rsid w:val="00EA7D2C"/>
    <w:rsid w:val="00EB0A49"/>
    <w:rsid w:val="00EB0B74"/>
    <w:rsid w:val="00EB1DD7"/>
    <w:rsid w:val="00EB2AC7"/>
    <w:rsid w:val="00EB3CAA"/>
    <w:rsid w:val="00EB4B61"/>
    <w:rsid w:val="00EB4FE9"/>
    <w:rsid w:val="00EB661C"/>
    <w:rsid w:val="00EB6E64"/>
    <w:rsid w:val="00EB70A0"/>
    <w:rsid w:val="00EB7649"/>
    <w:rsid w:val="00EC0004"/>
    <w:rsid w:val="00EC0425"/>
    <w:rsid w:val="00EC078A"/>
    <w:rsid w:val="00EC2D7A"/>
    <w:rsid w:val="00EC3C69"/>
    <w:rsid w:val="00EC6166"/>
    <w:rsid w:val="00EC6809"/>
    <w:rsid w:val="00EC699D"/>
    <w:rsid w:val="00EC771C"/>
    <w:rsid w:val="00ED0761"/>
    <w:rsid w:val="00ED43EF"/>
    <w:rsid w:val="00ED4B79"/>
    <w:rsid w:val="00ED5901"/>
    <w:rsid w:val="00ED6455"/>
    <w:rsid w:val="00ED6C3C"/>
    <w:rsid w:val="00ED7237"/>
    <w:rsid w:val="00ED72CC"/>
    <w:rsid w:val="00ED799F"/>
    <w:rsid w:val="00EE0882"/>
    <w:rsid w:val="00EE1017"/>
    <w:rsid w:val="00EE16BF"/>
    <w:rsid w:val="00EE175B"/>
    <w:rsid w:val="00EE1AAE"/>
    <w:rsid w:val="00EE54AC"/>
    <w:rsid w:val="00EE570D"/>
    <w:rsid w:val="00EF0398"/>
    <w:rsid w:val="00EF1BDA"/>
    <w:rsid w:val="00EF2607"/>
    <w:rsid w:val="00EF28AD"/>
    <w:rsid w:val="00EF31AD"/>
    <w:rsid w:val="00EF36A7"/>
    <w:rsid w:val="00EF4E18"/>
    <w:rsid w:val="00EF6212"/>
    <w:rsid w:val="00EF6572"/>
    <w:rsid w:val="00F00C9A"/>
    <w:rsid w:val="00F018FE"/>
    <w:rsid w:val="00F056DC"/>
    <w:rsid w:val="00F05CCA"/>
    <w:rsid w:val="00F0689F"/>
    <w:rsid w:val="00F1141A"/>
    <w:rsid w:val="00F119D3"/>
    <w:rsid w:val="00F11B6A"/>
    <w:rsid w:val="00F13813"/>
    <w:rsid w:val="00F14A80"/>
    <w:rsid w:val="00F14C03"/>
    <w:rsid w:val="00F215C2"/>
    <w:rsid w:val="00F224CA"/>
    <w:rsid w:val="00F23137"/>
    <w:rsid w:val="00F2325B"/>
    <w:rsid w:val="00F246F5"/>
    <w:rsid w:val="00F2616A"/>
    <w:rsid w:val="00F266F9"/>
    <w:rsid w:val="00F26870"/>
    <w:rsid w:val="00F364FF"/>
    <w:rsid w:val="00F36EB1"/>
    <w:rsid w:val="00F436D3"/>
    <w:rsid w:val="00F44B2E"/>
    <w:rsid w:val="00F46CB1"/>
    <w:rsid w:val="00F51AC7"/>
    <w:rsid w:val="00F52D61"/>
    <w:rsid w:val="00F53F78"/>
    <w:rsid w:val="00F55560"/>
    <w:rsid w:val="00F56D3B"/>
    <w:rsid w:val="00F5769E"/>
    <w:rsid w:val="00F57A0A"/>
    <w:rsid w:val="00F63241"/>
    <w:rsid w:val="00F63F15"/>
    <w:rsid w:val="00F64A85"/>
    <w:rsid w:val="00F64D68"/>
    <w:rsid w:val="00F70D8B"/>
    <w:rsid w:val="00F70F2E"/>
    <w:rsid w:val="00F7327F"/>
    <w:rsid w:val="00F73A8D"/>
    <w:rsid w:val="00F7435B"/>
    <w:rsid w:val="00F77D95"/>
    <w:rsid w:val="00F815FB"/>
    <w:rsid w:val="00F81C0E"/>
    <w:rsid w:val="00F820DD"/>
    <w:rsid w:val="00F83C8B"/>
    <w:rsid w:val="00F8514C"/>
    <w:rsid w:val="00F856C7"/>
    <w:rsid w:val="00F85B65"/>
    <w:rsid w:val="00F870D4"/>
    <w:rsid w:val="00F8719B"/>
    <w:rsid w:val="00F904D9"/>
    <w:rsid w:val="00F907AF"/>
    <w:rsid w:val="00F908F2"/>
    <w:rsid w:val="00F92033"/>
    <w:rsid w:val="00F93BA3"/>
    <w:rsid w:val="00F94BA2"/>
    <w:rsid w:val="00F964C8"/>
    <w:rsid w:val="00FA1EF6"/>
    <w:rsid w:val="00FA2F93"/>
    <w:rsid w:val="00FA389E"/>
    <w:rsid w:val="00FA6279"/>
    <w:rsid w:val="00FA7759"/>
    <w:rsid w:val="00FA7D5A"/>
    <w:rsid w:val="00FB01DB"/>
    <w:rsid w:val="00FB059A"/>
    <w:rsid w:val="00FB08F2"/>
    <w:rsid w:val="00FB165F"/>
    <w:rsid w:val="00FB22D6"/>
    <w:rsid w:val="00FB375C"/>
    <w:rsid w:val="00FB3B1F"/>
    <w:rsid w:val="00FB4B18"/>
    <w:rsid w:val="00FB530A"/>
    <w:rsid w:val="00FB5B93"/>
    <w:rsid w:val="00FB7C98"/>
    <w:rsid w:val="00FC1A74"/>
    <w:rsid w:val="00FC1FEF"/>
    <w:rsid w:val="00FC2A3B"/>
    <w:rsid w:val="00FC353A"/>
    <w:rsid w:val="00FC3EF7"/>
    <w:rsid w:val="00FC411F"/>
    <w:rsid w:val="00FC4F9B"/>
    <w:rsid w:val="00FC5C1C"/>
    <w:rsid w:val="00FC5E49"/>
    <w:rsid w:val="00FC73F3"/>
    <w:rsid w:val="00FD1398"/>
    <w:rsid w:val="00FD23E8"/>
    <w:rsid w:val="00FD37A3"/>
    <w:rsid w:val="00FD4B17"/>
    <w:rsid w:val="00FD4DF2"/>
    <w:rsid w:val="00FD60DF"/>
    <w:rsid w:val="00FD6EE9"/>
    <w:rsid w:val="00FD7CEB"/>
    <w:rsid w:val="00FE1DFD"/>
    <w:rsid w:val="00FE2D57"/>
    <w:rsid w:val="00FE413D"/>
    <w:rsid w:val="00FE6D75"/>
    <w:rsid w:val="00FF0757"/>
    <w:rsid w:val="00FF3390"/>
    <w:rsid w:val="00FF3A5C"/>
    <w:rsid w:val="00FF3BD2"/>
    <w:rsid w:val="00FF59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14:docId w14:val="0BFF927C"/>
  <w15:docId w15:val="{A3703F12-4E95-4EEE-8198-FF4990D34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uiPriority="9"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39E4"/>
    <w:rPr>
      <w:sz w:val="24"/>
      <w:szCs w:val="24"/>
    </w:rPr>
  </w:style>
  <w:style w:type="paragraph" w:styleId="Heading1">
    <w:name w:val="heading 1"/>
    <w:basedOn w:val="Normal"/>
    <w:next w:val="Normal"/>
    <w:link w:val="Heading1Char"/>
    <w:qFormat/>
    <w:rsid w:val="00430707"/>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nhideWhenUsed/>
    <w:qFormat/>
    <w:rsid w:val="00C56DD1"/>
    <w:pPr>
      <w:keepNext/>
      <w:spacing w:before="240" w:after="60"/>
      <w:outlineLvl w:val="1"/>
    </w:pPr>
    <w:rPr>
      <w:rFonts w:ascii="Cambria" w:hAnsi="Cambria"/>
      <w:b/>
      <w:bCs/>
      <w:i/>
      <w:iCs/>
      <w:sz w:val="28"/>
      <w:szCs w:val="28"/>
    </w:rPr>
  </w:style>
  <w:style w:type="paragraph" w:styleId="Heading3">
    <w:name w:val="heading 3"/>
    <w:basedOn w:val="Normal"/>
    <w:link w:val="Heading3Char"/>
    <w:uiPriority w:val="9"/>
    <w:qFormat/>
    <w:rsid w:val="00AA21A9"/>
    <w:pPr>
      <w:spacing w:before="100" w:beforeAutospacing="1" w:after="100" w:afterAutospacing="1"/>
      <w:outlineLvl w:val="2"/>
    </w:pPr>
    <w:rPr>
      <w:b/>
      <w:bCs/>
      <w:sz w:val="27"/>
      <w:szCs w:val="27"/>
    </w:rPr>
  </w:style>
  <w:style w:type="paragraph" w:styleId="Heading4">
    <w:name w:val="heading 4"/>
    <w:basedOn w:val="Normal"/>
    <w:next w:val="Normal"/>
    <w:link w:val="Heading4Char"/>
    <w:unhideWhenUsed/>
    <w:qFormat/>
    <w:rsid w:val="00C56DD1"/>
    <w:pPr>
      <w:keepNext/>
      <w:spacing w:before="240" w:after="60"/>
      <w:outlineLvl w:val="3"/>
    </w:pPr>
    <w:rPr>
      <w:rFonts w:ascii="Calibri" w:hAnsi="Calibri"/>
      <w:b/>
      <w:bCs/>
      <w:sz w:val="28"/>
      <w:szCs w:val="28"/>
    </w:rPr>
  </w:style>
  <w:style w:type="paragraph" w:styleId="Heading5">
    <w:name w:val="heading 5"/>
    <w:basedOn w:val="Normal"/>
    <w:next w:val="Normal"/>
    <w:link w:val="Heading5Char"/>
    <w:semiHidden/>
    <w:unhideWhenUsed/>
    <w:qFormat/>
    <w:rsid w:val="009F7D9F"/>
    <w:pPr>
      <w:spacing w:before="240" w:after="60"/>
      <w:outlineLvl w:val="4"/>
    </w:pPr>
    <w:rPr>
      <w:rFonts w:ascii="Calibri" w:hAnsi="Calibri"/>
      <w:b/>
      <w:bCs/>
      <w:i/>
      <w:iCs/>
      <w:sz w:val="26"/>
      <w:szCs w:val="26"/>
    </w:rPr>
  </w:style>
  <w:style w:type="paragraph" w:styleId="Heading6">
    <w:name w:val="heading 6"/>
    <w:basedOn w:val="Normal"/>
    <w:next w:val="Normal"/>
    <w:qFormat/>
    <w:rsid w:val="001E7B00"/>
    <w:pPr>
      <w:spacing w:before="240" w:after="60"/>
      <w:outlineLvl w:val="5"/>
    </w:pPr>
    <w:rPr>
      <w:b/>
      <w:bCs/>
      <w:sz w:val="22"/>
      <w:szCs w:val="22"/>
    </w:rPr>
  </w:style>
  <w:style w:type="paragraph" w:styleId="Heading7">
    <w:name w:val="heading 7"/>
    <w:basedOn w:val="Normal"/>
    <w:next w:val="Normal"/>
    <w:link w:val="Heading7Char"/>
    <w:semiHidden/>
    <w:unhideWhenUsed/>
    <w:qFormat/>
    <w:rsid w:val="00B5143A"/>
    <w:pPr>
      <w:spacing w:before="240" w:after="60"/>
      <w:outlineLvl w:val="6"/>
    </w:pPr>
    <w:rPr>
      <w:rFonts w:ascii="Calibri" w:hAnsi="Calibri"/>
    </w:rPr>
  </w:style>
  <w:style w:type="paragraph" w:styleId="Heading8">
    <w:name w:val="heading 8"/>
    <w:basedOn w:val="Normal"/>
    <w:next w:val="Normal"/>
    <w:link w:val="Heading8Char"/>
    <w:semiHidden/>
    <w:unhideWhenUsed/>
    <w:qFormat/>
    <w:rsid w:val="00072A7B"/>
    <w:pPr>
      <w:spacing w:before="240" w:after="60"/>
      <w:outlineLvl w:val="7"/>
    </w:pPr>
    <w:rPr>
      <w:rFonts w:ascii="Calibri" w:hAnsi="Calibr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1239E4"/>
    <w:rPr>
      <w:color w:val="0000FF"/>
      <w:u w:val="single"/>
    </w:rPr>
  </w:style>
  <w:style w:type="character" w:customStyle="1" w:styleId="a">
    <w:name w:val="a"/>
    <w:basedOn w:val="DefaultParagraphFont"/>
    <w:rsid w:val="00AA21A9"/>
  </w:style>
  <w:style w:type="paragraph" w:styleId="NormalWeb">
    <w:name w:val="Normal (Web)"/>
    <w:basedOn w:val="Normal"/>
    <w:uiPriority w:val="99"/>
    <w:rsid w:val="008029AE"/>
    <w:pPr>
      <w:spacing w:before="100" w:beforeAutospacing="1" w:after="100" w:afterAutospacing="1"/>
    </w:pPr>
  </w:style>
  <w:style w:type="character" w:styleId="Strong">
    <w:name w:val="Strong"/>
    <w:uiPriority w:val="22"/>
    <w:qFormat/>
    <w:rsid w:val="008029AE"/>
    <w:rPr>
      <w:b/>
      <w:bCs/>
    </w:rPr>
  </w:style>
  <w:style w:type="character" w:customStyle="1" w:styleId="textbody">
    <w:name w:val="textbody"/>
    <w:basedOn w:val="DefaultParagraphFont"/>
    <w:rsid w:val="00664A62"/>
  </w:style>
  <w:style w:type="paragraph" w:styleId="E-mailSignature">
    <w:name w:val="E-mail Signature"/>
    <w:basedOn w:val="Normal"/>
    <w:rsid w:val="00784EF8"/>
  </w:style>
  <w:style w:type="character" w:customStyle="1" w:styleId="Quote1">
    <w:name w:val="Quote1"/>
    <w:basedOn w:val="DefaultParagraphFont"/>
    <w:rsid w:val="00784EF8"/>
  </w:style>
  <w:style w:type="paragraph" w:styleId="Header">
    <w:name w:val="header"/>
    <w:basedOn w:val="Normal"/>
    <w:link w:val="HeaderChar"/>
    <w:rsid w:val="00E92689"/>
    <w:pPr>
      <w:tabs>
        <w:tab w:val="center" w:pos="4680"/>
        <w:tab w:val="right" w:pos="9360"/>
      </w:tabs>
    </w:pPr>
  </w:style>
  <w:style w:type="character" w:customStyle="1" w:styleId="HeaderChar">
    <w:name w:val="Header Char"/>
    <w:link w:val="Header"/>
    <w:rsid w:val="00E92689"/>
    <w:rPr>
      <w:sz w:val="24"/>
      <w:szCs w:val="24"/>
    </w:rPr>
  </w:style>
  <w:style w:type="paragraph" w:styleId="Footer">
    <w:name w:val="footer"/>
    <w:basedOn w:val="Normal"/>
    <w:link w:val="FooterChar"/>
    <w:rsid w:val="00E92689"/>
    <w:pPr>
      <w:tabs>
        <w:tab w:val="center" w:pos="4680"/>
        <w:tab w:val="right" w:pos="9360"/>
      </w:tabs>
    </w:pPr>
  </w:style>
  <w:style w:type="character" w:customStyle="1" w:styleId="FooterChar">
    <w:name w:val="Footer Char"/>
    <w:link w:val="Footer"/>
    <w:rsid w:val="00E92689"/>
    <w:rPr>
      <w:sz w:val="24"/>
      <w:szCs w:val="24"/>
    </w:rPr>
  </w:style>
  <w:style w:type="paragraph" w:styleId="ListParagraph">
    <w:name w:val="List Paragraph"/>
    <w:basedOn w:val="Normal"/>
    <w:uiPriority w:val="34"/>
    <w:qFormat/>
    <w:rsid w:val="000C666B"/>
    <w:pPr>
      <w:spacing w:before="100" w:beforeAutospacing="1" w:after="100" w:afterAutospacing="1"/>
    </w:pPr>
  </w:style>
  <w:style w:type="paragraph" w:styleId="BalloonText">
    <w:name w:val="Balloon Text"/>
    <w:basedOn w:val="Normal"/>
    <w:link w:val="BalloonTextChar"/>
    <w:rsid w:val="005C294E"/>
    <w:rPr>
      <w:rFonts w:ascii="Tahoma" w:hAnsi="Tahoma" w:cs="Tahoma"/>
      <w:sz w:val="16"/>
      <w:szCs w:val="16"/>
    </w:rPr>
  </w:style>
  <w:style w:type="character" w:customStyle="1" w:styleId="BalloonTextChar">
    <w:name w:val="Balloon Text Char"/>
    <w:link w:val="BalloonText"/>
    <w:rsid w:val="005C294E"/>
    <w:rPr>
      <w:rFonts w:ascii="Tahoma" w:hAnsi="Tahoma" w:cs="Tahoma"/>
      <w:sz w:val="16"/>
      <w:szCs w:val="16"/>
    </w:rPr>
  </w:style>
  <w:style w:type="paragraph" w:customStyle="1" w:styleId="default">
    <w:name w:val="default"/>
    <w:basedOn w:val="Normal"/>
    <w:rsid w:val="00032D93"/>
    <w:pPr>
      <w:spacing w:before="100" w:beforeAutospacing="1" w:after="100" w:afterAutospacing="1"/>
    </w:pPr>
  </w:style>
  <w:style w:type="paragraph" w:styleId="BodyText">
    <w:name w:val="Body Text"/>
    <w:basedOn w:val="Normal"/>
    <w:link w:val="BodyTextChar"/>
    <w:uiPriority w:val="99"/>
    <w:unhideWhenUsed/>
    <w:rsid w:val="00951229"/>
    <w:pPr>
      <w:spacing w:after="200" w:line="276" w:lineRule="auto"/>
      <w:jc w:val="both"/>
    </w:pPr>
    <w:rPr>
      <w:rFonts w:ascii="Cambria" w:eastAsia="Calibri" w:hAnsi="Cambria"/>
      <w:szCs w:val="22"/>
    </w:rPr>
  </w:style>
  <w:style w:type="character" w:customStyle="1" w:styleId="BodyTextChar">
    <w:name w:val="Body Text Char"/>
    <w:link w:val="BodyText"/>
    <w:uiPriority w:val="99"/>
    <w:rsid w:val="00951229"/>
    <w:rPr>
      <w:rFonts w:ascii="Cambria" w:eastAsia="Calibri" w:hAnsi="Cambria"/>
      <w:sz w:val="24"/>
      <w:szCs w:val="22"/>
    </w:rPr>
  </w:style>
  <w:style w:type="character" w:customStyle="1" w:styleId="Heading4Char">
    <w:name w:val="Heading 4 Char"/>
    <w:link w:val="Heading4"/>
    <w:rsid w:val="00C56DD1"/>
    <w:rPr>
      <w:rFonts w:ascii="Calibri" w:eastAsia="Times New Roman" w:hAnsi="Calibri" w:cs="Times New Roman"/>
      <w:b/>
      <w:bCs/>
      <w:sz w:val="28"/>
      <w:szCs w:val="28"/>
    </w:rPr>
  </w:style>
  <w:style w:type="character" w:customStyle="1" w:styleId="Heading2Char">
    <w:name w:val="Heading 2 Char"/>
    <w:link w:val="Heading2"/>
    <w:rsid w:val="00C56DD1"/>
    <w:rPr>
      <w:rFonts w:ascii="Cambria" w:eastAsia="Times New Roman" w:hAnsi="Cambria" w:cs="Times New Roman"/>
      <w:b/>
      <w:bCs/>
      <w:i/>
      <w:iCs/>
      <w:sz w:val="28"/>
      <w:szCs w:val="28"/>
    </w:rPr>
  </w:style>
  <w:style w:type="paragraph" w:customStyle="1" w:styleId="photobox1">
    <w:name w:val="photobox1"/>
    <w:basedOn w:val="Normal"/>
    <w:rsid w:val="00B02C96"/>
    <w:pPr>
      <w:shd w:val="clear" w:color="auto" w:fill="6699CC"/>
      <w:spacing w:before="150" w:after="150" w:line="360" w:lineRule="auto"/>
      <w:ind w:left="300" w:right="300"/>
    </w:pPr>
    <w:rPr>
      <w:rFonts w:ascii="Verdana" w:hAnsi="Verdana" w:cs="Arial"/>
      <w:i/>
      <w:iCs/>
      <w:color w:val="333333"/>
      <w:sz w:val="18"/>
      <w:szCs w:val="18"/>
    </w:rPr>
  </w:style>
  <w:style w:type="table" w:styleId="TableGrid">
    <w:name w:val="Table Grid"/>
    <w:basedOn w:val="TableNormal"/>
    <w:uiPriority w:val="59"/>
    <w:rsid w:val="00DD2F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E312C3"/>
  </w:style>
  <w:style w:type="paragraph" w:customStyle="1" w:styleId="Default0">
    <w:name w:val="Default"/>
    <w:rsid w:val="006D3BF5"/>
    <w:pPr>
      <w:autoSpaceDE w:val="0"/>
      <w:autoSpaceDN w:val="0"/>
      <w:adjustRightInd w:val="0"/>
    </w:pPr>
    <w:rPr>
      <w:rFonts w:ascii="Calibri" w:hAnsi="Calibri" w:cs="Calibri"/>
      <w:color w:val="000000"/>
      <w:sz w:val="24"/>
      <w:szCs w:val="24"/>
    </w:rPr>
  </w:style>
  <w:style w:type="character" w:customStyle="1" w:styleId="Heading1Char">
    <w:name w:val="Heading 1 Char"/>
    <w:link w:val="Heading1"/>
    <w:rsid w:val="00430707"/>
    <w:rPr>
      <w:rFonts w:ascii="Cambria" w:eastAsia="Times New Roman" w:hAnsi="Cambria" w:cs="Times New Roman"/>
      <w:b/>
      <w:bCs/>
      <w:kern w:val="32"/>
      <w:sz w:val="32"/>
      <w:szCs w:val="32"/>
    </w:rPr>
  </w:style>
  <w:style w:type="paragraph" w:styleId="BodyText2">
    <w:name w:val="Body Text 2"/>
    <w:basedOn w:val="Normal"/>
    <w:link w:val="BodyText2Char"/>
    <w:rsid w:val="00430707"/>
    <w:pPr>
      <w:spacing w:after="120" w:line="480" w:lineRule="auto"/>
    </w:pPr>
  </w:style>
  <w:style w:type="character" w:customStyle="1" w:styleId="BodyText2Char">
    <w:name w:val="Body Text 2 Char"/>
    <w:link w:val="BodyText2"/>
    <w:rsid w:val="00430707"/>
    <w:rPr>
      <w:sz w:val="24"/>
      <w:szCs w:val="24"/>
    </w:rPr>
  </w:style>
  <w:style w:type="character" w:customStyle="1" w:styleId="Heading8Char">
    <w:name w:val="Heading 8 Char"/>
    <w:link w:val="Heading8"/>
    <w:semiHidden/>
    <w:rsid w:val="00072A7B"/>
    <w:rPr>
      <w:rFonts w:ascii="Calibri" w:eastAsia="Times New Roman" w:hAnsi="Calibri" w:cs="Times New Roman"/>
      <w:i/>
      <w:iCs/>
      <w:sz w:val="24"/>
      <w:szCs w:val="24"/>
    </w:rPr>
  </w:style>
  <w:style w:type="paragraph" w:styleId="PlainText">
    <w:name w:val="Plain Text"/>
    <w:basedOn w:val="Normal"/>
    <w:link w:val="PlainTextChar"/>
    <w:uiPriority w:val="99"/>
    <w:unhideWhenUsed/>
    <w:rsid w:val="00512044"/>
    <w:rPr>
      <w:rFonts w:ascii="Calibri" w:eastAsia="Calibri" w:hAnsi="Calibri"/>
      <w:sz w:val="22"/>
      <w:szCs w:val="21"/>
    </w:rPr>
  </w:style>
  <w:style w:type="character" w:customStyle="1" w:styleId="PlainTextChar">
    <w:name w:val="Plain Text Char"/>
    <w:link w:val="PlainText"/>
    <w:uiPriority w:val="99"/>
    <w:rsid w:val="00512044"/>
    <w:rPr>
      <w:rFonts w:ascii="Calibri" w:eastAsia="Calibri" w:hAnsi="Calibri"/>
      <w:sz w:val="22"/>
      <w:szCs w:val="21"/>
    </w:rPr>
  </w:style>
  <w:style w:type="character" w:customStyle="1" w:styleId="Heading7Char">
    <w:name w:val="Heading 7 Char"/>
    <w:link w:val="Heading7"/>
    <w:semiHidden/>
    <w:rsid w:val="00B5143A"/>
    <w:rPr>
      <w:rFonts w:ascii="Calibri" w:eastAsia="Times New Roman" w:hAnsi="Calibri" w:cs="Times New Roman"/>
      <w:sz w:val="24"/>
      <w:szCs w:val="24"/>
    </w:rPr>
  </w:style>
  <w:style w:type="character" w:customStyle="1" w:styleId="Heading3Char">
    <w:name w:val="Heading 3 Char"/>
    <w:link w:val="Heading3"/>
    <w:uiPriority w:val="9"/>
    <w:rsid w:val="00606F7B"/>
    <w:rPr>
      <w:b/>
      <w:bCs/>
      <w:sz w:val="27"/>
      <w:szCs w:val="27"/>
    </w:rPr>
  </w:style>
  <w:style w:type="paragraph" w:customStyle="1" w:styleId="informed">
    <w:name w:val="informed"/>
    <w:basedOn w:val="Normal"/>
    <w:rsid w:val="00254634"/>
    <w:pPr>
      <w:spacing w:before="100" w:beforeAutospacing="1" w:after="100" w:afterAutospacing="1"/>
    </w:pPr>
  </w:style>
  <w:style w:type="character" w:customStyle="1" w:styleId="Heading5Char">
    <w:name w:val="Heading 5 Char"/>
    <w:link w:val="Heading5"/>
    <w:semiHidden/>
    <w:rsid w:val="009F7D9F"/>
    <w:rPr>
      <w:rFonts w:ascii="Calibri" w:eastAsia="Times New Roman" w:hAnsi="Calibri" w:cs="Times New Roman"/>
      <w:b/>
      <w:bCs/>
      <w:i/>
      <w:iCs/>
      <w:sz w:val="26"/>
      <w:szCs w:val="26"/>
    </w:rPr>
  </w:style>
  <w:style w:type="paragraph" w:styleId="NoSpacing">
    <w:name w:val="No Spacing"/>
    <w:uiPriority w:val="1"/>
    <w:qFormat/>
    <w:rsid w:val="006D32BB"/>
    <w:rPr>
      <w:rFonts w:ascii="Calibri" w:eastAsia="Calibri" w:hAnsi="Calibri"/>
      <w:sz w:val="22"/>
      <w:szCs w:val="22"/>
    </w:rPr>
  </w:style>
  <w:style w:type="paragraph" w:customStyle="1" w:styleId="Normal1">
    <w:name w:val="Normal1"/>
    <w:rsid w:val="002060CA"/>
    <w:pPr>
      <w:spacing w:after="200" w:line="276" w:lineRule="auto"/>
    </w:pPr>
    <w:rPr>
      <w:rFonts w:ascii="Calibri" w:eastAsia="Calibri" w:hAnsi="Calibri" w:cs="Calibri"/>
      <w:color w:val="000000"/>
      <w:sz w:val="22"/>
      <w:szCs w:val="22"/>
    </w:rPr>
  </w:style>
  <w:style w:type="paragraph" w:styleId="HTMLPreformatted">
    <w:name w:val="HTML Preformatted"/>
    <w:basedOn w:val="Normal"/>
    <w:link w:val="HTMLPreformattedChar"/>
    <w:uiPriority w:val="99"/>
    <w:unhideWhenUsed/>
    <w:rsid w:val="004E14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color w:val="000000"/>
      <w:sz w:val="20"/>
      <w:szCs w:val="20"/>
    </w:rPr>
  </w:style>
  <w:style w:type="character" w:customStyle="1" w:styleId="HTMLPreformattedChar">
    <w:name w:val="HTML Preformatted Char"/>
    <w:link w:val="HTMLPreformatted"/>
    <w:uiPriority w:val="99"/>
    <w:rsid w:val="004E140E"/>
    <w:rPr>
      <w:rFonts w:ascii="Courier New" w:eastAsia="Calibri" w:hAnsi="Courier New" w:cs="Courier New"/>
      <w:color w:val="000000"/>
    </w:rPr>
  </w:style>
  <w:style w:type="character" w:styleId="CommentReference">
    <w:name w:val="annotation reference"/>
    <w:basedOn w:val="DefaultParagraphFont"/>
    <w:semiHidden/>
    <w:unhideWhenUsed/>
    <w:rsid w:val="009F73AF"/>
    <w:rPr>
      <w:sz w:val="16"/>
      <w:szCs w:val="16"/>
    </w:rPr>
  </w:style>
  <w:style w:type="paragraph" w:styleId="CommentText">
    <w:name w:val="annotation text"/>
    <w:basedOn w:val="Normal"/>
    <w:link w:val="CommentTextChar"/>
    <w:semiHidden/>
    <w:unhideWhenUsed/>
    <w:rsid w:val="009F73AF"/>
    <w:rPr>
      <w:sz w:val="20"/>
      <w:szCs w:val="20"/>
    </w:rPr>
  </w:style>
  <w:style w:type="character" w:customStyle="1" w:styleId="CommentTextChar">
    <w:name w:val="Comment Text Char"/>
    <w:basedOn w:val="DefaultParagraphFont"/>
    <w:link w:val="CommentText"/>
    <w:semiHidden/>
    <w:rsid w:val="009F73AF"/>
  </w:style>
  <w:style w:type="paragraph" w:styleId="CommentSubject">
    <w:name w:val="annotation subject"/>
    <w:basedOn w:val="CommentText"/>
    <w:next w:val="CommentText"/>
    <w:link w:val="CommentSubjectChar"/>
    <w:semiHidden/>
    <w:unhideWhenUsed/>
    <w:rsid w:val="009F73AF"/>
    <w:rPr>
      <w:b/>
      <w:bCs/>
    </w:rPr>
  </w:style>
  <w:style w:type="character" w:customStyle="1" w:styleId="CommentSubjectChar">
    <w:name w:val="Comment Subject Char"/>
    <w:basedOn w:val="CommentTextChar"/>
    <w:link w:val="CommentSubject"/>
    <w:semiHidden/>
    <w:rsid w:val="009F73A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816753">
      <w:bodyDiv w:val="1"/>
      <w:marLeft w:val="0"/>
      <w:marRight w:val="0"/>
      <w:marTop w:val="0"/>
      <w:marBottom w:val="0"/>
      <w:divBdr>
        <w:top w:val="none" w:sz="0" w:space="0" w:color="auto"/>
        <w:left w:val="none" w:sz="0" w:space="0" w:color="auto"/>
        <w:bottom w:val="none" w:sz="0" w:space="0" w:color="auto"/>
        <w:right w:val="none" w:sz="0" w:space="0" w:color="auto"/>
      </w:divBdr>
    </w:div>
    <w:div w:id="50152944">
      <w:bodyDiv w:val="1"/>
      <w:marLeft w:val="0"/>
      <w:marRight w:val="0"/>
      <w:marTop w:val="0"/>
      <w:marBottom w:val="0"/>
      <w:divBdr>
        <w:top w:val="none" w:sz="0" w:space="0" w:color="auto"/>
        <w:left w:val="none" w:sz="0" w:space="0" w:color="auto"/>
        <w:bottom w:val="none" w:sz="0" w:space="0" w:color="auto"/>
        <w:right w:val="none" w:sz="0" w:space="0" w:color="auto"/>
      </w:divBdr>
    </w:div>
    <w:div w:id="52510172">
      <w:bodyDiv w:val="1"/>
      <w:marLeft w:val="0"/>
      <w:marRight w:val="0"/>
      <w:marTop w:val="0"/>
      <w:marBottom w:val="0"/>
      <w:divBdr>
        <w:top w:val="none" w:sz="0" w:space="0" w:color="auto"/>
        <w:left w:val="none" w:sz="0" w:space="0" w:color="auto"/>
        <w:bottom w:val="none" w:sz="0" w:space="0" w:color="auto"/>
        <w:right w:val="none" w:sz="0" w:space="0" w:color="auto"/>
      </w:divBdr>
    </w:div>
    <w:div w:id="117845963">
      <w:bodyDiv w:val="1"/>
      <w:marLeft w:val="0"/>
      <w:marRight w:val="0"/>
      <w:marTop w:val="0"/>
      <w:marBottom w:val="0"/>
      <w:divBdr>
        <w:top w:val="none" w:sz="0" w:space="0" w:color="auto"/>
        <w:left w:val="none" w:sz="0" w:space="0" w:color="auto"/>
        <w:bottom w:val="none" w:sz="0" w:space="0" w:color="auto"/>
        <w:right w:val="none" w:sz="0" w:space="0" w:color="auto"/>
      </w:divBdr>
      <w:divsChild>
        <w:div w:id="363025597">
          <w:marLeft w:val="0"/>
          <w:marRight w:val="0"/>
          <w:marTop w:val="0"/>
          <w:marBottom w:val="0"/>
          <w:divBdr>
            <w:top w:val="none" w:sz="0" w:space="0" w:color="auto"/>
            <w:left w:val="none" w:sz="0" w:space="0" w:color="auto"/>
            <w:bottom w:val="none" w:sz="0" w:space="0" w:color="auto"/>
            <w:right w:val="none" w:sz="0" w:space="0" w:color="auto"/>
          </w:divBdr>
        </w:div>
      </w:divsChild>
    </w:div>
    <w:div w:id="124936144">
      <w:bodyDiv w:val="1"/>
      <w:marLeft w:val="0"/>
      <w:marRight w:val="0"/>
      <w:marTop w:val="0"/>
      <w:marBottom w:val="0"/>
      <w:divBdr>
        <w:top w:val="none" w:sz="0" w:space="0" w:color="auto"/>
        <w:left w:val="none" w:sz="0" w:space="0" w:color="auto"/>
        <w:bottom w:val="none" w:sz="0" w:space="0" w:color="auto"/>
        <w:right w:val="none" w:sz="0" w:space="0" w:color="auto"/>
      </w:divBdr>
    </w:div>
    <w:div w:id="139732796">
      <w:bodyDiv w:val="1"/>
      <w:marLeft w:val="0"/>
      <w:marRight w:val="0"/>
      <w:marTop w:val="0"/>
      <w:marBottom w:val="0"/>
      <w:divBdr>
        <w:top w:val="none" w:sz="0" w:space="0" w:color="auto"/>
        <w:left w:val="none" w:sz="0" w:space="0" w:color="auto"/>
        <w:bottom w:val="none" w:sz="0" w:space="0" w:color="auto"/>
        <w:right w:val="none" w:sz="0" w:space="0" w:color="auto"/>
      </w:divBdr>
    </w:div>
    <w:div w:id="144590820">
      <w:bodyDiv w:val="1"/>
      <w:marLeft w:val="0"/>
      <w:marRight w:val="0"/>
      <w:marTop w:val="0"/>
      <w:marBottom w:val="0"/>
      <w:divBdr>
        <w:top w:val="none" w:sz="0" w:space="0" w:color="auto"/>
        <w:left w:val="none" w:sz="0" w:space="0" w:color="auto"/>
        <w:bottom w:val="none" w:sz="0" w:space="0" w:color="auto"/>
        <w:right w:val="none" w:sz="0" w:space="0" w:color="auto"/>
      </w:divBdr>
    </w:div>
    <w:div w:id="178011426">
      <w:bodyDiv w:val="1"/>
      <w:marLeft w:val="0"/>
      <w:marRight w:val="0"/>
      <w:marTop w:val="0"/>
      <w:marBottom w:val="0"/>
      <w:divBdr>
        <w:top w:val="none" w:sz="0" w:space="0" w:color="auto"/>
        <w:left w:val="none" w:sz="0" w:space="0" w:color="auto"/>
        <w:bottom w:val="none" w:sz="0" w:space="0" w:color="auto"/>
        <w:right w:val="none" w:sz="0" w:space="0" w:color="auto"/>
      </w:divBdr>
    </w:div>
    <w:div w:id="185992369">
      <w:bodyDiv w:val="1"/>
      <w:marLeft w:val="0"/>
      <w:marRight w:val="0"/>
      <w:marTop w:val="0"/>
      <w:marBottom w:val="0"/>
      <w:divBdr>
        <w:top w:val="none" w:sz="0" w:space="0" w:color="auto"/>
        <w:left w:val="none" w:sz="0" w:space="0" w:color="auto"/>
        <w:bottom w:val="none" w:sz="0" w:space="0" w:color="auto"/>
        <w:right w:val="none" w:sz="0" w:space="0" w:color="auto"/>
      </w:divBdr>
    </w:div>
    <w:div w:id="187986374">
      <w:bodyDiv w:val="1"/>
      <w:marLeft w:val="0"/>
      <w:marRight w:val="0"/>
      <w:marTop w:val="0"/>
      <w:marBottom w:val="0"/>
      <w:divBdr>
        <w:top w:val="none" w:sz="0" w:space="0" w:color="auto"/>
        <w:left w:val="none" w:sz="0" w:space="0" w:color="auto"/>
        <w:bottom w:val="none" w:sz="0" w:space="0" w:color="auto"/>
        <w:right w:val="none" w:sz="0" w:space="0" w:color="auto"/>
      </w:divBdr>
    </w:div>
    <w:div w:id="201332736">
      <w:bodyDiv w:val="1"/>
      <w:marLeft w:val="0"/>
      <w:marRight w:val="0"/>
      <w:marTop w:val="0"/>
      <w:marBottom w:val="0"/>
      <w:divBdr>
        <w:top w:val="none" w:sz="0" w:space="0" w:color="auto"/>
        <w:left w:val="none" w:sz="0" w:space="0" w:color="auto"/>
        <w:bottom w:val="none" w:sz="0" w:space="0" w:color="auto"/>
        <w:right w:val="none" w:sz="0" w:space="0" w:color="auto"/>
      </w:divBdr>
    </w:div>
    <w:div w:id="204342361">
      <w:bodyDiv w:val="1"/>
      <w:marLeft w:val="0"/>
      <w:marRight w:val="0"/>
      <w:marTop w:val="0"/>
      <w:marBottom w:val="0"/>
      <w:divBdr>
        <w:top w:val="none" w:sz="0" w:space="0" w:color="auto"/>
        <w:left w:val="none" w:sz="0" w:space="0" w:color="auto"/>
        <w:bottom w:val="none" w:sz="0" w:space="0" w:color="auto"/>
        <w:right w:val="none" w:sz="0" w:space="0" w:color="auto"/>
      </w:divBdr>
    </w:div>
    <w:div w:id="206837400">
      <w:bodyDiv w:val="1"/>
      <w:marLeft w:val="0"/>
      <w:marRight w:val="0"/>
      <w:marTop w:val="0"/>
      <w:marBottom w:val="0"/>
      <w:divBdr>
        <w:top w:val="none" w:sz="0" w:space="0" w:color="auto"/>
        <w:left w:val="none" w:sz="0" w:space="0" w:color="auto"/>
        <w:bottom w:val="none" w:sz="0" w:space="0" w:color="auto"/>
        <w:right w:val="none" w:sz="0" w:space="0" w:color="auto"/>
      </w:divBdr>
    </w:div>
    <w:div w:id="210195398">
      <w:bodyDiv w:val="1"/>
      <w:marLeft w:val="0"/>
      <w:marRight w:val="0"/>
      <w:marTop w:val="0"/>
      <w:marBottom w:val="0"/>
      <w:divBdr>
        <w:top w:val="none" w:sz="0" w:space="0" w:color="auto"/>
        <w:left w:val="none" w:sz="0" w:space="0" w:color="auto"/>
        <w:bottom w:val="none" w:sz="0" w:space="0" w:color="auto"/>
        <w:right w:val="none" w:sz="0" w:space="0" w:color="auto"/>
      </w:divBdr>
    </w:div>
    <w:div w:id="210508746">
      <w:bodyDiv w:val="1"/>
      <w:marLeft w:val="0"/>
      <w:marRight w:val="0"/>
      <w:marTop w:val="0"/>
      <w:marBottom w:val="0"/>
      <w:divBdr>
        <w:top w:val="none" w:sz="0" w:space="0" w:color="auto"/>
        <w:left w:val="none" w:sz="0" w:space="0" w:color="auto"/>
        <w:bottom w:val="none" w:sz="0" w:space="0" w:color="auto"/>
        <w:right w:val="none" w:sz="0" w:space="0" w:color="auto"/>
      </w:divBdr>
      <w:divsChild>
        <w:div w:id="1637642058">
          <w:marLeft w:val="0"/>
          <w:marRight w:val="0"/>
          <w:marTop w:val="0"/>
          <w:marBottom w:val="360"/>
          <w:divBdr>
            <w:top w:val="none" w:sz="0" w:space="0" w:color="auto"/>
            <w:left w:val="none" w:sz="0" w:space="0" w:color="auto"/>
            <w:bottom w:val="none" w:sz="0" w:space="0" w:color="auto"/>
            <w:right w:val="none" w:sz="0" w:space="0" w:color="auto"/>
          </w:divBdr>
          <w:divsChild>
            <w:div w:id="1725446294">
              <w:marLeft w:val="0"/>
              <w:marRight w:val="0"/>
              <w:marTop w:val="0"/>
              <w:marBottom w:val="0"/>
              <w:divBdr>
                <w:top w:val="none" w:sz="0" w:space="0" w:color="auto"/>
                <w:left w:val="none" w:sz="0" w:space="0" w:color="auto"/>
                <w:bottom w:val="none" w:sz="0" w:space="0" w:color="auto"/>
                <w:right w:val="none" w:sz="0" w:space="0" w:color="auto"/>
              </w:divBdr>
              <w:divsChild>
                <w:div w:id="412629779">
                  <w:marLeft w:val="0"/>
                  <w:marRight w:val="0"/>
                  <w:marTop w:val="0"/>
                  <w:marBottom w:val="0"/>
                  <w:divBdr>
                    <w:top w:val="none" w:sz="0" w:space="0" w:color="auto"/>
                    <w:left w:val="none" w:sz="0" w:space="0" w:color="auto"/>
                    <w:bottom w:val="none" w:sz="0" w:space="0" w:color="auto"/>
                    <w:right w:val="none" w:sz="0" w:space="0" w:color="auto"/>
                  </w:divBdr>
                  <w:divsChild>
                    <w:div w:id="1041588906">
                      <w:marLeft w:val="0"/>
                      <w:marRight w:val="0"/>
                      <w:marTop w:val="0"/>
                      <w:marBottom w:val="360"/>
                      <w:divBdr>
                        <w:top w:val="none" w:sz="0" w:space="0" w:color="auto"/>
                        <w:left w:val="none" w:sz="0" w:space="0" w:color="auto"/>
                        <w:bottom w:val="none" w:sz="0" w:space="0" w:color="auto"/>
                        <w:right w:val="none" w:sz="0" w:space="0" w:color="auto"/>
                      </w:divBdr>
                      <w:divsChild>
                        <w:div w:id="643969286">
                          <w:marLeft w:val="0"/>
                          <w:marRight w:val="0"/>
                          <w:marTop w:val="0"/>
                          <w:marBottom w:val="0"/>
                          <w:divBdr>
                            <w:top w:val="none" w:sz="0" w:space="12" w:color="4D8E4D"/>
                            <w:left w:val="single" w:sz="6" w:space="12" w:color="4D8E4D"/>
                            <w:bottom w:val="single" w:sz="24" w:space="12" w:color="4D8E4D"/>
                            <w:right w:val="single" w:sz="6" w:space="12" w:color="4D8E4D"/>
                          </w:divBdr>
                        </w:div>
                      </w:divsChild>
                    </w:div>
                    <w:div w:id="1597857599">
                      <w:marLeft w:val="0"/>
                      <w:marRight w:val="240"/>
                      <w:marTop w:val="0"/>
                      <w:marBottom w:val="240"/>
                      <w:divBdr>
                        <w:top w:val="single" w:sz="6" w:space="6" w:color="DDDDDD"/>
                        <w:left w:val="single" w:sz="6" w:space="6" w:color="DDDDDD"/>
                        <w:bottom w:val="single" w:sz="6" w:space="6" w:color="DDDDDD"/>
                        <w:right w:val="single" w:sz="6" w:space="6" w:color="DDDDDD"/>
                      </w:divBdr>
                      <w:divsChild>
                        <w:div w:id="118328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7351043">
      <w:bodyDiv w:val="1"/>
      <w:marLeft w:val="0"/>
      <w:marRight w:val="0"/>
      <w:marTop w:val="0"/>
      <w:marBottom w:val="0"/>
      <w:divBdr>
        <w:top w:val="none" w:sz="0" w:space="0" w:color="auto"/>
        <w:left w:val="none" w:sz="0" w:space="0" w:color="auto"/>
        <w:bottom w:val="none" w:sz="0" w:space="0" w:color="auto"/>
        <w:right w:val="none" w:sz="0" w:space="0" w:color="auto"/>
      </w:divBdr>
    </w:div>
    <w:div w:id="231620747">
      <w:bodyDiv w:val="1"/>
      <w:marLeft w:val="0"/>
      <w:marRight w:val="0"/>
      <w:marTop w:val="0"/>
      <w:marBottom w:val="0"/>
      <w:divBdr>
        <w:top w:val="none" w:sz="0" w:space="0" w:color="auto"/>
        <w:left w:val="none" w:sz="0" w:space="0" w:color="auto"/>
        <w:bottom w:val="none" w:sz="0" w:space="0" w:color="auto"/>
        <w:right w:val="none" w:sz="0" w:space="0" w:color="auto"/>
      </w:divBdr>
    </w:div>
    <w:div w:id="235751775">
      <w:bodyDiv w:val="1"/>
      <w:marLeft w:val="0"/>
      <w:marRight w:val="0"/>
      <w:marTop w:val="0"/>
      <w:marBottom w:val="0"/>
      <w:divBdr>
        <w:top w:val="none" w:sz="0" w:space="0" w:color="auto"/>
        <w:left w:val="none" w:sz="0" w:space="0" w:color="auto"/>
        <w:bottom w:val="none" w:sz="0" w:space="0" w:color="auto"/>
        <w:right w:val="none" w:sz="0" w:space="0" w:color="auto"/>
      </w:divBdr>
    </w:div>
    <w:div w:id="241376907">
      <w:bodyDiv w:val="1"/>
      <w:marLeft w:val="0"/>
      <w:marRight w:val="0"/>
      <w:marTop w:val="0"/>
      <w:marBottom w:val="0"/>
      <w:divBdr>
        <w:top w:val="none" w:sz="0" w:space="0" w:color="auto"/>
        <w:left w:val="none" w:sz="0" w:space="0" w:color="auto"/>
        <w:bottom w:val="none" w:sz="0" w:space="0" w:color="auto"/>
        <w:right w:val="none" w:sz="0" w:space="0" w:color="auto"/>
      </w:divBdr>
    </w:div>
    <w:div w:id="262498915">
      <w:bodyDiv w:val="1"/>
      <w:marLeft w:val="0"/>
      <w:marRight w:val="0"/>
      <w:marTop w:val="0"/>
      <w:marBottom w:val="0"/>
      <w:divBdr>
        <w:top w:val="none" w:sz="0" w:space="0" w:color="auto"/>
        <w:left w:val="none" w:sz="0" w:space="0" w:color="auto"/>
        <w:bottom w:val="none" w:sz="0" w:space="0" w:color="auto"/>
        <w:right w:val="none" w:sz="0" w:space="0" w:color="auto"/>
      </w:divBdr>
    </w:div>
    <w:div w:id="293295085">
      <w:bodyDiv w:val="1"/>
      <w:marLeft w:val="0"/>
      <w:marRight w:val="0"/>
      <w:marTop w:val="0"/>
      <w:marBottom w:val="0"/>
      <w:divBdr>
        <w:top w:val="none" w:sz="0" w:space="0" w:color="auto"/>
        <w:left w:val="none" w:sz="0" w:space="0" w:color="auto"/>
        <w:bottom w:val="none" w:sz="0" w:space="0" w:color="auto"/>
        <w:right w:val="none" w:sz="0" w:space="0" w:color="auto"/>
      </w:divBdr>
    </w:div>
    <w:div w:id="309016373">
      <w:bodyDiv w:val="1"/>
      <w:marLeft w:val="0"/>
      <w:marRight w:val="0"/>
      <w:marTop w:val="0"/>
      <w:marBottom w:val="0"/>
      <w:divBdr>
        <w:top w:val="none" w:sz="0" w:space="0" w:color="auto"/>
        <w:left w:val="none" w:sz="0" w:space="0" w:color="auto"/>
        <w:bottom w:val="none" w:sz="0" w:space="0" w:color="auto"/>
        <w:right w:val="none" w:sz="0" w:space="0" w:color="auto"/>
      </w:divBdr>
    </w:div>
    <w:div w:id="315109591">
      <w:bodyDiv w:val="1"/>
      <w:marLeft w:val="0"/>
      <w:marRight w:val="0"/>
      <w:marTop w:val="0"/>
      <w:marBottom w:val="0"/>
      <w:divBdr>
        <w:top w:val="none" w:sz="0" w:space="0" w:color="auto"/>
        <w:left w:val="none" w:sz="0" w:space="0" w:color="auto"/>
        <w:bottom w:val="none" w:sz="0" w:space="0" w:color="auto"/>
        <w:right w:val="none" w:sz="0" w:space="0" w:color="auto"/>
      </w:divBdr>
    </w:div>
    <w:div w:id="327827318">
      <w:bodyDiv w:val="1"/>
      <w:marLeft w:val="0"/>
      <w:marRight w:val="0"/>
      <w:marTop w:val="0"/>
      <w:marBottom w:val="0"/>
      <w:divBdr>
        <w:top w:val="none" w:sz="0" w:space="0" w:color="auto"/>
        <w:left w:val="none" w:sz="0" w:space="0" w:color="auto"/>
        <w:bottom w:val="none" w:sz="0" w:space="0" w:color="auto"/>
        <w:right w:val="none" w:sz="0" w:space="0" w:color="auto"/>
      </w:divBdr>
    </w:div>
    <w:div w:id="334459941">
      <w:bodyDiv w:val="1"/>
      <w:marLeft w:val="0"/>
      <w:marRight w:val="0"/>
      <w:marTop w:val="0"/>
      <w:marBottom w:val="0"/>
      <w:divBdr>
        <w:top w:val="none" w:sz="0" w:space="0" w:color="auto"/>
        <w:left w:val="none" w:sz="0" w:space="0" w:color="auto"/>
        <w:bottom w:val="none" w:sz="0" w:space="0" w:color="auto"/>
        <w:right w:val="none" w:sz="0" w:space="0" w:color="auto"/>
      </w:divBdr>
    </w:div>
    <w:div w:id="341515295">
      <w:bodyDiv w:val="1"/>
      <w:marLeft w:val="0"/>
      <w:marRight w:val="0"/>
      <w:marTop w:val="0"/>
      <w:marBottom w:val="0"/>
      <w:divBdr>
        <w:top w:val="none" w:sz="0" w:space="0" w:color="auto"/>
        <w:left w:val="none" w:sz="0" w:space="0" w:color="auto"/>
        <w:bottom w:val="none" w:sz="0" w:space="0" w:color="auto"/>
        <w:right w:val="none" w:sz="0" w:space="0" w:color="auto"/>
      </w:divBdr>
      <w:divsChild>
        <w:div w:id="1606037875">
          <w:marLeft w:val="0"/>
          <w:marRight w:val="0"/>
          <w:marTop w:val="0"/>
          <w:marBottom w:val="0"/>
          <w:divBdr>
            <w:top w:val="none" w:sz="0" w:space="0" w:color="auto"/>
            <w:left w:val="none" w:sz="0" w:space="0" w:color="auto"/>
            <w:bottom w:val="none" w:sz="0" w:space="0" w:color="auto"/>
            <w:right w:val="none" w:sz="0" w:space="0" w:color="auto"/>
          </w:divBdr>
          <w:divsChild>
            <w:div w:id="167773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82204">
      <w:bodyDiv w:val="1"/>
      <w:marLeft w:val="0"/>
      <w:marRight w:val="0"/>
      <w:marTop w:val="0"/>
      <w:marBottom w:val="0"/>
      <w:divBdr>
        <w:top w:val="none" w:sz="0" w:space="0" w:color="auto"/>
        <w:left w:val="none" w:sz="0" w:space="0" w:color="auto"/>
        <w:bottom w:val="none" w:sz="0" w:space="0" w:color="auto"/>
        <w:right w:val="none" w:sz="0" w:space="0" w:color="auto"/>
      </w:divBdr>
    </w:div>
    <w:div w:id="366416294">
      <w:bodyDiv w:val="1"/>
      <w:marLeft w:val="0"/>
      <w:marRight w:val="0"/>
      <w:marTop w:val="0"/>
      <w:marBottom w:val="0"/>
      <w:divBdr>
        <w:top w:val="none" w:sz="0" w:space="0" w:color="auto"/>
        <w:left w:val="none" w:sz="0" w:space="0" w:color="auto"/>
        <w:bottom w:val="none" w:sz="0" w:space="0" w:color="auto"/>
        <w:right w:val="none" w:sz="0" w:space="0" w:color="auto"/>
      </w:divBdr>
    </w:div>
    <w:div w:id="381370293">
      <w:bodyDiv w:val="1"/>
      <w:marLeft w:val="0"/>
      <w:marRight w:val="0"/>
      <w:marTop w:val="0"/>
      <w:marBottom w:val="0"/>
      <w:divBdr>
        <w:top w:val="none" w:sz="0" w:space="0" w:color="auto"/>
        <w:left w:val="none" w:sz="0" w:space="0" w:color="auto"/>
        <w:bottom w:val="none" w:sz="0" w:space="0" w:color="auto"/>
        <w:right w:val="none" w:sz="0" w:space="0" w:color="auto"/>
      </w:divBdr>
    </w:div>
    <w:div w:id="385496104">
      <w:bodyDiv w:val="1"/>
      <w:marLeft w:val="0"/>
      <w:marRight w:val="0"/>
      <w:marTop w:val="0"/>
      <w:marBottom w:val="0"/>
      <w:divBdr>
        <w:top w:val="none" w:sz="0" w:space="0" w:color="auto"/>
        <w:left w:val="none" w:sz="0" w:space="0" w:color="auto"/>
        <w:bottom w:val="none" w:sz="0" w:space="0" w:color="auto"/>
        <w:right w:val="none" w:sz="0" w:space="0" w:color="auto"/>
      </w:divBdr>
    </w:div>
    <w:div w:id="389621608">
      <w:bodyDiv w:val="1"/>
      <w:marLeft w:val="0"/>
      <w:marRight w:val="0"/>
      <w:marTop w:val="0"/>
      <w:marBottom w:val="0"/>
      <w:divBdr>
        <w:top w:val="none" w:sz="0" w:space="0" w:color="auto"/>
        <w:left w:val="none" w:sz="0" w:space="0" w:color="auto"/>
        <w:bottom w:val="none" w:sz="0" w:space="0" w:color="auto"/>
        <w:right w:val="none" w:sz="0" w:space="0" w:color="auto"/>
      </w:divBdr>
    </w:div>
    <w:div w:id="411515045">
      <w:bodyDiv w:val="1"/>
      <w:marLeft w:val="0"/>
      <w:marRight w:val="0"/>
      <w:marTop w:val="0"/>
      <w:marBottom w:val="0"/>
      <w:divBdr>
        <w:top w:val="none" w:sz="0" w:space="0" w:color="auto"/>
        <w:left w:val="none" w:sz="0" w:space="0" w:color="auto"/>
        <w:bottom w:val="none" w:sz="0" w:space="0" w:color="auto"/>
        <w:right w:val="none" w:sz="0" w:space="0" w:color="auto"/>
      </w:divBdr>
    </w:div>
    <w:div w:id="414472115">
      <w:bodyDiv w:val="1"/>
      <w:marLeft w:val="0"/>
      <w:marRight w:val="0"/>
      <w:marTop w:val="0"/>
      <w:marBottom w:val="0"/>
      <w:divBdr>
        <w:top w:val="none" w:sz="0" w:space="0" w:color="auto"/>
        <w:left w:val="none" w:sz="0" w:space="0" w:color="auto"/>
        <w:bottom w:val="none" w:sz="0" w:space="0" w:color="auto"/>
        <w:right w:val="none" w:sz="0" w:space="0" w:color="auto"/>
      </w:divBdr>
      <w:divsChild>
        <w:div w:id="61683857">
          <w:marLeft w:val="0"/>
          <w:marRight w:val="0"/>
          <w:marTop w:val="0"/>
          <w:marBottom w:val="0"/>
          <w:divBdr>
            <w:top w:val="none" w:sz="0" w:space="0" w:color="auto"/>
            <w:left w:val="none" w:sz="0" w:space="0" w:color="auto"/>
            <w:bottom w:val="none" w:sz="0" w:space="0" w:color="auto"/>
            <w:right w:val="none" w:sz="0" w:space="0" w:color="auto"/>
          </w:divBdr>
        </w:div>
      </w:divsChild>
    </w:div>
    <w:div w:id="416749434">
      <w:bodyDiv w:val="1"/>
      <w:marLeft w:val="0"/>
      <w:marRight w:val="0"/>
      <w:marTop w:val="0"/>
      <w:marBottom w:val="0"/>
      <w:divBdr>
        <w:top w:val="none" w:sz="0" w:space="0" w:color="auto"/>
        <w:left w:val="none" w:sz="0" w:space="0" w:color="auto"/>
        <w:bottom w:val="none" w:sz="0" w:space="0" w:color="auto"/>
        <w:right w:val="none" w:sz="0" w:space="0" w:color="auto"/>
      </w:divBdr>
    </w:div>
    <w:div w:id="420295933">
      <w:bodyDiv w:val="1"/>
      <w:marLeft w:val="0"/>
      <w:marRight w:val="0"/>
      <w:marTop w:val="0"/>
      <w:marBottom w:val="0"/>
      <w:divBdr>
        <w:top w:val="none" w:sz="0" w:space="0" w:color="auto"/>
        <w:left w:val="none" w:sz="0" w:space="0" w:color="auto"/>
        <w:bottom w:val="none" w:sz="0" w:space="0" w:color="auto"/>
        <w:right w:val="none" w:sz="0" w:space="0" w:color="auto"/>
      </w:divBdr>
    </w:div>
    <w:div w:id="424806595">
      <w:bodyDiv w:val="1"/>
      <w:marLeft w:val="0"/>
      <w:marRight w:val="0"/>
      <w:marTop w:val="0"/>
      <w:marBottom w:val="0"/>
      <w:divBdr>
        <w:top w:val="none" w:sz="0" w:space="0" w:color="auto"/>
        <w:left w:val="none" w:sz="0" w:space="0" w:color="auto"/>
        <w:bottom w:val="none" w:sz="0" w:space="0" w:color="auto"/>
        <w:right w:val="none" w:sz="0" w:space="0" w:color="auto"/>
      </w:divBdr>
      <w:divsChild>
        <w:div w:id="432282003">
          <w:marLeft w:val="0"/>
          <w:marRight w:val="0"/>
          <w:marTop w:val="0"/>
          <w:marBottom w:val="0"/>
          <w:divBdr>
            <w:top w:val="none" w:sz="0" w:space="0" w:color="auto"/>
            <w:left w:val="none" w:sz="0" w:space="0" w:color="auto"/>
            <w:bottom w:val="none" w:sz="0" w:space="0" w:color="auto"/>
            <w:right w:val="none" w:sz="0" w:space="0" w:color="auto"/>
          </w:divBdr>
          <w:divsChild>
            <w:div w:id="95101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574278">
      <w:bodyDiv w:val="1"/>
      <w:marLeft w:val="0"/>
      <w:marRight w:val="0"/>
      <w:marTop w:val="0"/>
      <w:marBottom w:val="0"/>
      <w:divBdr>
        <w:top w:val="none" w:sz="0" w:space="0" w:color="auto"/>
        <w:left w:val="none" w:sz="0" w:space="0" w:color="auto"/>
        <w:bottom w:val="none" w:sz="0" w:space="0" w:color="auto"/>
        <w:right w:val="none" w:sz="0" w:space="0" w:color="auto"/>
      </w:divBdr>
    </w:div>
    <w:div w:id="461316262">
      <w:bodyDiv w:val="1"/>
      <w:marLeft w:val="0"/>
      <w:marRight w:val="0"/>
      <w:marTop w:val="0"/>
      <w:marBottom w:val="0"/>
      <w:divBdr>
        <w:top w:val="none" w:sz="0" w:space="0" w:color="auto"/>
        <w:left w:val="none" w:sz="0" w:space="0" w:color="auto"/>
        <w:bottom w:val="none" w:sz="0" w:space="0" w:color="auto"/>
        <w:right w:val="none" w:sz="0" w:space="0" w:color="auto"/>
      </w:divBdr>
    </w:div>
    <w:div w:id="466626407">
      <w:bodyDiv w:val="1"/>
      <w:marLeft w:val="0"/>
      <w:marRight w:val="0"/>
      <w:marTop w:val="0"/>
      <w:marBottom w:val="0"/>
      <w:divBdr>
        <w:top w:val="none" w:sz="0" w:space="0" w:color="auto"/>
        <w:left w:val="none" w:sz="0" w:space="0" w:color="auto"/>
        <w:bottom w:val="none" w:sz="0" w:space="0" w:color="auto"/>
        <w:right w:val="none" w:sz="0" w:space="0" w:color="auto"/>
      </w:divBdr>
    </w:div>
    <w:div w:id="480779783">
      <w:bodyDiv w:val="1"/>
      <w:marLeft w:val="0"/>
      <w:marRight w:val="0"/>
      <w:marTop w:val="0"/>
      <w:marBottom w:val="0"/>
      <w:divBdr>
        <w:top w:val="none" w:sz="0" w:space="0" w:color="auto"/>
        <w:left w:val="none" w:sz="0" w:space="0" w:color="auto"/>
        <w:bottom w:val="none" w:sz="0" w:space="0" w:color="auto"/>
        <w:right w:val="none" w:sz="0" w:space="0" w:color="auto"/>
      </w:divBdr>
    </w:div>
    <w:div w:id="488711128">
      <w:bodyDiv w:val="1"/>
      <w:marLeft w:val="0"/>
      <w:marRight w:val="0"/>
      <w:marTop w:val="0"/>
      <w:marBottom w:val="0"/>
      <w:divBdr>
        <w:top w:val="none" w:sz="0" w:space="0" w:color="auto"/>
        <w:left w:val="none" w:sz="0" w:space="0" w:color="auto"/>
        <w:bottom w:val="none" w:sz="0" w:space="0" w:color="auto"/>
        <w:right w:val="none" w:sz="0" w:space="0" w:color="auto"/>
      </w:divBdr>
      <w:divsChild>
        <w:div w:id="348339899">
          <w:marLeft w:val="0"/>
          <w:marRight w:val="0"/>
          <w:marTop w:val="0"/>
          <w:marBottom w:val="0"/>
          <w:divBdr>
            <w:top w:val="none" w:sz="0" w:space="0" w:color="auto"/>
            <w:left w:val="none" w:sz="0" w:space="0" w:color="auto"/>
            <w:bottom w:val="none" w:sz="0" w:space="0" w:color="auto"/>
            <w:right w:val="none" w:sz="0" w:space="0" w:color="auto"/>
          </w:divBdr>
        </w:div>
      </w:divsChild>
    </w:div>
    <w:div w:id="513955253">
      <w:bodyDiv w:val="1"/>
      <w:marLeft w:val="0"/>
      <w:marRight w:val="0"/>
      <w:marTop w:val="0"/>
      <w:marBottom w:val="0"/>
      <w:divBdr>
        <w:top w:val="none" w:sz="0" w:space="0" w:color="auto"/>
        <w:left w:val="none" w:sz="0" w:space="0" w:color="auto"/>
        <w:bottom w:val="none" w:sz="0" w:space="0" w:color="auto"/>
        <w:right w:val="none" w:sz="0" w:space="0" w:color="auto"/>
      </w:divBdr>
    </w:div>
    <w:div w:id="518273654">
      <w:bodyDiv w:val="1"/>
      <w:marLeft w:val="0"/>
      <w:marRight w:val="0"/>
      <w:marTop w:val="0"/>
      <w:marBottom w:val="0"/>
      <w:divBdr>
        <w:top w:val="none" w:sz="0" w:space="0" w:color="auto"/>
        <w:left w:val="none" w:sz="0" w:space="0" w:color="auto"/>
        <w:bottom w:val="none" w:sz="0" w:space="0" w:color="auto"/>
        <w:right w:val="none" w:sz="0" w:space="0" w:color="auto"/>
      </w:divBdr>
    </w:div>
    <w:div w:id="527959739">
      <w:bodyDiv w:val="1"/>
      <w:marLeft w:val="0"/>
      <w:marRight w:val="0"/>
      <w:marTop w:val="0"/>
      <w:marBottom w:val="0"/>
      <w:divBdr>
        <w:top w:val="none" w:sz="0" w:space="0" w:color="auto"/>
        <w:left w:val="none" w:sz="0" w:space="0" w:color="auto"/>
        <w:bottom w:val="none" w:sz="0" w:space="0" w:color="auto"/>
        <w:right w:val="none" w:sz="0" w:space="0" w:color="auto"/>
      </w:divBdr>
    </w:div>
    <w:div w:id="559024289">
      <w:bodyDiv w:val="1"/>
      <w:marLeft w:val="0"/>
      <w:marRight w:val="0"/>
      <w:marTop w:val="0"/>
      <w:marBottom w:val="0"/>
      <w:divBdr>
        <w:top w:val="none" w:sz="0" w:space="0" w:color="auto"/>
        <w:left w:val="none" w:sz="0" w:space="0" w:color="auto"/>
        <w:bottom w:val="none" w:sz="0" w:space="0" w:color="auto"/>
        <w:right w:val="none" w:sz="0" w:space="0" w:color="auto"/>
      </w:divBdr>
    </w:div>
    <w:div w:id="559025356">
      <w:bodyDiv w:val="1"/>
      <w:marLeft w:val="0"/>
      <w:marRight w:val="0"/>
      <w:marTop w:val="0"/>
      <w:marBottom w:val="0"/>
      <w:divBdr>
        <w:top w:val="none" w:sz="0" w:space="0" w:color="auto"/>
        <w:left w:val="none" w:sz="0" w:space="0" w:color="auto"/>
        <w:bottom w:val="none" w:sz="0" w:space="0" w:color="auto"/>
        <w:right w:val="none" w:sz="0" w:space="0" w:color="auto"/>
      </w:divBdr>
      <w:divsChild>
        <w:div w:id="225990353">
          <w:marLeft w:val="0"/>
          <w:marRight w:val="0"/>
          <w:marTop w:val="0"/>
          <w:marBottom w:val="0"/>
          <w:divBdr>
            <w:top w:val="none" w:sz="0" w:space="0" w:color="auto"/>
            <w:left w:val="none" w:sz="0" w:space="0" w:color="auto"/>
            <w:bottom w:val="none" w:sz="0" w:space="0" w:color="auto"/>
            <w:right w:val="none" w:sz="0" w:space="0" w:color="auto"/>
          </w:divBdr>
          <w:divsChild>
            <w:div w:id="462699257">
              <w:marLeft w:val="0"/>
              <w:marRight w:val="0"/>
              <w:marTop w:val="0"/>
              <w:marBottom w:val="0"/>
              <w:divBdr>
                <w:top w:val="none" w:sz="0" w:space="0" w:color="auto"/>
                <w:left w:val="none" w:sz="0" w:space="0" w:color="auto"/>
                <w:bottom w:val="none" w:sz="0" w:space="0" w:color="auto"/>
                <w:right w:val="none" w:sz="0" w:space="0" w:color="auto"/>
              </w:divBdr>
              <w:divsChild>
                <w:div w:id="981034058">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37773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9271352">
      <w:bodyDiv w:val="1"/>
      <w:marLeft w:val="0"/>
      <w:marRight w:val="0"/>
      <w:marTop w:val="0"/>
      <w:marBottom w:val="0"/>
      <w:divBdr>
        <w:top w:val="none" w:sz="0" w:space="0" w:color="auto"/>
        <w:left w:val="none" w:sz="0" w:space="0" w:color="auto"/>
        <w:bottom w:val="none" w:sz="0" w:space="0" w:color="auto"/>
        <w:right w:val="none" w:sz="0" w:space="0" w:color="auto"/>
      </w:divBdr>
      <w:divsChild>
        <w:div w:id="951741942">
          <w:marLeft w:val="0"/>
          <w:marRight w:val="0"/>
          <w:marTop w:val="0"/>
          <w:marBottom w:val="0"/>
          <w:divBdr>
            <w:top w:val="none" w:sz="0" w:space="0" w:color="auto"/>
            <w:left w:val="none" w:sz="0" w:space="0" w:color="auto"/>
            <w:bottom w:val="none" w:sz="0" w:space="0" w:color="auto"/>
            <w:right w:val="none" w:sz="0" w:space="0" w:color="auto"/>
          </w:divBdr>
          <w:divsChild>
            <w:div w:id="79556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20050">
      <w:bodyDiv w:val="1"/>
      <w:marLeft w:val="0"/>
      <w:marRight w:val="0"/>
      <w:marTop w:val="0"/>
      <w:marBottom w:val="0"/>
      <w:divBdr>
        <w:top w:val="none" w:sz="0" w:space="0" w:color="auto"/>
        <w:left w:val="none" w:sz="0" w:space="0" w:color="auto"/>
        <w:bottom w:val="none" w:sz="0" w:space="0" w:color="auto"/>
        <w:right w:val="none" w:sz="0" w:space="0" w:color="auto"/>
      </w:divBdr>
    </w:div>
    <w:div w:id="581062589">
      <w:bodyDiv w:val="1"/>
      <w:marLeft w:val="0"/>
      <w:marRight w:val="0"/>
      <w:marTop w:val="0"/>
      <w:marBottom w:val="0"/>
      <w:divBdr>
        <w:top w:val="none" w:sz="0" w:space="0" w:color="auto"/>
        <w:left w:val="none" w:sz="0" w:space="0" w:color="auto"/>
        <w:bottom w:val="none" w:sz="0" w:space="0" w:color="auto"/>
        <w:right w:val="none" w:sz="0" w:space="0" w:color="auto"/>
      </w:divBdr>
      <w:divsChild>
        <w:div w:id="1097947093">
          <w:marLeft w:val="0"/>
          <w:marRight w:val="0"/>
          <w:marTop w:val="0"/>
          <w:marBottom w:val="0"/>
          <w:divBdr>
            <w:top w:val="none" w:sz="0" w:space="0" w:color="auto"/>
            <w:left w:val="none" w:sz="0" w:space="0" w:color="auto"/>
            <w:bottom w:val="none" w:sz="0" w:space="0" w:color="auto"/>
            <w:right w:val="none" w:sz="0" w:space="0" w:color="auto"/>
          </w:divBdr>
          <w:divsChild>
            <w:div w:id="920413076">
              <w:marLeft w:val="0"/>
              <w:marRight w:val="0"/>
              <w:marTop w:val="0"/>
              <w:marBottom w:val="0"/>
              <w:divBdr>
                <w:top w:val="none" w:sz="0" w:space="0" w:color="auto"/>
                <w:left w:val="none" w:sz="0" w:space="0" w:color="auto"/>
                <w:bottom w:val="none" w:sz="0" w:space="0" w:color="auto"/>
                <w:right w:val="none" w:sz="0" w:space="0" w:color="auto"/>
              </w:divBdr>
              <w:divsChild>
                <w:div w:id="73015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475377">
      <w:bodyDiv w:val="1"/>
      <w:marLeft w:val="0"/>
      <w:marRight w:val="0"/>
      <w:marTop w:val="0"/>
      <w:marBottom w:val="0"/>
      <w:divBdr>
        <w:top w:val="none" w:sz="0" w:space="0" w:color="auto"/>
        <w:left w:val="none" w:sz="0" w:space="0" w:color="auto"/>
        <w:bottom w:val="none" w:sz="0" w:space="0" w:color="auto"/>
        <w:right w:val="none" w:sz="0" w:space="0" w:color="auto"/>
      </w:divBdr>
    </w:div>
    <w:div w:id="609778955">
      <w:bodyDiv w:val="1"/>
      <w:marLeft w:val="0"/>
      <w:marRight w:val="0"/>
      <w:marTop w:val="0"/>
      <w:marBottom w:val="0"/>
      <w:divBdr>
        <w:top w:val="none" w:sz="0" w:space="0" w:color="auto"/>
        <w:left w:val="none" w:sz="0" w:space="0" w:color="auto"/>
        <w:bottom w:val="none" w:sz="0" w:space="0" w:color="auto"/>
        <w:right w:val="none" w:sz="0" w:space="0" w:color="auto"/>
      </w:divBdr>
      <w:divsChild>
        <w:div w:id="485824368">
          <w:marLeft w:val="0"/>
          <w:marRight w:val="0"/>
          <w:marTop w:val="0"/>
          <w:marBottom w:val="0"/>
          <w:divBdr>
            <w:top w:val="none" w:sz="0" w:space="0" w:color="auto"/>
            <w:left w:val="none" w:sz="0" w:space="0" w:color="auto"/>
            <w:bottom w:val="none" w:sz="0" w:space="0" w:color="auto"/>
            <w:right w:val="none" w:sz="0" w:space="0" w:color="auto"/>
          </w:divBdr>
          <w:divsChild>
            <w:div w:id="116674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953835">
      <w:bodyDiv w:val="1"/>
      <w:marLeft w:val="0"/>
      <w:marRight w:val="0"/>
      <w:marTop w:val="0"/>
      <w:marBottom w:val="0"/>
      <w:divBdr>
        <w:top w:val="none" w:sz="0" w:space="0" w:color="auto"/>
        <w:left w:val="none" w:sz="0" w:space="0" w:color="auto"/>
        <w:bottom w:val="none" w:sz="0" w:space="0" w:color="auto"/>
        <w:right w:val="none" w:sz="0" w:space="0" w:color="auto"/>
      </w:divBdr>
    </w:div>
    <w:div w:id="654724982">
      <w:bodyDiv w:val="1"/>
      <w:marLeft w:val="0"/>
      <w:marRight w:val="0"/>
      <w:marTop w:val="0"/>
      <w:marBottom w:val="0"/>
      <w:divBdr>
        <w:top w:val="none" w:sz="0" w:space="0" w:color="auto"/>
        <w:left w:val="none" w:sz="0" w:space="0" w:color="auto"/>
        <w:bottom w:val="none" w:sz="0" w:space="0" w:color="auto"/>
        <w:right w:val="none" w:sz="0" w:space="0" w:color="auto"/>
      </w:divBdr>
    </w:div>
    <w:div w:id="662852423">
      <w:bodyDiv w:val="1"/>
      <w:marLeft w:val="0"/>
      <w:marRight w:val="0"/>
      <w:marTop w:val="0"/>
      <w:marBottom w:val="0"/>
      <w:divBdr>
        <w:top w:val="none" w:sz="0" w:space="0" w:color="auto"/>
        <w:left w:val="none" w:sz="0" w:space="0" w:color="auto"/>
        <w:bottom w:val="none" w:sz="0" w:space="0" w:color="auto"/>
        <w:right w:val="none" w:sz="0" w:space="0" w:color="auto"/>
      </w:divBdr>
    </w:div>
    <w:div w:id="664744607">
      <w:bodyDiv w:val="1"/>
      <w:marLeft w:val="0"/>
      <w:marRight w:val="0"/>
      <w:marTop w:val="0"/>
      <w:marBottom w:val="0"/>
      <w:divBdr>
        <w:top w:val="none" w:sz="0" w:space="0" w:color="auto"/>
        <w:left w:val="none" w:sz="0" w:space="0" w:color="auto"/>
        <w:bottom w:val="none" w:sz="0" w:space="0" w:color="auto"/>
        <w:right w:val="none" w:sz="0" w:space="0" w:color="auto"/>
      </w:divBdr>
    </w:div>
    <w:div w:id="672418271">
      <w:bodyDiv w:val="1"/>
      <w:marLeft w:val="0"/>
      <w:marRight w:val="0"/>
      <w:marTop w:val="0"/>
      <w:marBottom w:val="0"/>
      <w:divBdr>
        <w:top w:val="none" w:sz="0" w:space="0" w:color="auto"/>
        <w:left w:val="none" w:sz="0" w:space="0" w:color="auto"/>
        <w:bottom w:val="none" w:sz="0" w:space="0" w:color="auto"/>
        <w:right w:val="none" w:sz="0" w:space="0" w:color="auto"/>
      </w:divBdr>
      <w:divsChild>
        <w:div w:id="1009482471">
          <w:marLeft w:val="0"/>
          <w:marRight w:val="0"/>
          <w:marTop w:val="0"/>
          <w:marBottom w:val="0"/>
          <w:divBdr>
            <w:top w:val="none" w:sz="0" w:space="0" w:color="auto"/>
            <w:left w:val="none" w:sz="0" w:space="0" w:color="auto"/>
            <w:bottom w:val="none" w:sz="0" w:space="0" w:color="auto"/>
            <w:right w:val="none" w:sz="0" w:space="0" w:color="auto"/>
          </w:divBdr>
          <w:divsChild>
            <w:div w:id="1309557202">
              <w:marLeft w:val="0"/>
              <w:marRight w:val="0"/>
              <w:marTop w:val="0"/>
              <w:marBottom w:val="0"/>
              <w:divBdr>
                <w:top w:val="none" w:sz="0" w:space="0" w:color="auto"/>
                <w:left w:val="none" w:sz="0" w:space="0" w:color="auto"/>
                <w:bottom w:val="none" w:sz="0" w:space="0" w:color="auto"/>
                <w:right w:val="none" w:sz="0" w:space="0" w:color="auto"/>
              </w:divBdr>
              <w:divsChild>
                <w:div w:id="1899510483">
                  <w:marLeft w:val="0"/>
                  <w:marRight w:val="0"/>
                  <w:marTop w:val="0"/>
                  <w:marBottom w:val="0"/>
                  <w:divBdr>
                    <w:top w:val="none" w:sz="0" w:space="0" w:color="auto"/>
                    <w:left w:val="none" w:sz="0" w:space="0" w:color="auto"/>
                    <w:bottom w:val="none" w:sz="0" w:space="0" w:color="auto"/>
                    <w:right w:val="none" w:sz="0" w:space="0" w:color="auto"/>
                  </w:divBdr>
                  <w:divsChild>
                    <w:div w:id="937517766">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209643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2512664">
      <w:bodyDiv w:val="1"/>
      <w:marLeft w:val="0"/>
      <w:marRight w:val="0"/>
      <w:marTop w:val="0"/>
      <w:marBottom w:val="0"/>
      <w:divBdr>
        <w:top w:val="none" w:sz="0" w:space="0" w:color="auto"/>
        <w:left w:val="none" w:sz="0" w:space="0" w:color="auto"/>
        <w:bottom w:val="none" w:sz="0" w:space="0" w:color="auto"/>
        <w:right w:val="none" w:sz="0" w:space="0" w:color="auto"/>
      </w:divBdr>
    </w:div>
    <w:div w:id="683167016">
      <w:bodyDiv w:val="1"/>
      <w:marLeft w:val="0"/>
      <w:marRight w:val="0"/>
      <w:marTop w:val="0"/>
      <w:marBottom w:val="0"/>
      <w:divBdr>
        <w:top w:val="none" w:sz="0" w:space="0" w:color="auto"/>
        <w:left w:val="none" w:sz="0" w:space="0" w:color="auto"/>
        <w:bottom w:val="none" w:sz="0" w:space="0" w:color="auto"/>
        <w:right w:val="none" w:sz="0" w:space="0" w:color="auto"/>
      </w:divBdr>
    </w:div>
    <w:div w:id="686911787">
      <w:bodyDiv w:val="1"/>
      <w:marLeft w:val="0"/>
      <w:marRight w:val="0"/>
      <w:marTop w:val="0"/>
      <w:marBottom w:val="0"/>
      <w:divBdr>
        <w:top w:val="none" w:sz="0" w:space="0" w:color="auto"/>
        <w:left w:val="none" w:sz="0" w:space="0" w:color="auto"/>
        <w:bottom w:val="none" w:sz="0" w:space="0" w:color="auto"/>
        <w:right w:val="none" w:sz="0" w:space="0" w:color="auto"/>
      </w:divBdr>
      <w:divsChild>
        <w:div w:id="1355156262">
          <w:marLeft w:val="0"/>
          <w:marRight w:val="0"/>
          <w:marTop w:val="0"/>
          <w:marBottom w:val="0"/>
          <w:divBdr>
            <w:top w:val="none" w:sz="0" w:space="0" w:color="auto"/>
            <w:left w:val="none" w:sz="0" w:space="0" w:color="auto"/>
            <w:bottom w:val="none" w:sz="0" w:space="0" w:color="auto"/>
            <w:right w:val="none" w:sz="0" w:space="0" w:color="auto"/>
          </w:divBdr>
          <w:divsChild>
            <w:div w:id="55312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067083">
      <w:bodyDiv w:val="1"/>
      <w:marLeft w:val="0"/>
      <w:marRight w:val="0"/>
      <w:marTop w:val="0"/>
      <w:marBottom w:val="0"/>
      <w:divBdr>
        <w:top w:val="none" w:sz="0" w:space="0" w:color="auto"/>
        <w:left w:val="none" w:sz="0" w:space="0" w:color="auto"/>
        <w:bottom w:val="none" w:sz="0" w:space="0" w:color="auto"/>
        <w:right w:val="none" w:sz="0" w:space="0" w:color="auto"/>
      </w:divBdr>
    </w:div>
    <w:div w:id="693920607">
      <w:bodyDiv w:val="1"/>
      <w:marLeft w:val="0"/>
      <w:marRight w:val="0"/>
      <w:marTop w:val="0"/>
      <w:marBottom w:val="0"/>
      <w:divBdr>
        <w:top w:val="none" w:sz="0" w:space="0" w:color="auto"/>
        <w:left w:val="none" w:sz="0" w:space="0" w:color="auto"/>
        <w:bottom w:val="none" w:sz="0" w:space="0" w:color="auto"/>
        <w:right w:val="none" w:sz="0" w:space="0" w:color="auto"/>
      </w:divBdr>
      <w:divsChild>
        <w:div w:id="948926497">
          <w:marLeft w:val="0"/>
          <w:marRight w:val="0"/>
          <w:marTop w:val="0"/>
          <w:marBottom w:val="0"/>
          <w:divBdr>
            <w:top w:val="none" w:sz="0" w:space="0" w:color="auto"/>
            <w:left w:val="none" w:sz="0" w:space="0" w:color="auto"/>
            <w:bottom w:val="none" w:sz="0" w:space="0" w:color="auto"/>
            <w:right w:val="none" w:sz="0" w:space="0" w:color="auto"/>
          </w:divBdr>
        </w:div>
      </w:divsChild>
    </w:div>
    <w:div w:id="695884414">
      <w:bodyDiv w:val="1"/>
      <w:marLeft w:val="0"/>
      <w:marRight w:val="0"/>
      <w:marTop w:val="0"/>
      <w:marBottom w:val="0"/>
      <w:divBdr>
        <w:top w:val="none" w:sz="0" w:space="0" w:color="auto"/>
        <w:left w:val="none" w:sz="0" w:space="0" w:color="auto"/>
        <w:bottom w:val="none" w:sz="0" w:space="0" w:color="auto"/>
        <w:right w:val="none" w:sz="0" w:space="0" w:color="auto"/>
      </w:divBdr>
    </w:div>
    <w:div w:id="698969121">
      <w:bodyDiv w:val="1"/>
      <w:marLeft w:val="0"/>
      <w:marRight w:val="0"/>
      <w:marTop w:val="0"/>
      <w:marBottom w:val="0"/>
      <w:divBdr>
        <w:top w:val="none" w:sz="0" w:space="0" w:color="auto"/>
        <w:left w:val="none" w:sz="0" w:space="0" w:color="auto"/>
        <w:bottom w:val="none" w:sz="0" w:space="0" w:color="auto"/>
        <w:right w:val="none" w:sz="0" w:space="0" w:color="auto"/>
      </w:divBdr>
    </w:div>
    <w:div w:id="699428073">
      <w:bodyDiv w:val="1"/>
      <w:marLeft w:val="0"/>
      <w:marRight w:val="0"/>
      <w:marTop w:val="0"/>
      <w:marBottom w:val="0"/>
      <w:divBdr>
        <w:top w:val="none" w:sz="0" w:space="0" w:color="auto"/>
        <w:left w:val="none" w:sz="0" w:space="0" w:color="auto"/>
        <w:bottom w:val="none" w:sz="0" w:space="0" w:color="auto"/>
        <w:right w:val="none" w:sz="0" w:space="0" w:color="auto"/>
      </w:divBdr>
    </w:div>
    <w:div w:id="707920962">
      <w:bodyDiv w:val="1"/>
      <w:marLeft w:val="0"/>
      <w:marRight w:val="0"/>
      <w:marTop w:val="0"/>
      <w:marBottom w:val="0"/>
      <w:divBdr>
        <w:top w:val="none" w:sz="0" w:space="0" w:color="auto"/>
        <w:left w:val="none" w:sz="0" w:space="0" w:color="auto"/>
        <w:bottom w:val="none" w:sz="0" w:space="0" w:color="auto"/>
        <w:right w:val="none" w:sz="0" w:space="0" w:color="auto"/>
      </w:divBdr>
    </w:div>
    <w:div w:id="723531902">
      <w:bodyDiv w:val="1"/>
      <w:marLeft w:val="0"/>
      <w:marRight w:val="0"/>
      <w:marTop w:val="0"/>
      <w:marBottom w:val="0"/>
      <w:divBdr>
        <w:top w:val="none" w:sz="0" w:space="0" w:color="auto"/>
        <w:left w:val="none" w:sz="0" w:space="0" w:color="auto"/>
        <w:bottom w:val="none" w:sz="0" w:space="0" w:color="auto"/>
        <w:right w:val="none" w:sz="0" w:space="0" w:color="auto"/>
      </w:divBdr>
    </w:div>
    <w:div w:id="725101489">
      <w:bodyDiv w:val="1"/>
      <w:marLeft w:val="0"/>
      <w:marRight w:val="0"/>
      <w:marTop w:val="0"/>
      <w:marBottom w:val="0"/>
      <w:divBdr>
        <w:top w:val="none" w:sz="0" w:space="0" w:color="auto"/>
        <w:left w:val="none" w:sz="0" w:space="0" w:color="auto"/>
        <w:bottom w:val="none" w:sz="0" w:space="0" w:color="auto"/>
        <w:right w:val="none" w:sz="0" w:space="0" w:color="auto"/>
      </w:divBdr>
      <w:divsChild>
        <w:div w:id="1658144864">
          <w:marLeft w:val="0"/>
          <w:marRight w:val="0"/>
          <w:marTop w:val="0"/>
          <w:marBottom w:val="0"/>
          <w:divBdr>
            <w:top w:val="none" w:sz="0" w:space="0" w:color="auto"/>
            <w:left w:val="none" w:sz="0" w:space="0" w:color="auto"/>
            <w:bottom w:val="none" w:sz="0" w:space="0" w:color="auto"/>
            <w:right w:val="none" w:sz="0" w:space="0" w:color="auto"/>
          </w:divBdr>
          <w:divsChild>
            <w:div w:id="31729589">
              <w:marLeft w:val="0"/>
              <w:marRight w:val="0"/>
              <w:marTop w:val="0"/>
              <w:marBottom w:val="0"/>
              <w:divBdr>
                <w:top w:val="none" w:sz="0" w:space="0" w:color="auto"/>
                <w:left w:val="none" w:sz="0" w:space="0" w:color="auto"/>
                <w:bottom w:val="none" w:sz="0" w:space="0" w:color="auto"/>
                <w:right w:val="none" w:sz="0" w:space="0" w:color="auto"/>
              </w:divBdr>
              <w:divsChild>
                <w:div w:id="58931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835558">
      <w:bodyDiv w:val="1"/>
      <w:marLeft w:val="0"/>
      <w:marRight w:val="0"/>
      <w:marTop w:val="0"/>
      <w:marBottom w:val="0"/>
      <w:divBdr>
        <w:top w:val="none" w:sz="0" w:space="0" w:color="auto"/>
        <w:left w:val="none" w:sz="0" w:space="0" w:color="auto"/>
        <w:bottom w:val="none" w:sz="0" w:space="0" w:color="auto"/>
        <w:right w:val="none" w:sz="0" w:space="0" w:color="auto"/>
      </w:divBdr>
      <w:divsChild>
        <w:div w:id="1260023490">
          <w:marLeft w:val="0"/>
          <w:marRight w:val="0"/>
          <w:marTop w:val="0"/>
          <w:marBottom w:val="0"/>
          <w:divBdr>
            <w:top w:val="none" w:sz="0" w:space="0" w:color="auto"/>
            <w:left w:val="none" w:sz="0" w:space="0" w:color="auto"/>
            <w:bottom w:val="none" w:sz="0" w:space="0" w:color="auto"/>
            <w:right w:val="none" w:sz="0" w:space="0" w:color="auto"/>
          </w:divBdr>
        </w:div>
      </w:divsChild>
    </w:div>
    <w:div w:id="763188904">
      <w:bodyDiv w:val="1"/>
      <w:marLeft w:val="0"/>
      <w:marRight w:val="0"/>
      <w:marTop w:val="0"/>
      <w:marBottom w:val="0"/>
      <w:divBdr>
        <w:top w:val="none" w:sz="0" w:space="0" w:color="auto"/>
        <w:left w:val="none" w:sz="0" w:space="0" w:color="auto"/>
        <w:bottom w:val="none" w:sz="0" w:space="0" w:color="auto"/>
        <w:right w:val="none" w:sz="0" w:space="0" w:color="auto"/>
      </w:divBdr>
    </w:div>
    <w:div w:id="784419670">
      <w:bodyDiv w:val="1"/>
      <w:marLeft w:val="0"/>
      <w:marRight w:val="0"/>
      <w:marTop w:val="0"/>
      <w:marBottom w:val="0"/>
      <w:divBdr>
        <w:top w:val="none" w:sz="0" w:space="0" w:color="auto"/>
        <w:left w:val="none" w:sz="0" w:space="0" w:color="auto"/>
        <w:bottom w:val="none" w:sz="0" w:space="0" w:color="auto"/>
        <w:right w:val="none" w:sz="0" w:space="0" w:color="auto"/>
      </w:divBdr>
    </w:div>
    <w:div w:id="795176824">
      <w:bodyDiv w:val="1"/>
      <w:marLeft w:val="0"/>
      <w:marRight w:val="0"/>
      <w:marTop w:val="0"/>
      <w:marBottom w:val="0"/>
      <w:divBdr>
        <w:top w:val="none" w:sz="0" w:space="0" w:color="auto"/>
        <w:left w:val="none" w:sz="0" w:space="0" w:color="auto"/>
        <w:bottom w:val="none" w:sz="0" w:space="0" w:color="auto"/>
        <w:right w:val="none" w:sz="0" w:space="0" w:color="auto"/>
      </w:divBdr>
    </w:div>
    <w:div w:id="817841512">
      <w:bodyDiv w:val="1"/>
      <w:marLeft w:val="0"/>
      <w:marRight w:val="0"/>
      <w:marTop w:val="0"/>
      <w:marBottom w:val="0"/>
      <w:divBdr>
        <w:top w:val="none" w:sz="0" w:space="0" w:color="auto"/>
        <w:left w:val="none" w:sz="0" w:space="0" w:color="auto"/>
        <w:bottom w:val="none" w:sz="0" w:space="0" w:color="auto"/>
        <w:right w:val="none" w:sz="0" w:space="0" w:color="auto"/>
      </w:divBdr>
      <w:divsChild>
        <w:div w:id="899756440">
          <w:marLeft w:val="0"/>
          <w:marRight w:val="0"/>
          <w:marTop w:val="0"/>
          <w:marBottom w:val="0"/>
          <w:divBdr>
            <w:top w:val="none" w:sz="0" w:space="0" w:color="auto"/>
            <w:left w:val="none" w:sz="0" w:space="0" w:color="auto"/>
            <w:bottom w:val="none" w:sz="0" w:space="0" w:color="auto"/>
            <w:right w:val="none" w:sz="0" w:space="0" w:color="auto"/>
          </w:divBdr>
          <w:divsChild>
            <w:div w:id="71859682">
              <w:marLeft w:val="0"/>
              <w:marRight w:val="0"/>
              <w:marTop w:val="0"/>
              <w:marBottom w:val="0"/>
              <w:divBdr>
                <w:top w:val="none" w:sz="0" w:space="0" w:color="auto"/>
                <w:left w:val="none" w:sz="0" w:space="0" w:color="auto"/>
                <w:bottom w:val="none" w:sz="0" w:space="0" w:color="auto"/>
                <w:right w:val="none" w:sz="0" w:space="0" w:color="auto"/>
              </w:divBdr>
            </w:div>
            <w:div w:id="1903247249">
              <w:marLeft w:val="0"/>
              <w:marRight w:val="0"/>
              <w:marTop w:val="0"/>
              <w:marBottom w:val="0"/>
              <w:divBdr>
                <w:top w:val="none" w:sz="0" w:space="0" w:color="auto"/>
                <w:left w:val="none" w:sz="0" w:space="0" w:color="auto"/>
                <w:bottom w:val="none" w:sz="0" w:space="0" w:color="auto"/>
                <w:right w:val="none" w:sz="0" w:space="0" w:color="auto"/>
              </w:divBdr>
            </w:div>
            <w:div w:id="1191189298">
              <w:marLeft w:val="0"/>
              <w:marRight w:val="0"/>
              <w:marTop w:val="0"/>
              <w:marBottom w:val="0"/>
              <w:divBdr>
                <w:top w:val="none" w:sz="0" w:space="0" w:color="auto"/>
                <w:left w:val="none" w:sz="0" w:space="0" w:color="auto"/>
                <w:bottom w:val="none" w:sz="0" w:space="0" w:color="auto"/>
                <w:right w:val="none" w:sz="0" w:space="0" w:color="auto"/>
              </w:divBdr>
            </w:div>
            <w:div w:id="1706522912">
              <w:marLeft w:val="0"/>
              <w:marRight w:val="0"/>
              <w:marTop w:val="0"/>
              <w:marBottom w:val="0"/>
              <w:divBdr>
                <w:top w:val="none" w:sz="0" w:space="0" w:color="auto"/>
                <w:left w:val="none" w:sz="0" w:space="0" w:color="auto"/>
                <w:bottom w:val="none" w:sz="0" w:space="0" w:color="auto"/>
                <w:right w:val="none" w:sz="0" w:space="0" w:color="auto"/>
              </w:divBdr>
            </w:div>
            <w:div w:id="192009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077648">
      <w:bodyDiv w:val="1"/>
      <w:marLeft w:val="0"/>
      <w:marRight w:val="0"/>
      <w:marTop w:val="0"/>
      <w:marBottom w:val="0"/>
      <w:divBdr>
        <w:top w:val="none" w:sz="0" w:space="0" w:color="auto"/>
        <w:left w:val="none" w:sz="0" w:space="0" w:color="auto"/>
        <w:bottom w:val="none" w:sz="0" w:space="0" w:color="auto"/>
        <w:right w:val="none" w:sz="0" w:space="0" w:color="auto"/>
      </w:divBdr>
      <w:divsChild>
        <w:div w:id="1642879914">
          <w:marLeft w:val="0"/>
          <w:marRight w:val="0"/>
          <w:marTop w:val="0"/>
          <w:marBottom w:val="0"/>
          <w:divBdr>
            <w:top w:val="none" w:sz="0" w:space="0" w:color="auto"/>
            <w:left w:val="none" w:sz="0" w:space="0" w:color="auto"/>
            <w:bottom w:val="none" w:sz="0" w:space="0" w:color="auto"/>
            <w:right w:val="none" w:sz="0" w:space="0" w:color="auto"/>
          </w:divBdr>
          <w:divsChild>
            <w:div w:id="1753120376">
              <w:marLeft w:val="0"/>
              <w:marRight w:val="0"/>
              <w:marTop w:val="0"/>
              <w:marBottom w:val="0"/>
              <w:divBdr>
                <w:top w:val="none" w:sz="0" w:space="0" w:color="auto"/>
                <w:left w:val="none" w:sz="0" w:space="0" w:color="auto"/>
                <w:bottom w:val="none" w:sz="0" w:space="0" w:color="auto"/>
                <w:right w:val="none" w:sz="0" w:space="0" w:color="auto"/>
              </w:divBdr>
              <w:divsChild>
                <w:div w:id="2002853172">
                  <w:marLeft w:val="0"/>
                  <w:marRight w:val="0"/>
                  <w:marTop w:val="0"/>
                  <w:marBottom w:val="0"/>
                  <w:divBdr>
                    <w:top w:val="none" w:sz="0" w:space="0" w:color="auto"/>
                    <w:left w:val="none" w:sz="0" w:space="0" w:color="auto"/>
                    <w:bottom w:val="none" w:sz="0" w:space="0" w:color="auto"/>
                    <w:right w:val="none" w:sz="0" w:space="0" w:color="auto"/>
                  </w:divBdr>
                  <w:divsChild>
                    <w:div w:id="212357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935568">
      <w:bodyDiv w:val="1"/>
      <w:marLeft w:val="0"/>
      <w:marRight w:val="0"/>
      <w:marTop w:val="0"/>
      <w:marBottom w:val="0"/>
      <w:divBdr>
        <w:top w:val="none" w:sz="0" w:space="0" w:color="auto"/>
        <w:left w:val="none" w:sz="0" w:space="0" w:color="auto"/>
        <w:bottom w:val="none" w:sz="0" w:space="0" w:color="auto"/>
        <w:right w:val="none" w:sz="0" w:space="0" w:color="auto"/>
      </w:divBdr>
    </w:div>
    <w:div w:id="827672638">
      <w:bodyDiv w:val="1"/>
      <w:marLeft w:val="0"/>
      <w:marRight w:val="0"/>
      <w:marTop w:val="0"/>
      <w:marBottom w:val="0"/>
      <w:divBdr>
        <w:top w:val="none" w:sz="0" w:space="0" w:color="auto"/>
        <w:left w:val="none" w:sz="0" w:space="0" w:color="auto"/>
        <w:bottom w:val="none" w:sz="0" w:space="0" w:color="auto"/>
        <w:right w:val="none" w:sz="0" w:space="0" w:color="auto"/>
      </w:divBdr>
      <w:divsChild>
        <w:div w:id="1033578143">
          <w:marLeft w:val="0"/>
          <w:marRight w:val="0"/>
          <w:marTop w:val="0"/>
          <w:marBottom w:val="0"/>
          <w:divBdr>
            <w:top w:val="none" w:sz="0" w:space="0" w:color="auto"/>
            <w:left w:val="none" w:sz="0" w:space="0" w:color="auto"/>
            <w:bottom w:val="none" w:sz="0" w:space="0" w:color="auto"/>
            <w:right w:val="none" w:sz="0" w:space="0" w:color="auto"/>
          </w:divBdr>
          <w:divsChild>
            <w:div w:id="398016661">
              <w:marLeft w:val="0"/>
              <w:marRight w:val="0"/>
              <w:marTop w:val="0"/>
              <w:marBottom w:val="0"/>
              <w:divBdr>
                <w:top w:val="none" w:sz="0" w:space="0" w:color="auto"/>
                <w:left w:val="none" w:sz="0" w:space="0" w:color="auto"/>
                <w:bottom w:val="none" w:sz="0" w:space="0" w:color="auto"/>
                <w:right w:val="none" w:sz="0" w:space="0" w:color="auto"/>
              </w:divBdr>
              <w:divsChild>
                <w:div w:id="87233071">
                  <w:marLeft w:val="0"/>
                  <w:marRight w:val="0"/>
                  <w:marTop w:val="0"/>
                  <w:marBottom w:val="0"/>
                  <w:divBdr>
                    <w:top w:val="none" w:sz="0" w:space="0" w:color="auto"/>
                    <w:left w:val="none" w:sz="0" w:space="0" w:color="auto"/>
                    <w:bottom w:val="none" w:sz="0" w:space="0" w:color="auto"/>
                    <w:right w:val="none" w:sz="0" w:space="0" w:color="auto"/>
                  </w:divBdr>
                  <w:divsChild>
                    <w:div w:id="777456603">
                      <w:marLeft w:val="0"/>
                      <w:marRight w:val="0"/>
                      <w:marTop w:val="0"/>
                      <w:marBottom w:val="0"/>
                      <w:divBdr>
                        <w:top w:val="none" w:sz="0" w:space="0" w:color="auto"/>
                        <w:left w:val="none" w:sz="0" w:space="0" w:color="auto"/>
                        <w:bottom w:val="none" w:sz="0" w:space="0" w:color="auto"/>
                        <w:right w:val="none" w:sz="0" w:space="0" w:color="auto"/>
                      </w:divBdr>
                    </w:div>
                    <w:div w:id="1117915453">
                      <w:marLeft w:val="0"/>
                      <w:marRight w:val="0"/>
                      <w:marTop w:val="0"/>
                      <w:marBottom w:val="0"/>
                      <w:divBdr>
                        <w:top w:val="none" w:sz="0" w:space="0" w:color="auto"/>
                        <w:left w:val="none" w:sz="0" w:space="0" w:color="auto"/>
                        <w:bottom w:val="none" w:sz="0" w:space="0" w:color="auto"/>
                        <w:right w:val="none" w:sz="0" w:space="0" w:color="auto"/>
                      </w:divBdr>
                    </w:div>
                    <w:div w:id="1490754330">
                      <w:marLeft w:val="0"/>
                      <w:marRight w:val="0"/>
                      <w:marTop w:val="0"/>
                      <w:marBottom w:val="0"/>
                      <w:divBdr>
                        <w:top w:val="none" w:sz="0" w:space="0" w:color="auto"/>
                        <w:left w:val="none" w:sz="0" w:space="0" w:color="auto"/>
                        <w:bottom w:val="none" w:sz="0" w:space="0" w:color="auto"/>
                        <w:right w:val="none" w:sz="0" w:space="0" w:color="auto"/>
                      </w:divBdr>
                    </w:div>
                    <w:div w:id="1890258644">
                      <w:marLeft w:val="0"/>
                      <w:marRight w:val="0"/>
                      <w:marTop w:val="0"/>
                      <w:marBottom w:val="0"/>
                      <w:divBdr>
                        <w:top w:val="none" w:sz="0" w:space="0" w:color="auto"/>
                        <w:left w:val="none" w:sz="0" w:space="0" w:color="auto"/>
                        <w:bottom w:val="none" w:sz="0" w:space="0" w:color="auto"/>
                        <w:right w:val="none" w:sz="0" w:space="0" w:color="auto"/>
                      </w:divBdr>
                    </w:div>
                    <w:div w:id="20319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391709">
      <w:bodyDiv w:val="1"/>
      <w:marLeft w:val="0"/>
      <w:marRight w:val="0"/>
      <w:marTop w:val="0"/>
      <w:marBottom w:val="0"/>
      <w:divBdr>
        <w:top w:val="none" w:sz="0" w:space="0" w:color="auto"/>
        <w:left w:val="none" w:sz="0" w:space="0" w:color="auto"/>
        <w:bottom w:val="none" w:sz="0" w:space="0" w:color="auto"/>
        <w:right w:val="none" w:sz="0" w:space="0" w:color="auto"/>
      </w:divBdr>
    </w:div>
    <w:div w:id="842554279">
      <w:bodyDiv w:val="1"/>
      <w:marLeft w:val="0"/>
      <w:marRight w:val="0"/>
      <w:marTop w:val="0"/>
      <w:marBottom w:val="0"/>
      <w:divBdr>
        <w:top w:val="none" w:sz="0" w:space="0" w:color="auto"/>
        <w:left w:val="none" w:sz="0" w:space="0" w:color="auto"/>
        <w:bottom w:val="none" w:sz="0" w:space="0" w:color="auto"/>
        <w:right w:val="none" w:sz="0" w:space="0" w:color="auto"/>
      </w:divBdr>
    </w:div>
    <w:div w:id="846864484">
      <w:bodyDiv w:val="1"/>
      <w:marLeft w:val="0"/>
      <w:marRight w:val="0"/>
      <w:marTop w:val="0"/>
      <w:marBottom w:val="0"/>
      <w:divBdr>
        <w:top w:val="none" w:sz="0" w:space="0" w:color="auto"/>
        <w:left w:val="none" w:sz="0" w:space="0" w:color="auto"/>
        <w:bottom w:val="none" w:sz="0" w:space="0" w:color="auto"/>
        <w:right w:val="none" w:sz="0" w:space="0" w:color="auto"/>
      </w:divBdr>
    </w:div>
    <w:div w:id="848832709">
      <w:bodyDiv w:val="1"/>
      <w:marLeft w:val="0"/>
      <w:marRight w:val="0"/>
      <w:marTop w:val="0"/>
      <w:marBottom w:val="0"/>
      <w:divBdr>
        <w:top w:val="none" w:sz="0" w:space="0" w:color="auto"/>
        <w:left w:val="none" w:sz="0" w:space="0" w:color="auto"/>
        <w:bottom w:val="none" w:sz="0" w:space="0" w:color="auto"/>
        <w:right w:val="none" w:sz="0" w:space="0" w:color="auto"/>
      </w:divBdr>
    </w:div>
    <w:div w:id="858006161">
      <w:bodyDiv w:val="1"/>
      <w:marLeft w:val="0"/>
      <w:marRight w:val="0"/>
      <w:marTop w:val="0"/>
      <w:marBottom w:val="0"/>
      <w:divBdr>
        <w:top w:val="none" w:sz="0" w:space="0" w:color="auto"/>
        <w:left w:val="none" w:sz="0" w:space="0" w:color="auto"/>
        <w:bottom w:val="none" w:sz="0" w:space="0" w:color="auto"/>
        <w:right w:val="none" w:sz="0" w:space="0" w:color="auto"/>
      </w:divBdr>
      <w:divsChild>
        <w:div w:id="1462261280">
          <w:marLeft w:val="0"/>
          <w:marRight w:val="0"/>
          <w:marTop w:val="0"/>
          <w:marBottom w:val="0"/>
          <w:divBdr>
            <w:top w:val="none" w:sz="0" w:space="0" w:color="auto"/>
            <w:left w:val="none" w:sz="0" w:space="0" w:color="auto"/>
            <w:bottom w:val="none" w:sz="0" w:space="0" w:color="auto"/>
            <w:right w:val="none" w:sz="0" w:space="0" w:color="auto"/>
          </w:divBdr>
          <w:divsChild>
            <w:div w:id="806555434">
              <w:marLeft w:val="0"/>
              <w:marRight w:val="0"/>
              <w:marTop w:val="0"/>
              <w:marBottom w:val="0"/>
              <w:divBdr>
                <w:top w:val="none" w:sz="0" w:space="0" w:color="auto"/>
                <w:left w:val="none" w:sz="0" w:space="0" w:color="auto"/>
                <w:bottom w:val="none" w:sz="0" w:space="0" w:color="auto"/>
                <w:right w:val="none" w:sz="0" w:space="0" w:color="auto"/>
              </w:divBdr>
              <w:divsChild>
                <w:div w:id="660890926">
                  <w:marLeft w:val="0"/>
                  <w:marRight w:val="0"/>
                  <w:marTop w:val="0"/>
                  <w:marBottom w:val="0"/>
                  <w:divBdr>
                    <w:top w:val="none" w:sz="0" w:space="0" w:color="auto"/>
                    <w:left w:val="none" w:sz="0" w:space="0" w:color="auto"/>
                    <w:bottom w:val="none" w:sz="0" w:space="0" w:color="auto"/>
                    <w:right w:val="none" w:sz="0" w:space="0" w:color="auto"/>
                  </w:divBdr>
                  <w:divsChild>
                    <w:div w:id="75906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8929126">
      <w:bodyDiv w:val="1"/>
      <w:marLeft w:val="0"/>
      <w:marRight w:val="0"/>
      <w:marTop w:val="0"/>
      <w:marBottom w:val="0"/>
      <w:divBdr>
        <w:top w:val="none" w:sz="0" w:space="0" w:color="auto"/>
        <w:left w:val="none" w:sz="0" w:space="0" w:color="auto"/>
        <w:bottom w:val="none" w:sz="0" w:space="0" w:color="auto"/>
        <w:right w:val="none" w:sz="0" w:space="0" w:color="auto"/>
      </w:divBdr>
      <w:divsChild>
        <w:div w:id="1658456066">
          <w:marLeft w:val="0"/>
          <w:marRight w:val="0"/>
          <w:marTop w:val="0"/>
          <w:marBottom w:val="0"/>
          <w:divBdr>
            <w:top w:val="none" w:sz="0" w:space="0" w:color="auto"/>
            <w:left w:val="none" w:sz="0" w:space="0" w:color="auto"/>
            <w:bottom w:val="none" w:sz="0" w:space="0" w:color="auto"/>
            <w:right w:val="none" w:sz="0" w:space="0" w:color="auto"/>
          </w:divBdr>
        </w:div>
      </w:divsChild>
    </w:div>
    <w:div w:id="863245956">
      <w:bodyDiv w:val="1"/>
      <w:marLeft w:val="0"/>
      <w:marRight w:val="0"/>
      <w:marTop w:val="0"/>
      <w:marBottom w:val="0"/>
      <w:divBdr>
        <w:top w:val="none" w:sz="0" w:space="0" w:color="auto"/>
        <w:left w:val="none" w:sz="0" w:space="0" w:color="auto"/>
        <w:bottom w:val="none" w:sz="0" w:space="0" w:color="auto"/>
        <w:right w:val="none" w:sz="0" w:space="0" w:color="auto"/>
      </w:divBdr>
    </w:div>
    <w:div w:id="864516455">
      <w:bodyDiv w:val="1"/>
      <w:marLeft w:val="0"/>
      <w:marRight w:val="0"/>
      <w:marTop w:val="0"/>
      <w:marBottom w:val="0"/>
      <w:divBdr>
        <w:top w:val="none" w:sz="0" w:space="0" w:color="auto"/>
        <w:left w:val="none" w:sz="0" w:space="0" w:color="auto"/>
        <w:bottom w:val="none" w:sz="0" w:space="0" w:color="auto"/>
        <w:right w:val="none" w:sz="0" w:space="0" w:color="auto"/>
      </w:divBdr>
    </w:div>
    <w:div w:id="872616744">
      <w:bodyDiv w:val="1"/>
      <w:marLeft w:val="0"/>
      <w:marRight w:val="0"/>
      <w:marTop w:val="0"/>
      <w:marBottom w:val="0"/>
      <w:divBdr>
        <w:top w:val="none" w:sz="0" w:space="0" w:color="auto"/>
        <w:left w:val="none" w:sz="0" w:space="0" w:color="auto"/>
        <w:bottom w:val="none" w:sz="0" w:space="0" w:color="auto"/>
        <w:right w:val="none" w:sz="0" w:space="0" w:color="auto"/>
      </w:divBdr>
    </w:div>
    <w:div w:id="872694407">
      <w:bodyDiv w:val="1"/>
      <w:marLeft w:val="0"/>
      <w:marRight w:val="0"/>
      <w:marTop w:val="0"/>
      <w:marBottom w:val="0"/>
      <w:divBdr>
        <w:top w:val="none" w:sz="0" w:space="0" w:color="auto"/>
        <w:left w:val="none" w:sz="0" w:space="0" w:color="auto"/>
        <w:bottom w:val="none" w:sz="0" w:space="0" w:color="auto"/>
        <w:right w:val="none" w:sz="0" w:space="0" w:color="auto"/>
      </w:divBdr>
    </w:div>
    <w:div w:id="873660576">
      <w:bodyDiv w:val="1"/>
      <w:marLeft w:val="0"/>
      <w:marRight w:val="0"/>
      <w:marTop w:val="0"/>
      <w:marBottom w:val="0"/>
      <w:divBdr>
        <w:top w:val="none" w:sz="0" w:space="0" w:color="auto"/>
        <w:left w:val="none" w:sz="0" w:space="0" w:color="auto"/>
        <w:bottom w:val="none" w:sz="0" w:space="0" w:color="auto"/>
        <w:right w:val="none" w:sz="0" w:space="0" w:color="auto"/>
      </w:divBdr>
    </w:div>
    <w:div w:id="874733468">
      <w:bodyDiv w:val="1"/>
      <w:marLeft w:val="0"/>
      <w:marRight w:val="0"/>
      <w:marTop w:val="0"/>
      <w:marBottom w:val="0"/>
      <w:divBdr>
        <w:top w:val="none" w:sz="0" w:space="0" w:color="auto"/>
        <w:left w:val="none" w:sz="0" w:space="0" w:color="auto"/>
        <w:bottom w:val="none" w:sz="0" w:space="0" w:color="auto"/>
        <w:right w:val="none" w:sz="0" w:space="0" w:color="auto"/>
      </w:divBdr>
      <w:divsChild>
        <w:div w:id="1809858629">
          <w:marLeft w:val="0"/>
          <w:marRight w:val="0"/>
          <w:marTop w:val="0"/>
          <w:marBottom w:val="0"/>
          <w:divBdr>
            <w:top w:val="none" w:sz="0" w:space="0" w:color="auto"/>
            <w:left w:val="none" w:sz="0" w:space="0" w:color="auto"/>
            <w:bottom w:val="none" w:sz="0" w:space="0" w:color="auto"/>
            <w:right w:val="none" w:sz="0" w:space="0" w:color="auto"/>
          </w:divBdr>
        </w:div>
      </w:divsChild>
    </w:div>
    <w:div w:id="892499417">
      <w:bodyDiv w:val="1"/>
      <w:marLeft w:val="0"/>
      <w:marRight w:val="0"/>
      <w:marTop w:val="0"/>
      <w:marBottom w:val="0"/>
      <w:divBdr>
        <w:top w:val="none" w:sz="0" w:space="0" w:color="auto"/>
        <w:left w:val="none" w:sz="0" w:space="0" w:color="auto"/>
        <w:bottom w:val="none" w:sz="0" w:space="0" w:color="auto"/>
        <w:right w:val="none" w:sz="0" w:space="0" w:color="auto"/>
      </w:divBdr>
    </w:div>
    <w:div w:id="893927139">
      <w:bodyDiv w:val="1"/>
      <w:marLeft w:val="0"/>
      <w:marRight w:val="0"/>
      <w:marTop w:val="0"/>
      <w:marBottom w:val="0"/>
      <w:divBdr>
        <w:top w:val="none" w:sz="0" w:space="0" w:color="auto"/>
        <w:left w:val="none" w:sz="0" w:space="0" w:color="auto"/>
        <w:bottom w:val="none" w:sz="0" w:space="0" w:color="auto"/>
        <w:right w:val="none" w:sz="0" w:space="0" w:color="auto"/>
      </w:divBdr>
    </w:div>
    <w:div w:id="900562565">
      <w:bodyDiv w:val="1"/>
      <w:marLeft w:val="0"/>
      <w:marRight w:val="0"/>
      <w:marTop w:val="0"/>
      <w:marBottom w:val="0"/>
      <w:divBdr>
        <w:top w:val="none" w:sz="0" w:space="0" w:color="auto"/>
        <w:left w:val="none" w:sz="0" w:space="0" w:color="auto"/>
        <w:bottom w:val="none" w:sz="0" w:space="0" w:color="auto"/>
        <w:right w:val="none" w:sz="0" w:space="0" w:color="auto"/>
      </w:divBdr>
    </w:div>
    <w:div w:id="917835337">
      <w:bodyDiv w:val="1"/>
      <w:marLeft w:val="0"/>
      <w:marRight w:val="0"/>
      <w:marTop w:val="0"/>
      <w:marBottom w:val="0"/>
      <w:divBdr>
        <w:top w:val="none" w:sz="0" w:space="0" w:color="auto"/>
        <w:left w:val="none" w:sz="0" w:space="0" w:color="auto"/>
        <w:bottom w:val="none" w:sz="0" w:space="0" w:color="auto"/>
        <w:right w:val="none" w:sz="0" w:space="0" w:color="auto"/>
      </w:divBdr>
    </w:div>
    <w:div w:id="960722319">
      <w:bodyDiv w:val="1"/>
      <w:marLeft w:val="0"/>
      <w:marRight w:val="0"/>
      <w:marTop w:val="0"/>
      <w:marBottom w:val="0"/>
      <w:divBdr>
        <w:top w:val="none" w:sz="0" w:space="0" w:color="auto"/>
        <w:left w:val="none" w:sz="0" w:space="0" w:color="auto"/>
        <w:bottom w:val="none" w:sz="0" w:space="0" w:color="auto"/>
        <w:right w:val="none" w:sz="0" w:space="0" w:color="auto"/>
      </w:divBdr>
    </w:div>
    <w:div w:id="966816469">
      <w:bodyDiv w:val="1"/>
      <w:marLeft w:val="0"/>
      <w:marRight w:val="0"/>
      <w:marTop w:val="0"/>
      <w:marBottom w:val="0"/>
      <w:divBdr>
        <w:top w:val="none" w:sz="0" w:space="0" w:color="auto"/>
        <w:left w:val="none" w:sz="0" w:space="0" w:color="auto"/>
        <w:bottom w:val="none" w:sz="0" w:space="0" w:color="auto"/>
        <w:right w:val="none" w:sz="0" w:space="0" w:color="auto"/>
      </w:divBdr>
    </w:div>
    <w:div w:id="971713870">
      <w:bodyDiv w:val="1"/>
      <w:marLeft w:val="0"/>
      <w:marRight w:val="0"/>
      <w:marTop w:val="0"/>
      <w:marBottom w:val="0"/>
      <w:divBdr>
        <w:top w:val="none" w:sz="0" w:space="0" w:color="auto"/>
        <w:left w:val="none" w:sz="0" w:space="0" w:color="auto"/>
        <w:bottom w:val="none" w:sz="0" w:space="0" w:color="auto"/>
        <w:right w:val="none" w:sz="0" w:space="0" w:color="auto"/>
      </w:divBdr>
    </w:div>
    <w:div w:id="972322482">
      <w:bodyDiv w:val="1"/>
      <w:marLeft w:val="0"/>
      <w:marRight w:val="0"/>
      <w:marTop w:val="0"/>
      <w:marBottom w:val="0"/>
      <w:divBdr>
        <w:top w:val="none" w:sz="0" w:space="0" w:color="auto"/>
        <w:left w:val="none" w:sz="0" w:space="0" w:color="auto"/>
        <w:bottom w:val="none" w:sz="0" w:space="0" w:color="auto"/>
        <w:right w:val="none" w:sz="0" w:space="0" w:color="auto"/>
      </w:divBdr>
    </w:div>
    <w:div w:id="976298035">
      <w:bodyDiv w:val="1"/>
      <w:marLeft w:val="0"/>
      <w:marRight w:val="0"/>
      <w:marTop w:val="0"/>
      <w:marBottom w:val="0"/>
      <w:divBdr>
        <w:top w:val="none" w:sz="0" w:space="0" w:color="auto"/>
        <w:left w:val="none" w:sz="0" w:space="0" w:color="auto"/>
        <w:bottom w:val="none" w:sz="0" w:space="0" w:color="auto"/>
        <w:right w:val="none" w:sz="0" w:space="0" w:color="auto"/>
      </w:divBdr>
      <w:divsChild>
        <w:div w:id="474687115">
          <w:marLeft w:val="0"/>
          <w:marRight w:val="0"/>
          <w:marTop w:val="0"/>
          <w:marBottom w:val="0"/>
          <w:divBdr>
            <w:top w:val="none" w:sz="0" w:space="0" w:color="auto"/>
            <w:left w:val="none" w:sz="0" w:space="0" w:color="auto"/>
            <w:bottom w:val="none" w:sz="0" w:space="0" w:color="auto"/>
            <w:right w:val="none" w:sz="0" w:space="0" w:color="auto"/>
          </w:divBdr>
          <w:divsChild>
            <w:div w:id="1129736894">
              <w:marLeft w:val="0"/>
              <w:marRight w:val="0"/>
              <w:marTop w:val="0"/>
              <w:marBottom w:val="0"/>
              <w:divBdr>
                <w:top w:val="none" w:sz="0" w:space="0" w:color="auto"/>
                <w:left w:val="none" w:sz="0" w:space="0" w:color="auto"/>
                <w:bottom w:val="none" w:sz="0" w:space="0" w:color="auto"/>
                <w:right w:val="none" w:sz="0" w:space="0" w:color="auto"/>
              </w:divBdr>
              <w:divsChild>
                <w:div w:id="86864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812332">
      <w:bodyDiv w:val="1"/>
      <w:marLeft w:val="0"/>
      <w:marRight w:val="0"/>
      <w:marTop w:val="0"/>
      <w:marBottom w:val="0"/>
      <w:divBdr>
        <w:top w:val="none" w:sz="0" w:space="0" w:color="auto"/>
        <w:left w:val="none" w:sz="0" w:space="0" w:color="auto"/>
        <w:bottom w:val="none" w:sz="0" w:space="0" w:color="auto"/>
        <w:right w:val="none" w:sz="0" w:space="0" w:color="auto"/>
      </w:divBdr>
    </w:div>
    <w:div w:id="992830773">
      <w:bodyDiv w:val="1"/>
      <w:marLeft w:val="0"/>
      <w:marRight w:val="0"/>
      <w:marTop w:val="0"/>
      <w:marBottom w:val="0"/>
      <w:divBdr>
        <w:top w:val="none" w:sz="0" w:space="0" w:color="auto"/>
        <w:left w:val="none" w:sz="0" w:space="0" w:color="auto"/>
        <w:bottom w:val="none" w:sz="0" w:space="0" w:color="auto"/>
        <w:right w:val="none" w:sz="0" w:space="0" w:color="auto"/>
      </w:divBdr>
    </w:div>
    <w:div w:id="1022513042">
      <w:bodyDiv w:val="1"/>
      <w:marLeft w:val="0"/>
      <w:marRight w:val="0"/>
      <w:marTop w:val="0"/>
      <w:marBottom w:val="0"/>
      <w:divBdr>
        <w:top w:val="none" w:sz="0" w:space="0" w:color="auto"/>
        <w:left w:val="none" w:sz="0" w:space="0" w:color="auto"/>
        <w:bottom w:val="none" w:sz="0" w:space="0" w:color="auto"/>
        <w:right w:val="none" w:sz="0" w:space="0" w:color="auto"/>
      </w:divBdr>
    </w:div>
    <w:div w:id="1027484898">
      <w:bodyDiv w:val="1"/>
      <w:marLeft w:val="0"/>
      <w:marRight w:val="0"/>
      <w:marTop w:val="0"/>
      <w:marBottom w:val="0"/>
      <w:divBdr>
        <w:top w:val="none" w:sz="0" w:space="0" w:color="auto"/>
        <w:left w:val="none" w:sz="0" w:space="0" w:color="auto"/>
        <w:bottom w:val="none" w:sz="0" w:space="0" w:color="auto"/>
        <w:right w:val="none" w:sz="0" w:space="0" w:color="auto"/>
      </w:divBdr>
    </w:div>
    <w:div w:id="1031566274">
      <w:bodyDiv w:val="1"/>
      <w:marLeft w:val="0"/>
      <w:marRight w:val="0"/>
      <w:marTop w:val="0"/>
      <w:marBottom w:val="0"/>
      <w:divBdr>
        <w:top w:val="none" w:sz="0" w:space="0" w:color="auto"/>
        <w:left w:val="none" w:sz="0" w:space="0" w:color="auto"/>
        <w:bottom w:val="none" w:sz="0" w:space="0" w:color="auto"/>
        <w:right w:val="none" w:sz="0" w:space="0" w:color="auto"/>
      </w:divBdr>
    </w:div>
    <w:div w:id="1032919065">
      <w:bodyDiv w:val="1"/>
      <w:marLeft w:val="0"/>
      <w:marRight w:val="0"/>
      <w:marTop w:val="0"/>
      <w:marBottom w:val="0"/>
      <w:divBdr>
        <w:top w:val="none" w:sz="0" w:space="0" w:color="auto"/>
        <w:left w:val="none" w:sz="0" w:space="0" w:color="auto"/>
        <w:bottom w:val="none" w:sz="0" w:space="0" w:color="auto"/>
        <w:right w:val="none" w:sz="0" w:space="0" w:color="auto"/>
      </w:divBdr>
    </w:div>
    <w:div w:id="1035546162">
      <w:bodyDiv w:val="1"/>
      <w:marLeft w:val="0"/>
      <w:marRight w:val="0"/>
      <w:marTop w:val="0"/>
      <w:marBottom w:val="0"/>
      <w:divBdr>
        <w:top w:val="none" w:sz="0" w:space="0" w:color="auto"/>
        <w:left w:val="none" w:sz="0" w:space="0" w:color="auto"/>
        <w:bottom w:val="none" w:sz="0" w:space="0" w:color="auto"/>
        <w:right w:val="none" w:sz="0" w:space="0" w:color="auto"/>
      </w:divBdr>
    </w:div>
    <w:div w:id="1048534132">
      <w:bodyDiv w:val="1"/>
      <w:marLeft w:val="0"/>
      <w:marRight w:val="0"/>
      <w:marTop w:val="0"/>
      <w:marBottom w:val="0"/>
      <w:divBdr>
        <w:top w:val="none" w:sz="0" w:space="0" w:color="auto"/>
        <w:left w:val="none" w:sz="0" w:space="0" w:color="auto"/>
        <w:bottom w:val="none" w:sz="0" w:space="0" w:color="auto"/>
        <w:right w:val="none" w:sz="0" w:space="0" w:color="auto"/>
      </w:divBdr>
      <w:divsChild>
        <w:div w:id="1589196632">
          <w:marLeft w:val="0"/>
          <w:marRight w:val="0"/>
          <w:marTop w:val="0"/>
          <w:marBottom w:val="0"/>
          <w:divBdr>
            <w:top w:val="none" w:sz="0" w:space="0" w:color="auto"/>
            <w:left w:val="none" w:sz="0" w:space="0" w:color="auto"/>
            <w:bottom w:val="none" w:sz="0" w:space="0" w:color="auto"/>
            <w:right w:val="none" w:sz="0" w:space="0" w:color="auto"/>
          </w:divBdr>
        </w:div>
      </w:divsChild>
    </w:div>
    <w:div w:id="1079325288">
      <w:bodyDiv w:val="1"/>
      <w:marLeft w:val="0"/>
      <w:marRight w:val="0"/>
      <w:marTop w:val="0"/>
      <w:marBottom w:val="0"/>
      <w:divBdr>
        <w:top w:val="none" w:sz="0" w:space="0" w:color="auto"/>
        <w:left w:val="none" w:sz="0" w:space="0" w:color="auto"/>
        <w:bottom w:val="none" w:sz="0" w:space="0" w:color="auto"/>
        <w:right w:val="none" w:sz="0" w:space="0" w:color="auto"/>
      </w:divBdr>
    </w:div>
    <w:div w:id="1091315762">
      <w:bodyDiv w:val="1"/>
      <w:marLeft w:val="0"/>
      <w:marRight w:val="0"/>
      <w:marTop w:val="0"/>
      <w:marBottom w:val="0"/>
      <w:divBdr>
        <w:top w:val="none" w:sz="0" w:space="0" w:color="auto"/>
        <w:left w:val="none" w:sz="0" w:space="0" w:color="auto"/>
        <w:bottom w:val="none" w:sz="0" w:space="0" w:color="auto"/>
        <w:right w:val="none" w:sz="0" w:space="0" w:color="auto"/>
      </w:divBdr>
    </w:div>
    <w:div w:id="1098212344">
      <w:bodyDiv w:val="1"/>
      <w:marLeft w:val="0"/>
      <w:marRight w:val="0"/>
      <w:marTop w:val="0"/>
      <w:marBottom w:val="0"/>
      <w:divBdr>
        <w:top w:val="none" w:sz="0" w:space="0" w:color="auto"/>
        <w:left w:val="none" w:sz="0" w:space="0" w:color="auto"/>
        <w:bottom w:val="none" w:sz="0" w:space="0" w:color="auto"/>
        <w:right w:val="none" w:sz="0" w:space="0" w:color="auto"/>
      </w:divBdr>
      <w:divsChild>
        <w:div w:id="1470630457">
          <w:marLeft w:val="0"/>
          <w:marRight w:val="0"/>
          <w:marTop w:val="0"/>
          <w:marBottom w:val="0"/>
          <w:divBdr>
            <w:top w:val="none" w:sz="0" w:space="0" w:color="auto"/>
            <w:left w:val="none" w:sz="0" w:space="0" w:color="auto"/>
            <w:bottom w:val="none" w:sz="0" w:space="0" w:color="auto"/>
            <w:right w:val="none" w:sz="0" w:space="0" w:color="auto"/>
          </w:divBdr>
        </w:div>
      </w:divsChild>
    </w:div>
    <w:div w:id="1116103565">
      <w:bodyDiv w:val="1"/>
      <w:marLeft w:val="0"/>
      <w:marRight w:val="0"/>
      <w:marTop w:val="0"/>
      <w:marBottom w:val="0"/>
      <w:divBdr>
        <w:top w:val="none" w:sz="0" w:space="0" w:color="auto"/>
        <w:left w:val="none" w:sz="0" w:space="0" w:color="auto"/>
        <w:bottom w:val="none" w:sz="0" w:space="0" w:color="auto"/>
        <w:right w:val="none" w:sz="0" w:space="0" w:color="auto"/>
      </w:divBdr>
    </w:div>
    <w:div w:id="1120806785">
      <w:bodyDiv w:val="1"/>
      <w:marLeft w:val="0"/>
      <w:marRight w:val="0"/>
      <w:marTop w:val="0"/>
      <w:marBottom w:val="0"/>
      <w:divBdr>
        <w:top w:val="none" w:sz="0" w:space="0" w:color="auto"/>
        <w:left w:val="none" w:sz="0" w:space="0" w:color="auto"/>
        <w:bottom w:val="none" w:sz="0" w:space="0" w:color="auto"/>
        <w:right w:val="none" w:sz="0" w:space="0" w:color="auto"/>
      </w:divBdr>
    </w:div>
    <w:div w:id="1129785474">
      <w:bodyDiv w:val="1"/>
      <w:marLeft w:val="0"/>
      <w:marRight w:val="0"/>
      <w:marTop w:val="0"/>
      <w:marBottom w:val="0"/>
      <w:divBdr>
        <w:top w:val="none" w:sz="0" w:space="0" w:color="auto"/>
        <w:left w:val="none" w:sz="0" w:space="0" w:color="auto"/>
        <w:bottom w:val="none" w:sz="0" w:space="0" w:color="auto"/>
        <w:right w:val="none" w:sz="0" w:space="0" w:color="auto"/>
      </w:divBdr>
    </w:div>
    <w:div w:id="1147748090">
      <w:bodyDiv w:val="1"/>
      <w:marLeft w:val="0"/>
      <w:marRight w:val="0"/>
      <w:marTop w:val="0"/>
      <w:marBottom w:val="0"/>
      <w:divBdr>
        <w:top w:val="none" w:sz="0" w:space="0" w:color="auto"/>
        <w:left w:val="none" w:sz="0" w:space="0" w:color="auto"/>
        <w:bottom w:val="none" w:sz="0" w:space="0" w:color="auto"/>
        <w:right w:val="none" w:sz="0" w:space="0" w:color="auto"/>
      </w:divBdr>
    </w:div>
    <w:div w:id="1183133076">
      <w:bodyDiv w:val="1"/>
      <w:marLeft w:val="0"/>
      <w:marRight w:val="0"/>
      <w:marTop w:val="0"/>
      <w:marBottom w:val="0"/>
      <w:divBdr>
        <w:top w:val="none" w:sz="0" w:space="0" w:color="auto"/>
        <w:left w:val="none" w:sz="0" w:space="0" w:color="auto"/>
        <w:bottom w:val="none" w:sz="0" w:space="0" w:color="auto"/>
        <w:right w:val="none" w:sz="0" w:space="0" w:color="auto"/>
      </w:divBdr>
    </w:div>
    <w:div w:id="1187672112">
      <w:bodyDiv w:val="1"/>
      <w:marLeft w:val="0"/>
      <w:marRight w:val="0"/>
      <w:marTop w:val="0"/>
      <w:marBottom w:val="0"/>
      <w:divBdr>
        <w:top w:val="none" w:sz="0" w:space="0" w:color="auto"/>
        <w:left w:val="none" w:sz="0" w:space="0" w:color="auto"/>
        <w:bottom w:val="none" w:sz="0" w:space="0" w:color="auto"/>
        <w:right w:val="none" w:sz="0" w:space="0" w:color="auto"/>
      </w:divBdr>
    </w:div>
    <w:div w:id="1213422322">
      <w:bodyDiv w:val="1"/>
      <w:marLeft w:val="0"/>
      <w:marRight w:val="0"/>
      <w:marTop w:val="0"/>
      <w:marBottom w:val="0"/>
      <w:divBdr>
        <w:top w:val="none" w:sz="0" w:space="0" w:color="auto"/>
        <w:left w:val="none" w:sz="0" w:space="0" w:color="auto"/>
        <w:bottom w:val="none" w:sz="0" w:space="0" w:color="auto"/>
        <w:right w:val="none" w:sz="0" w:space="0" w:color="auto"/>
      </w:divBdr>
    </w:div>
    <w:div w:id="1218859819">
      <w:bodyDiv w:val="1"/>
      <w:marLeft w:val="0"/>
      <w:marRight w:val="0"/>
      <w:marTop w:val="0"/>
      <w:marBottom w:val="0"/>
      <w:divBdr>
        <w:top w:val="none" w:sz="0" w:space="0" w:color="auto"/>
        <w:left w:val="none" w:sz="0" w:space="0" w:color="auto"/>
        <w:bottom w:val="none" w:sz="0" w:space="0" w:color="auto"/>
        <w:right w:val="none" w:sz="0" w:space="0" w:color="auto"/>
      </w:divBdr>
    </w:div>
    <w:div w:id="1226332510">
      <w:bodyDiv w:val="1"/>
      <w:marLeft w:val="0"/>
      <w:marRight w:val="0"/>
      <w:marTop w:val="0"/>
      <w:marBottom w:val="0"/>
      <w:divBdr>
        <w:top w:val="none" w:sz="0" w:space="0" w:color="auto"/>
        <w:left w:val="none" w:sz="0" w:space="0" w:color="auto"/>
        <w:bottom w:val="none" w:sz="0" w:space="0" w:color="auto"/>
        <w:right w:val="none" w:sz="0" w:space="0" w:color="auto"/>
      </w:divBdr>
      <w:divsChild>
        <w:div w:id="952785725">
          <w:marLeft w:val="0"/>
          <w:marRight w:val="0"/>
          <w:marTop w:val="0"/>
          <w:marBottom w:val="0"/>
          <w:divBdr>
            <w:top w:val="none" w:sz="0" w:space="0" w:color="auto"/>
            <w:left w:val="none" w:sz="0" w:space="0" w:color="auto"/>
            <w:bottom w:val="none" w:sz="0" w:space="0" w:color="auto"/>
            <w:right w:val="none" w:sz="0" w:space="0" w:color="auto"/>
          </w:divBdr>
          <w:divsChild>
            <w:div w:id="1436756202">
              <w:marLeft w:val="0"/>
              <w:marRight w:val="0"/>
              <w:marTop w:val="0"/>
              <w:marBottom w:val="0"/>
              <w:divBdr>
                <w:top w:val="none" w:sz="0" w:space="0" w:color="auto"/>
                <w:left w:val="none" w:sz="0" w:space="0" w:color="auto"/>
                <w:bottom w:val="none" w:sz="0" w:space="0" w:color="auto"/>
                <w:right w:val="none" w:sz="0" w:space="0" w:color="auto"/>
              </w:divBdr>
              <w:divsChild>
                <w:div w:id="306590002">
                  <w:marLeft w:val="0"/>
                  <w:marRight w:val="0"/>
                  <w:marTop w:val="0"/>
                  <w:marBottom w:val="0"/>
                  <w:divBdr>
                    <w:top w:val="none" w:sz="0" w:space="0" w:color="auto"/>
                    <w:left w:val="none" w:sz="0" w:space="0" w:color="auto"/>
                    <w:bottom w:val="none" w:sz="0" w:space="0" w:color="auto"/>
                    <w:right w:val="none" w:sz="0" w:space="0" w:color="auto"/>
                  </w:divBdr>
                  <w:divsChild>
                    <w:div w:id="164076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581703">
      <w:bodyDiv w:val="1"/>
      <w:marLeft w:val="0"/>
      <w:marRight w:val="0"/>
      <w:marTop w:val="0"/>
      <w:marBottom w:val="0"/>
      <w:divBdr>
        <w:top w:val="none" w:sz="0" w:space="0" w:color="auto"/>
        <w:left w:val="none" w:sz="0" w:space="0" w:color="auto"/>
        <w:bottom w:val="none" w:sz="0" w:space="0" w:color="auto"/>
        <w:right w:val="none" w:sz="0" w:space="0" w:color="auto"/>
      </w:divBdr>
    </w:div>
    <w:div w:id="1245073606">
      <w:bodyDiv w:val="1"/>
      <w:marLeft w:val="0"/>
      <w:marRight w:val="0"/>
      <w:marTop w:val="0"/>
      <w:marBottom w:val="0"/>
      <w:divBdr>
        <w:top w:val="none" w:sz="0" w:space="0" w:color="auto"/>
        <w:left w:val="none" w:sz="0" w:space="0" w:color="auto"/>
        <w:bottom w:val="none" w:sz="0" w:space="0" w:color="auto"/>
        <w:right w:val="none" w:sz="0" w:space="0" w:color="auto"/>
      </w:divBdr>
    </w:div>
    <w:div w:id="1257442349">
      <w:bodyDiv w:val="1"/>
      <w:marLeft w:val="0"/>
      <w:marRight w:val="0"/>
      <w:marTop w:val="0"/>
      <w:marBottom w:val="0"/>
      <w:divBdr>
        <w:top w:val="none" w:sz="0" w:space="0" w:color="auto"/>
        <w:left w:val="none" w:sz="0" w:space="0" w:color="auto"/>
        <w:bottom w:val="none" w:sz="0" w:space="0" w:color="auto"/>
        <w:right w:val="none" w:sz="0" w:space="0" w:color="auto"/>
      </w:divBdr>
    </w:div>
    <w:div w:id="1264532655">
      <w:bodyDiv w:val="1"/>
      <w:marLeft w:val="0"/>
      <w:marRight w:val="0"/>
      <w:marTop w:val="0"/>
      <w:marBottom w:val="0"/>
      <w:divBdr>
        <w:top w:val="none" w:sz="0" w:space="0" w:color="auto"/>
        <w:left w:val="none" w:sz="0" w:space="0" w:color="auto"/>
        <w:bottom w:val="none" w:sz="0" w:space="0" w:color="auto"/>
        <w:right w:val="none" w:sz="0" w:space="0" w:color="auto"/>
      </w:divBdr>
      <w:divsChild>
        <w:div w:id="28141470">
          <w:marLeft w:val="0"/>
          <w:marRight w:val="0"/>
          <w:marTop w:val="0"/>
          <w:marBottom w:val="0"/>
          <w:divBdr>
            <w:top w:val="none" w:sz="0" w:space="0" w:color="auto"/>
            <w:left w:val="none" w:sz="0" w:space="0" w:color="auto"/>
            <w:bottom w:val="none" w:sz="0" w:space="0" w:color="auto"/>
            <w:right w:val="none" w:sz="0" w:space="0" w:color="auto"/>
          </w:divBdr>
          <w:divsChild>
            <w:div w:id="132456197">
              <w:marLeft w:val="0"/>
              <w:marRight w:val="0"/>
              <w:marTop w:val="0"/>
              <w:marBottom w:val="0"/>
              <w:divBdr>
                <w:top w:val="none" w:sz="0" w:space="0" w:color="auto"/>
                <w:left w:val="none" w:sz="0" w:space="0" w:color="auto"/>
                <w:bottom w:val="none" w:sz="0" w:space="0" w:color="auto"/>
                <w:right w:val="none" w:sz="0" w:space="0" w:color="auto"/>
              </w:divBdr>
            </w:div>
            <w:div w:id="809246548">
              <w:marLeft w:val="0"/>
              <w:marRight w:val="0"/>
              <w:marTop w:val="0"/>
              <w:marBottom w:val="0"/>
              <w:divBdr>
                <w:top w:val="none" w:sz="0" w:space="0" w:color="auto"/>
                <w:left w:val="none" w:sz="0" w:space="0" w:color="auto"/>
                <w:bottom w:val="none" w:sz="0" w:space="0" w:color="auto"/>
                <w:right w:val="none" w:sz="0" w:space="0" w:color="auto"/>
              </w:divBdr>
            </w:div>
            <w:div w:id="205176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721851">
      <w:bodyDiv w:val="1"/>
      <w:marLeft w:val="0"/>
      <w:marRight w:val="0"/>
      <w:marTop w:val="0"/>
      <w:marBottom w:val="0"/>
      <w:divBdr>
        <w:top w:val="none" w:sz="0" w:space="0" w:color="auto"/>
        <w:left w:val="none" w:sz="0" w:space="0" w:color="auto"/>
        <w:bottom w:val="none" w:sz="0" w:space="0" w:color="auto"/>
        <w:right w:val="none" w:sz="0" w:space="0" w:color="auto"/>
      </w:divBdr>
    </w:div>
    <w:div w:id="1266694449">
      <w:bodyDiv w:val="1"/>
      <w:marLeft w:val="0"/>
      <w:marRight w:val="0"/>
      <w:marTop w:val="0"/>
      <w:marBottom w:val="0"/>
      <w:divBdr>
        <w:top w:val="none" w:sz="0" w:space="0" w:color="auto"/>
        <w:left w:val="none" w:sz="0" w:space="0" w:color="auto"/>
        <w:bottom w:val="none" w:sz="0" w:space="0" w:color="auto"/>
        <w:right w:val="none" w:sz="0" w:space="0" w:color="auto"/>
      </w:divBdr>
    </w:div>
    <w:div w:id="1281573392">
      <w:bodyDiv w:val="1"/>
      <w:marLeft w:val="0"/>
      <w:marRight w:val="0"/>
      <w:marTop w:val="0"/>
      <w:marBottom w:val="0"/>
      <w:divBdr>
        <w:top w:val="none" w:sz="0" w:space="0" w:color="auto"/>
        <w:left w:val="none" w:sz="0" w:space="0" w:color="auto"/>
        <w:bottom w:val="none" w:sz="0" w:space="0" w:color="auto"/>
        <w:right w:val="none" w:sz="0" w:space="0" w:color="auto"/>
      </w:divBdr>
    </w:div>
    <w:div w:id="1282496172">
      <w:bodyDiv w:val="1"/>
      <w:marLeft w:val="0"/>
      <w:marRight w:val="0"/>
      <w:marTop w:val="0"/>
      <w:marBottom w:val="0"/>
      <w:divBdr>
        <w:top w:val="none" w:sz="0" w:space="0" w:color="auto"/>
        <w:left w:val="none" w:sz="0" w:space="0" w:color="auto"/>
        <w:bottom w:val="none" w:sz="0" w:space="0" w:color="auto"/>
        <w:right w:val="none" w:sz="0" w:space="0" w:color="auto"/>
      </w:divBdr>
    </w:div>
    <w:div w:id="1295678034">
      <w:bodyDiv w:val="1"/>
      <w:marLeft w:val="0"/>
      <w:marRight w:val="0"/>
      <w:marTop w:val="0"/>
      <w:marBottom w:val="0"/>
      <w:divBdr>
        <w:top w:val="none" w:sz="0" w:space="0" w:color="auto"/>
        <w:left w:val="none" w:sz="0" w:space="0" w:color="auto"/>
        <w:bottom w:val="none" w:sz="0" w:space="0" w:color="auto"/>
        <w:right w:val="none" w:sz="0" w:space="0" w:color="auto"/>
      </w:divBdr>
    </w:div>
    <w:div w:id="1341008398">
      <w:bodyDiv w:val="1"/>
      <w:marLeft w:val="0"/>
      <w:marRight w:val="0"/>
      <w:marTop w:val="0"/>
      <w:marBottom w:val="0"/>
      <w:divBdr>
        <w:top w:val="none" w:sz="0" w:space="0" w:color="auto"/>
        <w:left w:val="none" w:sz="0" w:space="0" w:color="auto"/>
        <w:bottom w:val="none" w:sz="0" w:space="0" w:color="auto"/>
        <w:right w:val="none" w:sz="0" w:space="0" w:color="auto"/>
      </w:divBdr>
    </w:div>
    <w:div w:id="1351754897">
      <w:bodyDiv w:val="1"/>
      <w:marLeft w:val="0"/>
      <w:marRight w:val="0"/>
      <w:marTop w:val="0"/>
      <w:marBottom w:val="0"/>
      <w:divBdr>
        <w:top w:val="none" w:sz="0" w:space="0" w:color="auto"/>
        <w:left w:val="none" w:sz="0" w:space="0" w:color="auto"/>
        <w:bottom w:val="none" w:sz="0" w:space="0" w:color="auto"/>
        <w:right w:val="none" w:sz="0" w:space="0" w:color="auto"/>
      </w:divBdr>
    </w:div>
    <w:div w:id="1352025927">
      <w:bodyDiv w:val="1"/>
      <w:marLeft w:val="0"/>
      <w:marRight w:val="0"/>
      <w:marTop w:val="0"/>
      <w:marBottom w:val="0"/>
      <w:divBdr>
        <w:top w:val="none" w:sz="0" w:space="0" w:color="auto"/>
        <w:left w:val="none" w:sz="0" w:space="0" w:color="auto"/>
        <w:bottom w:val="none" w:sz="0" w:space="0" w:color="auto"/>
        <w:right w:val="none" w:sz="0" w:space="0" w:color="auto"/>
      </w:divBdr>
      <w:divsChild>
        <w:div w:id="62680033">
          <w:marLeft w:val="0"/>
          <w:marRight w:val="0"/>
          <w:marTop w:val="0"/>
          <w:marBottom w:val="0"/>
          <w:divBdr>
            <w:top w:val="none" w:sz="0" w:space="0" w:color="auto"/>
            <w:left w:val="none" w:sz="0" w:space="0" w:color="auto"/>
            <w:bottom w:val="none" w:sz="0" w:space="0" w:color="auto"/>
            <w:right w:val="none" w:sz="0" w:space="0" w:color="auto"/>
          </w:divBdr>
          <w:divsChild>
            <w:div w:id="109762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624303">
      <w:bodyDiv w:val="1"/>
      <w:marLeft w:val="0"/>
      <w:marRight w:val="0"/>
      <w:marTop w:val="0"/>
      <w:marBottom w:val="0"/>
      <w:divBdr>
        <w:top w:val="none" w:sz="0" w:space="0" w:color="auto"/>
        <w:left w:val="none" w:sz="0" w:space="0" w:color="auto"/>
        <w:bottom w:val="none" w:sz="0" w:space="0" w:color="auto"/>
        <w:right w:val="none" w:sz="0" w:space="0" w:color="auto"/>
      </w:divBdr>
      <w:divsChild>
        <w:div w:id="264966798">
          <w:marLeft w:val="0"/>
          <w:marRight w:val="0"/>
          <w:marTop w:val="0"/>
          <w:marBottom w:val="0"/>
          <w:divBdr>
            <w:top w:val="none" w:sz="0" w:space="0" w:color="auto"/>
            <w:left w:val="none" w:sz="0" w:space="0" w:color="auto"/>
            <w:bottom w:val="none" w:sz="0" w:space="0" w:color="auto"/>
            <w:right w:val="none" w:sz="0" w:space="0" w:color="auto"/>
          </w:divBdr>
          <w:divsChild>
            <w:div w:id="1446192358">
              <w:marLeft w:val="0"/>
              <w:marRight w:val="0"/>
              <w:marTop w:val="0"/>
              <w:marBottom w:val="0"/>
              <w:divBdr>
                <w:top w:val="none" w:sz="0" w:space="0" w:color="auto"/>
                <w:left w:val="none" w:sz="0" w:space="0" w:color="auto"/>
                <w:bottom w:val="none" w:sz="0" w:space="0" w:color="auto"/>
                <w:right w:val="none" w:sz="0" w:space="0" w:color="auto"/>
              </w:divBdr>
              <w:divsChild>
                <w:div w:id="356391633">
                  <w:marLeft w:val="0"/>
                  <w:marRight w:val="0"/>
                  <w:marTop w:val="0"/>
                  <w:marBottom w:val="0"/>
                  <w:divBdr>
                    <w:top w:val="none" w:sz="0" w:space="0" w:color="auto"/>
                    <w:left w:val="none" w:sz="0" w:space="0" w:color="auto"/>
                    <w:bottom w:val="none" w:sz="0" w:space="0" w:color="auto"/>
                    <w:right w:val="none" w:sz="0" w:space="0" w:color="auto"/>
                  </w:divBdr>
                  <w:divsChild>
                    <w:div w:id="131282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943226">
      <w:bodyDiv w:val="1"/>
      <w:marLeft w:val="0"/>
      <w:marRight w:val="0"/>
      <w:marTop w:val="0"/>
      <w:marBottom w:val="0"/>
      <w:divBdr>
        <w:top w:val="none" w:sz="0" w:space="0" w:color="auto"/>
        <w:left w:val="none" w:sz="0" w:space="0" w:color="auto"/>
        <w:bottom w:val="none" w:sz="0" w:space="0" w:color="auto"/>
        <w:right w:val="none" w:sz="0" w:space="0" w:color="auto"/>
      </w:divBdr>
    </w:div>
    <w:div w:id="1388261916">
      <w:bodyDiv w:val="1"/>
      <w:marLeft w:val="0"/>
      <w:marRight w:val="0"/>
      <w:marTop w:val="0"/>
      <w:marBottom w:val="0"/>
      <w:divBdr>
        <w:top w:val="none" w:sz="0" w:space="0" w:color="auto"/>
        <w:left w:val="none" w:sz="0" w:space="0" w:color="auto"/>
        <w:bottom w:val="none" w:sz="0" w:space="0" w:color="auto"/>
        <w:right w:val="none" w:sz="0" w:space="0" w:color="auto"/>
      </w:divBdr>
      <w:divsChild>
        <w:div w:id="325322314">
          <w:marLeft w:val="0"/>
          <w:marRight w:val="0"/>
          <w:marTop w:val="0"/>
          <w:marBottom w:val="0"/>
          <w:divBdr>
            <w:top w:val="none" w:sz="0" w:space="0" w:color="auto"/>
            <w:left w:val="none" w:sz="0" w:space="0" w:color="auto"/>
            <w:bottom w:val="none" w:sz="0" w:space="0" w:color="auto"/>
            <w:right w:val="none" w:sz="0" w:space="0" w:color="auto"/>
          </w:divBdr>
          <w:divsChild>
            <w:div w:id="19839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649359">
      <w:bodyDiv w:val="1"/>
      <w:marLeft w:val="0"/>
      <w:marRight w:val="0"/>
      <w:marTop w:val="0"/>
      <w:marBottom w:val="0"/>
      <w:divBdr>
        <w:top w:val="none" w:sz="0" w:space="0" w:color="auto"/>
        <w:left w:val="none" w:sz="0" w:space="0" w:color="auto"/>
        <w:bottom w:val="none" w:sz="0" w:space="0" w:color="auto"/>
        <w:right w:val="none" w:sz="0" w:space="0" w:color="auto"/>
      </w:divBdr>
    </w:div>
    <w:div w:id="1389569648">
      <w:bodyDiv w:val="1"/>
      <w:marLeft w:val="0"/>
      <w:marRight w:val="0"/>
      <w:marTop w:val="0"/>
      <w:marBottom w:val="0"/>
      <w:divBdr>
        <w:top w:val="none" w:sz="0" w:space="0" w:color="auto"/>
        <w:left w:val="none" w:sz="0" w:space="0" w:color="auto"/>
        <w:bottom w:val="none" w:sz="0" w:space="0" w:color="auto"/>
        <w:right w:val="none" w:sz="0" w:space="0" w:color="auto"/>
      </w:divBdr>
    </w:div>
    <w:div w:id="1390610294">
      <w:bodyDiv w:val="1"/>
      <w:marLeft w:val="0"/>
      <w:marRight w:val="0"/>
      <w:marTop w:val="0"/>
      <w:marBottom w:val="0"/>
      <w:divBdr>
        <w:top w:val="none" w:sz="0" w:space="0" w:color="auto"/>
        <w:left w:val="none" w:sz="0" w:space="0" w:color="auto"/>
        <w:bottom w:val="none" w:sz="0" w:space="0" w:color="auto"/>
        <w:right w:val="none" w:sz="0" w:space="0" w:color="auto"/>
      </w:divBdr>
      <w:divsChild>
        <w:div w:id="299770114">
          <w:marLeft w:val="0"/>
          <w:marRight w:val="0"/>
          <w:marTop w:val="0"/>
          <w:marBottom w:val="0"/>
          <w:divBdr>
            <w:top w:val="none" w:sz="0" w:space="0" w:color="auto"/>
            <w:left w:val="none" w:sz="0" w:space="0" w:color="auto"/>
            <w:bottom w:val="none" w:sz="0" w:space="0" w:color="auto"/>
            <w:right w:val="none" w:sz="0" w:space="0" w:color="auto"/>
          </w:divBdr>
        </w:div>
      </w:divsChild>
    </w:div>
    <w:div w:id="1421953502">
      <w:bodyDiv w:val="1"/>
      <w:marLeft w:val="0"/>
      <w:marRight w:val="0"/>
      <w:marTop w:val="0"/>
      <w:marBottom w:val="0"/>
      <w:divBdr>
        <w:top w:val="none" w:sz="0" w:space="0" w:color="auto"/>
        <w:left w:val="none" w:sz="0" w:space="0" w:color="auto"/>
        <w:bottom w:val="none" w:sz="0" w:space="0" w:color="auto"/>
        <w:right w:val="none" w:sz="0" w:space="0" w:color="auto"/>
      </w:divBdr>
    </w:div>
    <w:div w:id="1436365371">
      <w:bodyDiv w:val="1"/>
      <w:marLeft w:val="0"/>
      <w:marRight w:val="0"/>
      <w:marTop w:val="0"/>
      <w:marBottom w:val="0"/>
      <w:divBdr>
        <w:top w:val="none" w:sz="0" w:space="0" w:color="auto"/>
        <w:left w:val="none" w:sz="0" w:space="0" w:color="auto"/>
        <w:bottom w:val="none" w:sz="0" w:space="0" w:color="auto"/>
        <w:right w:val="none" w:sz="0" w:space="0" w:color="auto"/>
      </w:divBdr>
    </w:div>
    <w:div w:id="1476603576">
      <w:bodyDiv w:val="1"/>
      <w:marLeft w:val="0"/>
      <w:marRight w:val="0"/>
      <w:marTop w:val="0"/>
      <w:marBottom w:val="0"/>
      <w:divBdr>
        <w:top w:val="none" w:sz="0" w:space="0" w:color="auto"/>
        <w:left w:val="none" w:sz="0" w:space="0" w:color="auto"/>
        <w:bottom w:val="none" w:sz="0" w:space="0" w:color="auto"/>
        <w:right w:val="none" w:sz="0" w:space="0" w:color="auto"/>
      </w:divBdr>
    </w:div>
    <w:div w:id="1477718555">
      <w:bodyDiv w:val="1"/>
      <w:marLeft w:val="0"/>
      <w:marRight w:val="0"/>
      <w:marTop w:val="0"/>
      <w:marBottom w:val="0"/>
      <w:divBdr>
        <w:top w:val="none" w:sz="0" w:space="0" w:color="auto"/>
        <w:left w:val="none" w:sz="0" w:space="0" w:color="auto"/>
        <w:bottom w:val="none" w:sz="0" w:space="0" w:color="auto"/>
        <w:right w:val="none" w:sz="0" w:space="0" w:color="auto"/>
      </w:divBdr>
    </w:div>
    <w:div w:id="1479960667">
      <w:bodyDiv w:val="1"/>
      <w:marLeft w:val="0"/>
      <w:marRight w:val="0"/>
      <w:marTop w:val="0"/>
      <w:marBottom w:val="0"/>
      <w:divBdr>
        <w:top w:val="none" w:sz="0" w:space="0" w:color="auto"/>
        <w:left w:val="none" w:sz="0" w:space="0" w:color="auto"/>
        <w:bottom w:val="none" w:sz="0" w:space="0" w:color="auto"/>
        <w:right w:val="none" w:sz="0" w:space="0" w:color="auto"/>
      </w:divBdr>
      <w:divsChild>
        <w:div w:id="1639871251">
          <w:marLeft w:val="0"/>
          <w:marRight w:val="0"/>
          <w:marTop w:val="0"/>
          <w:marBottom w:val="0"/>
          <w:divBdr>
            <w:top w:val="none" w:sz="0" w:space="0" w:color="auto"/>
            <w:left w:val="none" w:sz="0" w:space="0" w:color="auto"/>
            <w:bottom w:val="none" w:sz="0" w:space="0" w:color="auto"/>
            <w:right w:val="none" w:sz="0" w:space="0" w:color="auto"/>
          </w:divBdr>
          <w:divsChild>
            <w:div w:id="337200492">
              <w:marLeft w:val="0"/>
              <w:marRight w:val="0"/>
              <w:marTop w:val="0"/>
              <w:marBottom w:val="0"/>
              <w:divBdr>
                <w:top w:val="none" w:sz="0" w:space="0" w:color="auto"/>
                <w:left w:val="none" w:sz="0" w:space="0" w:color="auto"/>
                <w:bottom w:val="none" w:sz="0" w:space="0" w:color="auto"/>
                <w:right w:val="none" w:sz="0" w:space="0" w:color="auto"/>
              </w:divBdr>
              <w:divsChild>
                <w:div w:id="2034110722">
                  <w:marLeft w:val="0"/>
                  <w:marRight w:val="0"/>
                  <w:marTop w:val="0"/>
                  <w:marBottom w:val="0"/>
                  <w:divBdr>
                    <w:top w:val="none" w:sz="0" w:space="0" w:color="auto"/>
                    <w:left w:val="none" w:sz="0" w:space="0" w:color="auto"/>
                    <w:bottom w:val="none" w:sz="0" w:space="0" w:color="auto"/>
                    <w:right w:val="none" w:sz="0" w:space="0" w:color="auto"/>
                  </w:divBdr>
                  <w:divsChild>
                    <w:div w:id="76330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3085837">
      <w:bodyDiv w:val="1"/>
      <w:marLeft w:val="0"/>
      <w:marRight w:val="0"/>
      <w:marTop w:val="0"/>
      <w:marBottom w:val="0"/>
      <w:divBdr>
        <w:top w:val="none" w:sz="0" w:space="0" w:color="auto"/>
        <w:left w:val="none" w:sz="0" w:space="0" w:color="auto"/>
        <w:bottom w:val="none" w:sz="0" w:space="0" w:color="auto"/>
        <w:right w:val="none" w:sz="0" w:space="0" w:color="auto"/>
      </w:divBdr>
    </w:div>
    <w:div w:id="1484007970">
      <w:bodyDiv w:val="1"/>
      <w:marLeft w:val="0"/>
      <w:marRight w:val="0"/>
      <w:marTop w:val="0"/>
      <w:marBottom w:val="0"/>
      <w:divBdr>
        <w:top w:val="none" w:sz="0" w:space="0" w:color="auto"/>
        <w:left w:val="none" w:sz="0" w:space="0" w:color="auto"/>
        <w:bottom w:val="none" w:sz="0" w:space="0" w:color="auto"/>
        <w:right w:val="none" w:sz="0" w:space="0" w:color="auto"/>
      </w:divBdr>
    </w:div>
    <w:div w:id="1517381865">
      <w:bodyDiv w:val="1"/>
      <w:marLeft w:val="0"/>
      <w:marRight w:val="0"/>
      <w:marTop w:val="0"/>
      <w:marBottom w:val="0"/>
      <w:divBdr>
        <w:top w:val="none" w:sz="0" w:space="0" w:color="auto"/>
        <w:left w:val="none" w:sz="0" w:space="0" w:color="auto"/>
        <w:bottom w:val="none" w:sz="0" w:space="0" w:color="auto"/>
        <w:right w:val="none" w:sz="0" w:space="0" w:color="auto"/>
      </w:divBdr>
    </w:div>
    <w:div w:id="1528636196">
      <w:bodyDiv w:val="1"/>
      <w:marLeft w:val="0"/>
      <w:marRight w:val="0"/>
      <w:marTop w:val="0"/>
      <w:marBottom w:val="0"/>
      <w:divBdr>
        <w:top w:val="none" w:sz="0" w:space="0" w:color="auto"/>
        <w:left w:val="none" w:sz="0" w:space="0" w:color="auto"/>
        <w:bottom w:val="none" w:sz="0" w:space="0" w:color="auto"/>
        <w:right w:val="none" w:sz="0" w:space="0" w:color="auto"/>
      </w:divBdr>
    </w:div>
    <w:div w:id="1529369447">
      <w:bodyDiv w:val="1"/>
      <w:marLeft w:val="0"/>
      <w:marRight w:val="0"/>
      <w:marTop w:val="0"/>
      <w:marBottom w:val="0"/>
      <w:divBdr>
        <w:top w:val="none" w:sz="0" w:space="0" w:color="auto"/>
        <w:left w:val="none" w:sz="0" w:space="0" w:color="auto"/>
        <w:bottom w:val="none" w:sz="0" w:space="0" w:color="auto"/>
        <w:right w:val="none" w:sz="0" w:space="0" w:color="auto"/>
      </w:divBdr>
      <w:divsChild>
        <w:div w:id="2028436231">
          <w:marLeft w:val="0"/>
          <w:marRight w:val="0"/>
          <w:marTop w:val="0"/>
          <w:marBottom w:val="0"/>
          <w:divBdr>
            <w:top w:val="none" w:sz="0" w:space="0" w:color="auto"/>
            <w:left w:val="none" w:sz="0" w:space="0" w:color="auto"/>
            <w:bottom w:val="none" w:sz="0" w:space="0" w:color="auto"/>
            <w:right w:val="none" w:sz="0" w:space="0" w:color="auto"/>
          </w:divBdr>
        </w:div>
      </w:divsChild>
    </w:div>
    <w:div w:id="1538463926">
      <w:bodyDiv w:val="1"/>
      <w:marLeft w:val="0"/>
      <w:marRight w:val="0"/>
      <w:marTop w:val="0"/>
      <w:marBottom w:val="0"/>
      <w:divBdr>
        <w:top w:val="none" w:sz="0" w:space="0" w:color="auto"/>
        <w:left w:val="none" w:sz="0" w:space="0" w:color="auto"/>
        <w:bottom w:val="none" w:sz="0" w:space="0" w:color="auto"/>
        <w:right w:val="none" w:sz="0" w:space="0" w:color="auto"/>
      </w:divBdr>
      <w:divsChild>
        <w:div w:id="141655788">
          <w:marLeft w:val="0"/>
          <w:marRight w:val="0"/>
          <w:marTop w:val="0"/>
          <w:marBottom w:val="0"/>
          <w:divBdr>
            <w:top w:val="none" w:sz="0" w:space="0" w:color="auto"/>
            <w:left w:val="none" w:sz="0" w:space="0" w:color="auto"/>
            <w:bottom w:val="none" w:sz="0" w:space="0" w:color="auto"/>
            <w:right w:val="none" w:sz="0" w:space="0" w:color="auto"/>
          </w:divBdr>
        </w:div>
      </w:divsChild>
    </w:div>
    <w:div w:id="1538935119">
      <w:bodyDiv w:val="1"/>
      <w:marLeft w:val="0"/>
      <w:marRight w:val="0"/>
      <w:marTop w:val="0"/>
      <w:marBottom w:val="0"/>
      <w:divBdr>
        <w:top w:val="none" w:sz="0" w:space="0" w:color="auto"/>
        <w:left w:val="none" w:sz="0" w:space="0" w:color="auto"/>
        <w:bottom w:val="none" w:sz="0" w:space="0" w:color="auto"/>
        <w:right w:val="none" w:sz="0" w:space="0" w:color="auto"/>
      </w:divBdr>
      <w:divsChild>
        <w:div w:id="2009866952">
          <w:marLeft w:val="0"/>
          <w:marRight w:val="0"/>
          <w:marTop w:val="0"/>
          <w:marBottom w:val="0"/>
          <w:divBdr>
            <w:top w:val="none" w:sz="0" w:space="0" w:color="auto"/>
            <w:left w:val="none" w:sz="0" w:space="0" w:color="auto"/>
            <w:bottom w:val="none" w:sz="0" w:space="0" w:color="auto"/>
            <w:right w:val="none" w:sz="0" w:space="0" w:color="auto"/>
          </w:divBdr>
          <w:divsChild>
            <w:div w:id="190607618">
              <w:marLeft w:val="0"/>
              <w:marRight w:val="0"/>
              <w:marTop w:val="0"/>
              <w:marBottom w:val="0"/>
              <w:divBdr>
                <w:top w:val="none" w:sz="0" w:space="0" w:color="auto"/>
                <w:left w:val="none" w:sz="0" w:space="0" w:color="auto"/>
                <w:bottom w:val="none" w:sz="0" w:space="0" w:color="auto"/>
                <w:right w:val="none" w:sz="0" w:space="0" w:color="auto"/>
              </w:divBdr>
            </w:div>
            <w:div w:id="126072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989674">
      <w:bodyDiv w:val="1"/>
      <w:marLeft w:val="0"/>
      <w:marRight w:val="0"/>
      <w:marTop w:val="0"/>
      <w:marBottom w:val="0"/>
      <w:divBdr>
        <w:top w:val="none" w:sz="0" w:space="0" w:color="auto"/>
        <w:left w:val="none" w:sz="0" w:space="0" w:color="auto"/>
        <w:bottom w:val="none" w:sz="0" w:space="0" w:color="auto"/>
        <w:right w:val="none" w:sz="0" w:space="0" w:color="auto"/>
      </w:divBdr>
      <w:divsChild>
        <w:div w:id="2075002532">
          <w:marLeft w:val="0"/>
          <w:marRight w:val="0"/>
          <w:marTop w:val="0"/>
          <w:marBottom w:val="0"/>
          <w:divBdr>
            <w:top w:val="none" w:sz="0" w:space="0" w:color="auto"/>
            <w:left w:val="none" w:sz="0" w:space="0" w:color="auto"/>
            <w:bottom w:val="none" w:sz="0" w:space="0" w:color="auto"/>
            <w:right w:val="none" w:sz="0" w:space="0" w:color="auto"/>
          </w:divBdr>
          <w:divsChild>
            <w:div w:id="978999465">
              <w:marLeft w:val="0"/>
              <w:marRight w:val="0"/>
              <w:marTop w:val="0"/>
              <w:marBottom w:val="0"/>
              <w:divBdr>
                <w:top w:val="none" w:sz="0" w:space="0" w:color="auto"/>
                <w:left w:val="none" w:sz="0" w:space="0" w:color="auto"/>
                <w:bottom w:val="none" w:sz="0" w:space="0" w:color="auto"/>
                <w:right w:val="none" w:sz="0" w:space="0" w:color="auto"/>
              </w:divBdr>
              <w:divsChild>
                <w:div w:id="157728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711788">
      <w:bodyDiv w:val="1"/>
      <w:marLeft w:val="0"/>
      <w:marRight w:val="0"/>
      <w:marTop w:val="0"/>
      <w:marBottom w:val="0"/>
      <w:divBdr>
        <w:top w:val="none" w:sz="0" w:space="0" w:color="auto"/>
        <w:left w:val="none" w:sz="0" w:space="0" w:color="auto"/>
        <w:bottom w:val="none" w:sz="0" w:space="0" w:color="auto"/>
        <w:right w:val="none" w:sz="0" w:space="0" w:color="auto"/>
      </w:divBdr>
    </w:div>
    <w:div w:id="1568879775">
      <w:bodyDiv w:val="1"/>
      <w:marLeft w:val="0"/>
      <w:marRight w:val="0"/>
      <w:marTop w:val="0"/>
      <w:marBottom w:val="0"/>
      <w:divBdr>
        <w:top w:val="none" w:sz="0" w:space="0" w:color="auto"/>
        <w:left w:val="none" w:sz="0" w:space="0" w:color="auto"/>
        <w:bottom w:val="none" w:sz="0" w:space="0" w:color="auto"/>
        <w:right w:val="none" w:sz="0" w:space="0" w:color="auto"/>
      </w:divBdr>
      <w:divsChild>
        <w:div w:id="680745976">
          <w:marLeft w:val="0"/>
          <w:marRight w:val="0"/>
          <w:marTop w:val="0"/>
          <w:marBottom w:val="0"/>
          <w:divBdr>
            <w:top w:val="none" w:sz="0" w:space="0" w:color="auto"/>
            <w:left w:val="none" w:sz="0" w:space="0" w:color="auto"/>
            <w:bottom w:val="none" w:sz="0" w:space="0" w:color="auto"/>
            <w:right w:val="none" w:sz="0" w:space="0" w:color="auto"/>
          </w:divBdr>
          <w:divsChild>
            <w:div w:id="1494294051">
              <w:marLeft w:val="0"/>
              <w:marRight w:val="0"/>
              <w:marTop w:val="0"/>
              <w:marBottom w:val="0"/>
              <w:divBdr>
                <w:top w:val="none" w:sz="0" w:space="0" w:color="auto"/>
                <w:left w:val="none" w:sz="0" w:space="0" w:color="auto"/>
                <w:bottom w:val="none" w:sz="0" w:space="0" w:color="auto"/>
                <w:right w:val="none" w:sz="0" w:space="0" w:color="auto"/>
              </w:divBdr>
              <w:divsChild>
                <w:div w:id="253827149">
                  <w:marLeft w:val="0"/>
                  <w:marRight w:val="0"/>
                  <w:marTop w:val="0"/>
                  <w:marBottom w:val="0"/>
                  <w:divBdr>
                    <w:top w:val="none" w:sz="0" w:space="0" w:color="auto"/>
                    <w:left w:val="none" w:sz="0" w:space="0" w:color="auto"/>
                    <w:bottom w:val="none" w:sz="0" w:space="0" w:color="auto"/>
                    <w:right w:val="none" w:sz="0" w:space="0" w:color="auto"/>
                  </w:divBdr>
                  <w:divsChild>
                    <w:div w:id="104433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2909378">
      <w:bodyDiv w:val="1"/>
      <w:marLeft w:val="0"/>
      <w:marRight w:val="0"/>
      <w:marTop w:val="0"/>
      <w:marBottom w:val="0"/>
      <w:divBdr>
        <w:top w:val="none" w:sz="0" w:space="0" w:color="auto"/>
        <w:left w:val="none" w:sz="0" w:space="0" w:color="auto"/>
        <w:bottom w:val="none" w:sz="0" w:space="0" w:color="auto"/>
        <w:right w:val="none" w:sz="0" w:space="0" w:color="auto"/>
      </w:divBdr>
    </w:div>
    <w:div w:id="1604145506">
      <w:bodyDiv w:val="1"/>
      <w:marLeft w:val="0"/>
      <w:marRight w:val="0"/>
      <w:marTop w:val="0"/>
      <w:marBottom w:val="0"/>
      <w:divBdr>
        <w:top w:val="none" w:sz="0" w:space="0" w:color="auto"/>
        <w:left w:val="none" w:sz="0" w:space="0" w:color="auto"/>
        <w:bottom w:val="none" w:sz="0" w:space="0" w:color="auto"/>
        <w:right w:val="none" w:sz="0" w:space="0" w:color="auto"/>
      </w:divBdr>
      <w:divsChild>
        <w:div w:id="1958635189">
          <w:marLeft w:val="0"/>
          <w:marRight w:val="0"/>
          <w:marTop w:val="0"/>
          <w:marBottom w:val="0"/>
          <w:divBdr>
            <w:top w:val="none" w:sz="0" w:space="0" w:color="auto"/>
            <w:left w:val="none" w:sz="0" w:space="0" w:color="auto"/>
            <w:bottom w:val="none" w:sz="0" w:space="0" w:color="auto"/>
            <w:right w:val="none" w:sz="0" w:space="0" w:color="auto"/>
          </w:divBdr>
          <w:divsChild>
            <w:div w:id="387218991">
              <w:marLeft w:val="0"/>
              <w:marRight w:val="0"/>
              <w:marTop w:val="0"/>
              <w:marBottom w:val="0"/>
              <w:divBdr>
                <w:top w:val="none" w:sz="0" w:space="0" w:color="auto"/>
                <w:left w:val="none" w:sz="0" w:space="0" w:color="auto"/>
                <w:bottom w:val="none" w:sz="0" w:space="0" w:color="auto"/>
                <w:right w:val="none" w:sz="0" w:space="0" w:color="auto"/>
              </w:divBdr>
              <w:divsChild>
                <w:div w:id="168108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156239">
      <w:bodyDiv w:val="1"/>
      <w:marLeft w:val="0"/>
      <w:marRight w:val="0"/>
      <w:marTop w:val="0"/>
      <w:marBottom w:val="0"/>
      <w:divBdr>
        <w:top w:val="none" w:sz="0" w:space="0" w:color="auto"/>
        <w:left w:val="none" w:sz="0" w:space="0" w:color="auto"/>
        <w:bottom w:val="none" w:sz="0" w:space="0" w:color="auto"/>
        <w:right w:val="none" w:sz="0" w:space="0" w:color="auto"/>
      </w:divBdr>
    </w:div>
    <w:div w:id="1613633868">
      <w:bodyDiv w:val="1"/>
      <w:marLeft w:val="0"/>
      <w:marRight w:val="0"/>
      <w:marTop w:val="0"/>
      <w:marBottom w:val="0"/>
      <w:divBdr>
        <w:top w:val="none" w:sz="0" w:space="0" w:color="auto"/>
        <w:left w:val="none" w:sz="0" w:space="0" w:color="auto"/>
        <w:bottom w:val="none" w:sz="0" w:space="0" w:color="auto"/>
        <w:right w:val="none" w:sz="0" w:space="0" w:color="auto"/>
      </w:divBdr>
      <w:divsChild>
        <w:div w:id="1985813985">
          <w:marLeft w:val="0"/>
          <w:marRight w:val="0"/>
          <w:marTop w:val="0"/>
          <w:marBottom w:val="0"/>
          <w:divBdr>
            <w:top w:val="none" w:sz="0" w:space="0" w:color="auto"/>
            <w:left w:val="none" w:sz="0" w:space="0" w:color="auto"/>
            <w:bottom w:val="none" w:sz="0" w:space="0" w:color="auto"/>
            <w:right w:val="none" w:sz="0" w:space="0" w:color="auto"/>
          </w:divBdr>
        </w:div>
      </w:divsChild>
    </w:div>
    <w:div w:id="1614022902">
      <w:bodyDiv w:val="1"/>
      <w:marLeft w:val="0"/>
      <w:marRight w:val="0"/>
      <w:marTop w:val="0"/>
      <w:marBottom w:val="0"/>
      <w:divBdr>
        <w:top w:val="none" w:sz="0" w:space="0" w:color="auto"/>
        <w:left w:val="none" w:sz="0" w:space="0" w:color="auto"/>
        <w:bottom w:val="none" w:sz="0" w:space="0" w:color="auto"/>
        <w:right w:val="none" w:sz="0" w:space="0" w:color="auto"/>
      </w:divBdr>
      <w:divsChild>
        <w:div w:id="566649969">
          <w:marLeft w:val="0"/>
          <w:marRight w:val="0"/>
          <w:marTop w:val="0"/>
          <w:marBottom w:val="0"/>
          <w:divBdr>
            <w:top w:val="none" w:sz="0" w:space="0" w:color="auto"/>
            <w:left w:val="none" w:sz="0" w:space="0" w:color="auto"/>
            <w:bottom w:val="none" w:sz="0" w:space="0" w:color="auto"/>
            <w:right w:val="none" w:sz="0" w:space="0" w:color="auto"/>
          </w:divBdr>
        </w:div>
      </w:divsChild>
    </w:div>
    <w:div w:id="1620842069">
      <w:bodyDiv w:val="1"/>
      <w:marLeft w:val="0"/>
      <w:marRight w:val="0"/>
      <w:marTop w:val="0"/>
      <w:marBottom w:val="0"/>
      <w:divBdr>
        <w:top w:val="none" w:sz="0" w:space="0" w:color="auto"/>
        <w:left w:val="none" w:sz="0" w:space="0" w:color="auto"/>
        <w:bottom w:val="none" w:sz="0" w:space="0" w:color="auto"/>
        <w:right w:val="none" w:sz="0" w:space="0" w:color="auto"/>
      </w:divBdr>
      <w:divsChild>
        <w:div w:id="2141877282">
          <w:marLeft w:val="0"/>
          <w:marRight w:val="0"/>
          <w:marTop w:val="0"/>
          <w:marBottom w:val="0"/>
          <w:divBdr>
            <w:top w:val="none" w:sz="0" w:space="0" w:color="auto"/>
            <w:left w:val="none" w:sz="0" w:space="0" w:color="auto"/>
            <w:bottom w:val="none" w:sz="0" w:space="0" w:color="auto"/>
            <w:right w:val="none" w:sz="0" w:space="0" w:color="auto"/>
          </w:divBdr>
          <w:divsChild>
            <w:div w:id="260575884">
              <w:marLeft w:val="0"/>
              <w:marRight w:val="0"/>
              <w:marTop w:val="0"/>
              <w:marBottom w:val="0"/>
              <w:divBdr>
                <w:top w:val="none" w:sz="0" w:space="0" w:color="auto"/>
                <w:left w:val="none" w:sz="0" w:space="0" w:color="auto"/>
                <w:bottom w:val="none" w:sz="0" w:space="0" w:color="auto"/>
                <w:right w:val="none" w:sz="0" w:space="0" w:color="auto"/>
              </w:divBdr>
              <w:divsChild>
                <w:div w:id="183567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482634">
      <w:bodyDiv w:val="1"/>
      <w:marLeft w:val="0"/>
      <w:marRight w:val="0"/>
      <w:marTop w:val="0"/>
      <w:marBottom w:val="0"/>
      <w:divBdr>
        <w:top w:val="none" w:sz="0" w:space="0" w:color="auto"/>
        <w:left w:val="none" w:sz="0" w:space="0" w:color="auto"/>
        <w:bottom w:val="none" w:sz="0" w:space="0" w:color="auto"/>
        <w:right w:val="none" w:sz="0" w:space="0" w:color="auto"/>
      </w:divBdr>
    </w:div>
    <w:div w:id="1640260172">
      <w:bodyDiv w:val="1"/>
      <w:marLeft w:val="0"/>
      <w:marRight w:val="0"/>
      <w:marTop w:val="0"/>
      <w:marBottom w:val="0"/>
      <w:divBdr>
        <w:top w:val="none" w:sz="0" w:space="0" w:color="auto"/>
        <w:left w:val="none" w:sz="0" w:space="0" w:color="auto"/>
        <w:bottom w:val="none" w:sz="0" w:space="0" w:color="auto"/>
        <w:right w:val="none" w:sz="0" w:space="0" w:color="auto"/>
      </w:divBdr>
    </w:div>
    <w:div w:id="1646007924">
      <w:bodyDiv w:val="1"/>
      <w:marLeft w:val="0"/>
      <w:marRight w:val="0"/>
      <w:marTop w:val="0"/>
      <w:marBottom w:val="0"/>
      <w:divBdr>
        <w:top w:val="none" w:sz="0" w:space="0" w:color="auto"/>
        <w:left w:val="none" w:sz="0" w:space="0" w:color="auto"/>
        <w:bottom w:val="none" w:sz="0" w:space="0" w:color="auto"/>
        <w:right w:val="none" w:sz="0" w:space="0" w:color="auto"/>
      </w:divBdr>
    </w:div>
    <w:div w:id="1655790545">
      <w:bodyDiv w:val="1"/>
      <w:marLeft w:val="0"/>
      <w:marRight w:val="0"/>
      <w:marTop w:val="0"/>
      <w:marBottom w:val="0"/>
      <w:divBdr>
        <w:top w:val="none" w:sz="0" w:space="0" w:color="auto"/>
        <w:left w:val="none" w:sz="0" w:space="0" w:color="auto"/>
        <w:bottom w:val="none" w:sz="0" w:space="0" w:color="auto"/>
        <w:right w:val="none" w:sz="0" w:space="0" w:color="auto"/>
      </w:divBdr>
    </w:div>
    <w:div w:id="1662464124">
      <w:bodyDiv w:val="1"/>
      <w:marLeft w:val="0"/>
      <w:marRight w:val="0"/>
      <w:marTop w:val="0"/>
      <w:marBottom w:val="0"/>
      <w:divBdr>
        <w:top w:val="none" w:sz="0" w:space="0" w:color="auto"/>
        <w:left w:val="none" w:sz="0" w:space="0" w:color="auto"/>
        <w:bottom w:val="none" w:sz="0" w:space="0" w:color="auto"/>
        <w:right w:val="none" w:sz="0" w:space="0" w:color="auto"/>
      </w:divBdr>
      <w:divsChild>
        <w:div w:id="1598438724">
          <w:marLeft w:val="0"/>
          <w:marRight w:val="0"/>
          <w:marTop w:val="0"/>
          <w:marBottom w:val="0"/>
          <w:divBdr>
            <w:top w:val="none" w:sz="0" w:space="0" w:color="auto"/>
            <w:left w:val="none" w:sz="0" w:space="0" w:color="auto"/>
            <w:bottom w:val="none" w:sz="0" w:space="0" w:color="auto"/>
            <w:right w:val="none" w:sz="0" w:space="0" w:color="auto"/>
          </w:divBdr>
        </w:div>
      </w:divsChild>
    </w:div>
    <w:div w:id="1663388929">
      <w:bodyDiv w:val="1"/>
      <w:marLeft w:val="0"/>
      <w:marRight w:val="0"/>
      <w:marTop w:val="0"/>
      <w:marBottom w:val="0"/>
      <w:divBdr>
        <w:top w:val="none" w:sz="0" w:space="0" w:color="auto"/>
        <w:left w:val="none" w:sz="0" w:space="0" w:color="auto"/>
        <w:bottom w:val="none" w:sz="0" w:space="0" w:color="auto"/>
        <w:right w:val="none" w:sz="0" w:space="0" w:color="auto"/>
      </w:divBdr>
    </w:div>
    <w:div w:id="1667854140">
      <w:bodyDiv w:val="1"/>
      <w:marLeft w:val="0"/>
      <w:marRight w:val="0"/>
      <w:marTop w:val="0"/>
      <w:marBottom w:val="0"/>
      <w:divBdr>
        <w:top w:val="none" w:sz="0" w:space="0" w:color="auto"/>
        <w:left w:val="none" w:sz="0" w:space="0" w:color="auto"/>
        <w:bottom w:val="none" w:sz="0" w:space="0" w:color="auto"/>
        <w:right w:val="none" w:sz="0" w:space="0" w:color="auto"/>
      </w:divBdr>
    </w:div>
    <w:div w:id="1679885774">
      <w:bodyDiv w:val="1"/>
      <w:marLeft w:val="0"/>
      <w:marRight w:val="0"/>
      <w:marTop w:val="0"/>
      <w:marBottom w:val="0"/>
      <w:divBdr>
        <w:top w:val="none" w:sz="0" w:space="0" w:color="auto"/>
        <w:left w:val="none" w:sz="0" w:space="0" w:color="auto"/>
        <w:bottom w:val="none" w:sz="0" w:space="0" w:color="auto"/>
        <w:right w:val="none" w:sz="0" w:space="0" w:color="auto"/>
      </w:divBdr>
      <w:divsChild>
        <w:div w:id="222450479">
          <w:marLeft w:val="0"/>
          <w:marRight w:val="0"/>
          <w:marTop w:val="0"/>
          <w:marBottom w:val="0"/>
          <w:divBdr>
            <w:top w:val="none" w:sz="0" w:space="0" w:color="auto"/>
            <w:left w:val="none" w:sz="0" w:space="0" w:color="auto"/>
            <w:bottom w:val="none" w:sz="0" w:space="0" w:color="auto"/>
            <w:right w:val="none" w:sz="0" w:space="0" w:color="auto"/>
          </w:divBdr>
        </w:div>
      </w:divsChild>
    </w:div>
    <w:div w:id="1687903540">
      <w:bodyDiv w:val="1"/>
      <w:marLeft w:val="0"/>
      <w:marRight w:val="0"/>
      <w:marTop w:val="0"/>
      <w:marBottom w:val="0"/>
      <w:divBdr>
        <w:top w:val="none" w:sz="0" w:space="0" w:color="auto"/>
        <w:left w:val="none" w:sz="0" w:space="0" w:color="auto"/>
        <w:bottom w:val="none" w:sz="0" w:space="0" w:color="auto"/>
        <w:right w:val="none" w:sz="0" w:space="0" w:color="auto"/>
      </w:divBdr>
    </w:div>
    <w:div w:id="1701590173">
      <w:bodyDiv w:val="1"/>
      <w:marLeft w:val="0"/>
      <w:marRight w:val="0"/>
      <w:marTop w:val="0"/>
      <w:marBottom w:val="0"/>
      <w:divBdr>
        <w:top w:val="none" w:sz="0" w:space="0" w:color="auto"/>
        <w:left w:val="none" w:sz="0" w:space="0" w:color="auto"/>
        <w:bottom w:val="none" w:sz="0" w:space="0" w:color="auto"/>
        <w:right w:val="none" w:sz="0" w:space="0" w:color="auto"/>
      </w:divBdr>
      <w:divsChild>
        <w:div w:id="1666936672">
          <w:marLeft w:val="0"/>
          <w:marRight w:val="0"/>
          <w:marTop w:val="0"/>
          <w:marBottom w:val="0"/>
          <w:divBdr>
            <w:top w:val="none" w:sz="0" w:space="0" w:color="auto"/>
            <w:left w:val="none" w:sz="0" w:space="0" w:color="auto"/>
            <w:bottom w:val="none" w:sz="0" w:space="0" w:color="auto"/>
            <w:right w:val="none" w:sz="0" w:space="0" w:color="auto"/>
          </w:divBdr>
        </w:div>
      </w:divsChild>
    </w:div>
    <w:div w:id="1711034376">
      <w:bodyDiv w:val="1"/>
      <w:marLeft w:val="0"/>
      <w:marRight w:val="0"/>
      <w:marTop w:val="0"/>
      <w:marBottom w:val="0"/>
      <w:divBdr>
        <w:top w:val="none" w:sz="0" w:space="0" w:color="auto"/>
        <w:left w:val="none" w:sz="0" w:space="0" w:color="auto"/>
        <w:bottom w:val="none" w:sz="0" w:space="0" w:color="auto"/>
        <w:right w:val="none" w:sz="0" w:space="0" w:color="auto"/>
      </w:divBdr>
      <w:divsChild>
        <w:div w:id="1299258860">
          <w:marLeft w:val="0"/>
          <w:marRight w:val="0"/>
          <w:marTop w:val="0"/>
          <w:marBottom w:val="0"/>
          <w:divBdr>
            <w:top w:val="none" w:sz="0" w:space="0" w:color="auto"/>
            <w:left w:val="none" w:sz="0" w:space="0" w:color="auto"/>
            <w:bottom w:val="none" w:sz="0" w:space="0" w:color="auto"/>
            <w:right w:val="none" w:sz="0" w:space="0" w:color="auto"/>
          </w:divBdr>
        </w:div>
      </w:divsChild>
    </w:div>
    <w:div w:id="1725057288">
      <w:bodyDiv w:val="1"/>
      <w:marLeft w:val="0"/>
      <w:marRight w:val="0"/>
      <w:marTop w:val="0"/>
      <w:marBottom w:val="0"/>
      <w:divBdr>
        <w:top w:val="none" w:sz="0" w:space="0" w:color="auto"/>
        <w:left w:val="none" w:sz="0" w:space="0" w:color="auto"/>
        <w:bottom w:val="none" w:sz="0" w:space="0" w:color="auto"/>
        <w:right w:val="none" w:sz="0" w:space="0" w:color="auto"/>
      </w:divBdr>
    </w:div>
    <w:div w:id="1727803352">
      <w:bodyDiv w:val="1"/>
      <w:marLeft w:val="0"/>
      <w:marRight w:val="0"/>
      <w:marTop w:val="0"/>
      <w:marBottom w:val="0"/>
      <w:divBdr>
        <w:top w:val="none" w:sz="0" w:space="0" w:color="auto"/>
        <w:left w:val="none" w:sz="0" w:space="0" w:color="auto"/>
        <w:bottom w:val="none" w:sz="0" w:space="0" w:color="auto"/>
        <w:right w:val="none" w:sz="0" w:space="0" w:color="auto"/>
      </w:divBdr>
    </w:div>
    <w:div w:id="1745954649">
      <w:bodyDiv w:val="1"/>
      <w:marLeft w:val="0"/>
      <w:marRight w:val="0"/>
      <w:marTop w:val="0"/>
      <w:marBottom w:val="0"/>
      <w:divBdr>
        <w:top w:val="none" w:sz="0" w:space="0" w:color="auto"/>
        <w:left w:val="none" w:sz="0" w:space="0" w:color="auto"/>
        <w:bottom w:val="none" w:sz="0" w:space="0" w:color="auto"/>
        <w:right w:val="none" w:sz="0" w:space="0" w:color="auto"/>
      </w:divBdr>
    </w:div>
    <w:div w:id="1748383610">
      <w:bodyDiv w:val="1"/>
      <w:marLeft w:val="0"/>
      <w:marRight w:val="0"/>
      <w:marTop w:val="0"/>
      <w:marBottom w:val="0"/>
      <w:divBdr>
        <w:top w:val="none" w:sz="0" w:space="0" w:color="auto"/>
        <w:left w:val="none" w:sz="0" w:space="0" w:color="auto"/>
        <w:bottom w:val="none" w:sz="0" w:space="0" w:color="auto"/>
        <w:right w:val="none" w:sz="0" w:space="0" w:color="auto"/>
      </w:divBdr>
    </w:div>
    <w:div w:id="1748914785">
      <w:bodyDiv w:val="1"/>
      <w:marLeft w:val="0"/>
      <w:marRight w:val="0"/>
      <w:marTop w:val="0"/>
      <w:marBottom w:val="0"/>
      <w:divBdr>
        <w:top w:val="none" w:sz="0" w:space="0" w:color="auto"/>
        <w:left w:val="none" w:sz="0" w:space="0" w:color="auto"/>
        <w:bottom w:val="none" w:sz="0" w:space="0" w:color="auto"/>
        <w:right w:val="none" w:sz="0" w:space="0" w:color="auto"/>
      </w:divBdr>
    </w:div>
    <w:div w:id="1753314063">
      <w:bodyDiv w:val="1"/>
      <w:marLeft w:val="0"/>
      <w:marRight w:val="0"/>
      <w:marTop w:val="0"/>
      <w:marBottom w:val="0"/>
      <w:divBdr>
        <w:top w:val="none" w:sz="0" w:space="0" w:color="auto"/>
        <w:left w:val="none" w:sz="0" w:space="0" w:color="auto"/>
        <w:bottom w:val="none" w:sz="0" w:space="0" w:color="auto"/>
        <w:right w:val="none" w:sz="0" w:space="0" w:color="auto"/>
      </w:divBdr>
    </w:div>
    <w:div w:id="1772780480">
      <w:bodyDiv w:val="1"/>
      <w:marLeft w:val="0"/>
      <w:marRight w:val="0"/>
      <w:marTop w:val="0"/>
      <w:marBottom w:val="0"/>
      <w:divBdr>
        <w:top w:val="none" w:sz="0" w:space="0" w:color="auto"/>
        <w:left w:val="none" w:sz="0" w:space="0" w:color="auto"/>
        <w:bottom w:val="none" w:sz="0" w:space="0" w:color="auto"/>
        <w:right w:val="none" w:sz="0" w:space="0" w:color="auto"/>
      </w:divBdr>
    </w:div>
    <w:div w:id="1799489751">
      <w:bodyDiv w:val="1"/>
      <w:marLeft w:val="0"/>
      <w:marRight w:val="0"/>
      <w:marTop w:val="0"/>
      <w:marBottom w:val="0"/>
      <w:divBdr>
        <w:top w:val="none" w:sz="0" w:space="0" w:color="auto"/>
        <w:left w:val="none" w:sz="0" w:space="0" w:color="auto"/>
        <w:bottom w:val="none" w:sz="0" w:space="0" w:color="auto"/>
        <w:right w:val="none" w:sz="0" w:space="0" w:color="auto"/>
      </w:divBdr>
    </w:div>
    <w:div w:id="1810779859">
      <w:bodyDiv w:val="1"/>
      <w:marLeft w:val="0"/>
      <w:marRight w:val="0"/>
      <w:marTop w:val="0"/>
      <w:marBottom w:val="0"/>
      <w:divBdr>
        <w:top w:val="none" w:sz="0" w:space="0" w:color="auto"/>
        <w:left w:val="none" w:sz="0" w:space="0" w:color="auto"/>
        <w:bottom w:val="none" w:sz="0" w:space="0" w:color="auto"/>
        <w:right w:val="none" w:sz="0" w:space="0" w:color="auto"/>
      </w:divBdr>
    </w:div>
    <w:div w:id="1839880342">
      <w:bodyDiv w:val="1"/>
      <w:marLeft w:val="0"/>
      <w:marRight w:val="0"/>
      <w:marTop w:val="0"/>
      <w:marBottom w:val="0"/>
      <w:divBdr>
        <w:top w:val="none" w:sz="0" w:space="0" w:color="auto"/>
        <w:left w:val="none" w:sz="0" w:space="0" w:color="auto"/>
        <w:bottom w:val="none" w:sz="0" w:space="0" w:color="auto"/>
        <w:right w:val="none" w:sz="0" w:space="0" w:color="auto"/>
      </w:divBdr>
    </w:div>
    <w:div w:id="1854799956">
      <w:bodyDiv w:val="1"/>
      <w:marLeft w:val="0"/>
      <w:marRight w:val="0"/>
      <w:marTop w:val="0"/>
      <w:marBottom w:val="0"/>
      <w:divBdr>
        <w:top w:val="none" w:sz="0" w:space="0" w:color="auto"/>
        <w:left w:val="none" w:sz="0" w:space="0" w:color="auto"/>
        <w:bottom w:val="none" w:sz="0" w:space="0" w:color="auto"/>
        <w:right w:val="none" w:sz="0" w:space="0" w:color="auto"/>
      </w:divBdr>
    </w:div>
    <w:div w:id="1865166606">
      <w:bodyDiv w:val="1"/>
      <w:marLeft w:val="0"/>
      <w:marRight w:val="0"/>
      <w:marTop w:val="0"/>
      <w:marBottom w:val="0"/>
      <w:divBdr>
        <w:top w:val="none" w:sz="0" w:space="0" w:color="auto"/>
        <w:left w:val="none" w:sz="0" w:space="0" w:color="auto"/>
        <w:bottom w:val="none" w:sz="0" w:space="0" w:color="auto"/>
        <w:right w:val="none" w:sz="0" w:space="0" w:color="auto"/>
      </w:divBdr>
    </w:div>
    <w:div w:id="1893226830">
      <w:bodyDiv w:val="1"/>
      <w:marLeft w:val="0"/>
      <w:marRight w:val="0"/>
      <w:marTop w:val="0"/>
      <w:marBottom w:val="0"/>
      <w:divBdr>
        <w:top w:val="none" w:sz="0" w:space="0" w:color="auto"/>
        <w:left w:val="none" w:sz="0" w:space="0" w:color="auto"/>
        <w:bottom w:val="none" w:sz="0" w:space="0" w:color="auto"/>
        <w:right w:val="none" w:sz="0" w:space="0" w:color="auto"/>
      </w:divBdr>
    </w:div>
    <w:div w:id="1898003524">
      <w:bodyDiv w:val="1"/>
      <w:marLeft w:val="0"/>
      <w:marRight w:val="0"/>
      <w:marTop w:val="0"/>
      <w:marBottom w:val="0"/>
      <w:divBdr>
        <w:top w:val="none" w:sz="0" w:space="0" w:color="auto"/>
        <w:left w:val="none" w:sz="0" w:space="0" w:color="auto"/>
        <w:bottom w:val="none" w:sz="0" w:space="0" w:color="auto"/>
        <w:right w:val="none" w:sz="0" w:space="0" w:color="auto"/>
      </w:divBdr>
      <w:divsChild>
        <w:div w:id="1024404075">
          <w:marLeft w:val="0"/>
          <w:marRight w:val="0"/>
          <w:marTop w:val="0"/>
          <w:marBottom w:val="0"/>
          <w:divBdr>
            <w:top w:val="none" w:sz="0" w:space="0" w:color="auto"/>
            <w:left w:val="none" w:sz="0" w:space="0" w:color="auto"/>
            <w:bottom w:val="none" w:sz="0" w:space="0" w:color="auto"/>
            <w:right w:val="none" w:sz="0" w:space="0" w:color="auto"/>
          </w:divBdr>
        </w:div>
      </w:divsChild>
    </w:div>
    <w:div w:id="1956597995">
      <w:bodyDiv w:val="1"/>
      <w:marLeft w:val="0"/>
      <w:marRight w:val="0"/>
      <w:marTop w:val="0"/>
      <w:marBottom w:val="0"/>
      <w:divBdr>
        <w:top w:val="none" w:sz="0" w:space="0" w:color="auto"/>
        <w:left w:val="none" w:sz="0" w:space="0" w:color="auto"/>
        <w:bottom w:val="none" w:sz="0" w:space="0" w:color="auto"/>
        <w:right w:val="none" w:sz="0" w:space="0" w:color="auto"/>
      </w:divBdr>
    </w:div>
    <w:div w:id="1970551817">
      <w:bodyDiv w:val="1"/>
      <w:marLeft w:val="0"/>
      <w:marRight w:val="0"/>
      <w:marTop w:val="0"/>
      <w:marBottom w:val="0"/>
      <w:divBdr>
        <w:top w:val="none" w:sz="0" w:space="0" w:color="auto"/>
        <w:left w:val="none" w:sz="0" w:space="0" w:color="auto"/>
        <w:bottom w:val="none" w:sz="0" w:space="0" w:color="auto"/>
        <w:right w:val="none" w:sz="0" w:space="0" w:color="auto"/>
      </w:divBdr>
    </w:div>
    <w:div w:id="1984385129">
      <w:bodyDiv w:val="1"/>
      <w:marLeft w:val="0"/>
      <w:marRight w:val="0"/>
      <w:marTop w:val="0"/>
      <w:marBottom w:val="0"/>
      <w:divBdr>
        <w:top w:val="none" w:sz="0" w:space="0" w:color="auto"/>
        <w:left w:val="none" w:sz="0" w:space="0" w:color="auto"/>
        <w:bottom w:val="none" w:sz="0" w:space="0" w:color="auto"/>
        <w:right w:val="none" w:sz="0" w:space="0" w:color="auto"/>
      </w:divBdr>
    </w:div>
    <w:div w:id="1986230451">
      <w:bodyDiv w:val="1"/>
      <w:marLeft w:val="0"/>
      <w:marRight w:val="0"/>
      <w:marTop w:val="0"/>
      <w:marBottom w:val="0"/>
      <w:divBdr>
        <w:top w:val="none" w:sz="0" w:space="0" w:color="auto"/>
        <w:left w:val="none" w:sz="0" w:space="0" w:color="auto"/>
        <w:bottom w:val="none" w:sz="0" w:space="0" w:color="auto"/>
        <w:right w:val="none" w:sz="0" w:space="0" w:color="auto"/>
      </w:divBdr>
    </w:div>
    <w:div w:id="1987275965">
      <w:bodyDiv w:val="1"/>
      <w:marLeft w:val="0"/>
      <w:marRight w:val="0"/>
      <w:marTop w:val="0"/>
      <w:marBottom w:val="0"/>
      <w:divBdr>
        <w:top w:val="none" w:sz="0" w:space="0" w:color="auto"/>
        <w:left w:val="none" w:sz="0" w:space="0" w:color="auto"/>
        <w:bottom w:val="none" w:sz="0" w:space="0" w:color="auto"/>
        <w:right w:val="none" w:sz="0" w:space="0" w:color="auto"/>
      </w:divBdr>
    </w:div>
    <w:div w:id="2002151503">
      <w:bodyDiv w:val="1"/>
      <w:marLeft w:val="0"/>
      <w:marRight w:val="0"/>
      <w:marTop w:val="0"/>
      <w:marBottom w:val="0"/>
      <w:divBdr>
        <w:top w:val="none" w:sz="0" w:space="0" w:color="auto"/>
        <w:left w:val="none" w:sz="0" w:space="0" w:color="auto"/>
        <w:bottom w:val="none" w:sz="0" w:space="0" w:color="auto"/>
        <w:right w:val="none" w:sz="0" w:space="0" w:color="auto"/>
      </w:divBdr>
      <w:divsChild>
        <w:div w:id="1342052186">
          <w:marLeft w:val="0"/>
          <w:marRight w:val="0"/>
          <w:marTop w:val="0"/>
          <w:marBottom w:val="0"/>
          <w:divBdr>
            <w:top w:val="none" w:sz="0" w:space="0" w:color="auto"/>
            <w:left w:val="none" w:sz="0" w:space="0" w:color="auto"/>
            <w:bottom w:val="none" w:sz="0" w:space="0" w:color="auto"/>
            <w:right w:val="none" w:sz="0" w:space="0" w:color="auto"/>
          </w:divBdr>
        </w:div>
      </w:divsChild>
    </w:div>
    <w:div w:id="2005889141">
      <w:bodyDiv w:val="1"/>
      <w:marLeft w:val="0"/>
      <w:marRight w:val="0"/>
      <w:marTop w:val="0"/>
      <w:marBottom w:val="0"/>
      <w:divBdr>
        <w:top w:val="none" w:sz="0" w:space="0" w:color="auto"/>
        <w:left w:val="none" w:sz="0" w:space="0" w:color="auto"/>
        <w:bottom w:val="none" w:sz="0" w:space="0" w:color="auto"/>
        <w:right w:val="none" w:sz="0" w:space="0" w:color="auto"/>
      </w:divBdr>
    </w:div>
    <w:div w:id="2011059892">
      <w:bodyDiv w:val="1"/>
      <w:marLeft w:val="0"/>
      <w:marRight w:val="0"/>
      <w:marTop w:val="0"/>
      <w:marBottom w:val="0"/>
      <w:divBdr>
        <w:top w:val="none" w:sz="0" w:space="0" w:color="auto"/>
        <w:left w:val="none" w:sz="0" w:space="0" w:color="auto"/>
        <w:bottom w:val="none" w:sz="0" w:space="0" w:color="auto"/>
        <w:right w:val="none" w:sz="0" w:space="0" w:color="auto"/>
      </w:divBdr>
    </w:div>
    <w:div w:id="2011593388">
      <w:bodyDiv w:val="1"/>
      <w:marLeft w:val="0"/>
      <w:marRight w:val="0"/>
      <w:marTop w:val="0"/>
      <w:marBottom w:val="0"/>
      <w:divBdr>
        <w:top w:val="none" w:sz="0" w:space="0" w:color="auto"/>
        <w:left w:val="none" w:sz="0" w:space="0" w:color="auto"/>
        <w:bottom w:val="none" w:sz="0" w:space="0" w:color="auto"/>
        <w:right w:val="none" w:sz="0" w:space="0" w:color="auto"/>
      </w:divBdr>
    </w:div>
    <w:div w:id="2018189217">
      <w:bodyDiv w:val="1"/>
      <w:marLeft w:val="0"/>
      <w:marRight w:val="0"/>
      <w:marTop w:val="0"/>
      <w:marBottom w:val="0"/>
      <w:divBdr>
        <w:top w:val="none" w:sz="0" w:space="0" w:color="auto"/>
        <w:left w:val="none" w:sz="0" w:space="0" w:color="auto"/>
        <w:bottom w:val="none" w:sz="0" w:space="0" w:color="auto"/>
        <w:right w:val="none" w:sz="0" w:space="0" w:color="auto"/>
      </w:divBdr>
    </w:div>
    <w:div w:id="2019695945">
      <w:bodyDiv w:val="1"/>
      <w:marLeft w:val="0"/>
      <w:marRight w:val="0"/>
      <w:marTop w:val="0"/>
      <w:marBottom w:val="0"/>
      <w:divBdr>
        <w:top w:val="none" w:sz="0" w:space="0" w:color="auto"/>
        <w:left w:val="none" w:sz="0" w:space="0" w:color="auto"/>
        <w:bottom w:val="none" w:sz="0" w:space="0" w:color="auto"/>
        <w:right w:val="none" w:sz="0" w:space="0" w:color="auto"/>
      </w:divBdr>
    </w:div>
    <w:div w:id="2038696958">
      <w:bodyDiv w:val="1"/>
      <w:marLeft w:val="0"/>
      <w:marRight w:val="0"/>
      <w:marTop w:val="0"/>
      <w:marBottom w:val="0"/>
      <w:divBdr>
        <w:top w:val="none" w:sz="0" w:space="0" w:color="auto"/>
        <w:left w:val="none" w:sz="0" w:space="0" w:color="auto"/>
        <w:bottom w:val="none" w:sz="0" w:space="0" w:color="auto"/>
        <w:right w:val="none" w:sz="0" w:space="0" w:color="auto"/>
      </w:divBdr>
    </w:div>
    <w:div w:id="2050959040">
      <w:bodyDiv w:val="1"/>
      <w:marLeft w:val="0"/>
      <w:marRight w:val="0"/>
      <w:marTop w:val="0"/>
      <w:marBottom w:val="0"/>
      <w:divBdr>
        <w:top w:val="none" w:sz="0" w:space="0" w:color="auto"/>
        <w:left w:val="none" w:sz="0" w:space="0" w:color="auto"/>
        <w:bottom w:val="none" w:sz="0" w:space="0" w:color="auto"/>
        <w:right w:val="none" w:sz="0" w:space="0" w:color="auto"/>
      </w:divBdr>
    </w:div>
    <w:div w:id="2071881741">
      <w:bodyDiv w:val="1"/>
      <w:marLeft w:val="0"/>
      <w:marRight w:val="0"/>
      <w:marTop w:val="0"/>
      <w:marBottom w:val="0"/>
      <w:divBdr>
        <w:top w:val="none" w:sz="0" w:space="0" w:color="auto"/>
        <w:left w:val="none" w:sz="0" w:space="0" w:color="auto"/>
        <w:bottom w:val="none" w:sz="0" w:space="0" w:color="auto"/>
        <w:right w:val="none" w:sz="0" w:space="0" w:color="auto"/>
      </w:divBdr>
      <w:divsChild>
        <w:div w:id="1141657876">
          <w:marLeft w:val="0"/>
          <w:marRight w:val="0"/>
          <w:marTop w:val="0"/>
          <w:marBottom w:val="0"/>
          <w:divBdr>
            <w:top w:val="none" w:sz="0" w:space="0" w:color="auto"/>
            <w:left w:val="none" w:sz="0" w:space="0" w:color="auto"/>
            <w:bottom w:val="none" w:sz="0" w:space="0" w:color="auto"/>
            <w:right w:val="none" w:sz="0" w:space="0" w:color="auto"/>
          </w:divBdr>
          <w:divsChild>
            <w:div w:id="568157329">
              <w:marLeft w:val="0"/>
              <w:marRight w:val="0"/>
              <w:marTop w:val="0"/>
              <w:marBottom w:val="0"/>
              <w:divBdr>
                <w:top w:val="none" w:sz="0" w:space="0" w:color="auto"/>
                <w:left w:val="none" w:sz="0" w:space="0" w:color="auto"/>
                <w:bottom w:val="none" w:sz="0" w:space="0" w:color="auto"/>
                <w:right w:val="none" w:sz="0" w:space="0" w:color="auto"/>
              </w:divBdr>
              <w:divsChild>
                <w:div w:id="16008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362599">
      <w:bodyDiv w:val="1"/>
      <w:marLeft w:val="0"/>
      <w:marRight w:val="0"/>
      <w:marTop w:val="0"/>
      <w:marBottom w:val="0"/>
      <w:divBdr>
        <w:top w:val="none" w:sz="0" w:space="0" w:color="auto"/>
        <w:left w:val="none" w:sz="0" w:space="0" w:color="auto"/>
        <w:bottom w:val="none" w:sz="0" w:space="0" w:color="auto"/>
        <w:right w:val="none" w:sz="0" w:space="0" w:color="auto"/>
      </w:divBdr>
    </w:div>
    <w:div w:id="2089375973">
      <w:bodyDiv w:val="1"/>
      <w:marLeft w:val="0"/>
      <w:marRight w:val="0"/>
      <w:marTop w:val="0"/>
      <w:marBottom w:val="0"/>
      <w:divBdr>
        <w:top w:val="none" w:sz="0" w:space="0" w:color="auto"/>
        <w:left w:val="none" w:sz="0" w:space="0" w:color="auto"/>
        <w:bottom w:val="none" w:sz="0" w:space="0" w:color="auto"/>
        <w:right w:val="none" w:sz="0" w:space="0" w:color="auto"/>
      </w:divBdr>
    </w:div>
    <w:div w:id="2096240588">
      <w:bodyDiv w:val="1"/>
      <w:marLeft w:val="0"/>
      <w:marRight w:val="0"/>
      <w:marTop w:val="0"/>
      <w:marBottom w:val="0"/>
      <w:divBdr>
        <w:top w:val="none" w:sz="0" w:space="0" w:color="auto"/>
        <w:left w:val="none" w:sz="0" w:space="0" w:color="auto"/>
        <w:bottom w:val="none" w:sz="0" w:space="0" w:color="auto"/>
        <w:right w:val="none" w:sz="0" w:space="0" w:color="auto"/>
      </w:divBdr>
    </w:div>
    <w:div w:id="2107190381">
      <w:bodyDiv w:val="1"/>
      <w:marLeft w:val="0"/>
      <w:marRight w:val="0"/>
      <w:marTop w:val="0"/>
      <w:marBottom w:val="0"/>
      <w:divBdr>
        <w:top w:val="none" w:sz="0" w:space="0" w:color="auto"/>
        <w:left w:val="none" w:sz="0" w:space="0" w:color="auto"/>
        <w:bottom w:val="none" w:sz="0" w:space="0" w:color="auto"/>
        <w:right w:val="none" w:sz="0" w:space="0" w:color="auto"/>
      </w:divBdr>
    </w:div>
    <w:div w:id="2126193225">
      <w:bodyDiv w:val="1"/>
      <w:marLeft w:val="0"/>
      <w:marRight w:val="0"/>
      <w:marTop w:val="0"/>
      <w:marBottom w:val="0"/>
      <w:divBdr>
        <w:top w:val="none" w:sz="0" w:space="0" w:color="auto"/>
        <w:left w:val="none" w:sz="0" w:space="0" w:color="auto"/>
        <w:bottom w:val="none" w:sz="0" w:space="0" w:color="auto"/>
        <w:right w:val="none" w:sz="0" w:space="0" w:color="auto"/>
      </w:divBdr>
    </w:div>
    <w:div w:id="2129548903">
      <w:bodyDiv w:val="1"/>
      <w:marLeft w:val="0"/>
      <w:marRight w:val="0"/>
      <w:marTop w:val="0"/>
      <w:marBottom w:val="0"/>
      <w:divBdr>
        <w:top w:val="none" w:sz="0" w:space="0" w:color="auto"/>
        <w:left w:val="none" w:sz="0" w:space="0" w:color="auto"/>
        <w:bottom w:val="none" w:sz="0" w:space="0" w:color="auto"/>
        <w:right w:val="none" w:sz="0" w:space="0" w:color="auto"/>
      </w:divBdr>
      <w:divsChild>
        <w:div w:id="1712418787">
          <w:marLeft w:val="0"/>
          <w:marRight w:val="0"/>
          <w:marTop w:val="0"/>
          <w:marBottom w:val="0"/>
          <w:divBdr>
            <w:top w:val="none" w:sz="0" w:space="0" w:color="auto"/>
            <w:left w:val="none" w:sz="0" w:space="0" w:color="auto"/>
            <w:bottom w:val="none" w:sz="0" w:space="0" w:color="auto"/>
            <w:right w:val="none" w:sz="0" w:space="0" w:color="auto"/>
          </w:divBdr>
        </w:div>
      </w:divsChild>
    </w:div>
    <w:div w:id="2131901341">
      <w:bodyDiv w:val="1"/>
      <w:marLeft w:val="0"/>
      <w:marRight w:val="0"/>
      <w:marTop w:val="0"/>
      <w:marBottom w:val="0"/>
      <w:divBdr>
        <w:top w:val="none" w:sz="0" w:space="0" w:color="auto"/>
        <w:left w:val="none" w:sz="0" w:space="0" w:color="auto"/>
        <w:bottom w:val="none" w:sz="0" w:space="0" w:color="auto"/>
        <w:right w:val="none" w:sz="0" w:space="0" w:color="auto"/>
      </w:divBdr>
    </w:div>
    <w:div w:id="2144152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hyperlink" Target="mailto:Javier.guerrero@utrgv.edu" TargetMode="External"/><Relationship Id="rId42" Type="http://schemas.openxmlformats.org/officeDocument/2006/relationships/image" Target="media/image27.jpeg"/><Relationship Id="rId47" Type="http://schemas.openxmlformats.org/officeDocument/2006/relationships/image" Target="media/image30.jpeg"/><Relationship Id="rId63" Type="http://schemas.openxmlformats.org/officeDocument/2006/relationships/image" Target="media/image45.png"/><Relationship Id="rId68" Type="http://schemas.openxmlformats.org/officeDocument/2006/relationships/image" Target="media/image50.jpeg"/><Relationship Id="rId84" Type="http://schemas.openxmlformats.org/officeDocument/2006/relationships/image" Target="media/image64.png"/><Relationship Id="rId89" Type="http://schemas.openxmlformats.org/officeDocument/2006/relationships/image" Target="media/image69.png"/><Relationship Id="rId16" Type="http://schemas.openxmlformats.org/officeDocument/2006/relationships/image" Target="media/image6.jpeg"/><Relationship Id="rId11" Type="http://schemas.openxmlformats.org/officeDocument/2006/relationships/hyperlink" Target="mailto:LRGVswtf@utrgv.edu" TargetMode="Externa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35.png"/><Relationship Id="rId58" Type="http://schemas.openxmlformats.org/officeDocument/2006/relationships/image" Target="media/image40.jpeg"/><Relationship Id="rId74" Type="http://schemas.openxmlformats.org/officeDocument/2006/relationships/image" Target="media/image55.png"/><Relationship Id="rId79" Type="http://schemas.openxmlformats.org/officeDocument/2006/relationships/image" Target="media/image59.jpeg"/><Relationship Id="rId5" Type="http://schemas.openxmlformats.org/officeDocument/2006/relationships/webSettings" Target="webSettings.xml"/><Relationship Id="rId90" Type="http://schemas.openxmlformats.org/officeDocument/2006/relationships/image" Target="media/image70.jpeg"/><Relationship Id="rId95" Type="http://schemas.openxmlformats.org/officeDocument/2006/relationships/theme" Target="theme/theme1.xml"/><Relationship Id="rId22" Type="http://schemas.openxmlformats.org/officeDocument/2006/relationships/image" Target="media/image10.jpeg"/><Relationship Id="rId27" Type="http://schemas.openxmlformats.org/officeDocument/2006/relationships/image" Target="media/image14.jpeg"/><Relationship Id="rId43" Type="http://schemas.openxmlformats.org/officeDocument/2006/relationships/image" Target="media/image28.png"/><Relationship Id="rId48" Type="http://schemas.openxmlformats.org/officeDocument/2006/relationships/image" Target="media/image31.emf"/><Relationship Id="rId64" Type="http://schemas.openxmlformats.org/officeDocument/2006/relationships/image" Target="media/image46.tiff"/><Relationship Id="rId69" Type="http://schemas.openxmlformats.org/officeDocument/2006/relationships/image" Target="media/image51.jpeg"/><Relationship Id="rId80" Type="http://schemas.openxmlformats.org/officeDocument/2006/relationships/image" Target="media/image60.jpeg"/><Relationship Id="rId85" Type="http://schemas.openxmlformats.org/officeDocument/2006/relationships/image" Target="media/image65.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40.png"/><Relationship Id="rId46" Type="http://schemas.openxmlformats.org/officeDocument/2006/relationships/image" Target="media/image290.jpg"/><Relationship Id="rId59" Type="http://schemas.openxmlformats.org/officeDocument/2006/relationships/image" Target="media/image41.jpeg"/><Relationship Id="rId67" Type="http://schemas.openxmlformats.org/officeDocument/2006/relationships/image" Target="media/image49.emf"/><Relationship Id="rId20" Type="http://schemas.openxmlformats.org/officeDocument/2006/relationships/hyperlink" Target="mailto:Andrew.ernest@utrgv.edu" TargetMode="External"/><Relationship Id="rId41" Type="http://schemas.openxmlformats.org/officeDocument/2006/relationships/image" Target="media/image26.jpeg"/><Relationship Id="rId54" Type="http://schemas.openxmlformats.org/officeDocument/2006/relationships/image" Target="media/image36.jpeg"/><Relationship Id="rId62" Type="http://schemas.openxmlformats.org/officeDocument/2006/relationships/image" Target="media/image44.jpeg"/><Relationship Id="rId70" Type="http://schemas.openxmlformats.org/officeDocument/2006/relationships/image" Target="media/image52.png"/><Relationship Id="rId75" Type="http://schemas.openxmlformats.org/officeDocument/2006/relationships/image" Target="media/image56.png"/><Relationship Id="rId83" Type="http://schemas.openxmlformats.org/officeDocument/2006/relationships/image" Target="media/image63.jpeg"/><Relationship Id="rId88" Type="http://schemas.openxmlformats.org/officeDocument/2006/relationships/image" Target="media/image68.png"/><Relationship Id="rId91" Type="http://schemas.openxmlformats.org/officeDocument/2006/relationships/image" Target="media/image71.jpeg"/><Relationship Id="rId9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schlitterbahn.com" TargetMode="External"/><Relationship Id="rId23" Type="http://schemas.openxmlformats.org/officeDocument/2006/relationships/image" Target="media/image11.jpeg"/><Relationship Id="rId28" Type="http://schemas.openxmlformats.org/officeDocument/2006/relationships/image" Target="media/image15.png"/><Relationship Id="rId36" Type="http://schemas.openxmlformats.org/officeDocument/2006/relationships/image" Target="media/image23.jpeg"/><Relationship Id="rId49" Type="http://schemas.openxmlformats.org/officeDocument/2006/relationships/image" Target="media/image310.emf"/><Relationship Id="rId57" Type="http://schemas.openxmlformats.org/officeDocument/2006/relationships/image" Target="media/image39.jpeg"/><Relationship Id="rId10" Type="http://schemas.openxmlformats.org/officeDocument/2006/relationships/image" Target="media/image2.jpeg"/><Relationship Id="rId31" Type="http://schemas.openxmlformats.org/officeDocument/2006/relationships/image" Target="media/image18.png"/><Relationship Id="rId44" Type="http://schemas.openxmlformats.org/officeDocument/2006/relationships/image" Target="media/image280.png"/><Relationship Id="rId52" Type="http://schemas.openxmlformats.org/officeDocument/2006/relationships/image" Target="media/image34.jpeg"/><Relationship Id="rId60" Type="http://schemas.openxmlformats.org/officeDocument/2006/relationships/image" Target="media/image42.jpeg"/><Relationship Id="rId65" Type="http://schemas.openxmlformats.org/officeDocument/2006/relationships/image" Target="media/image47.jpg"/><Relationship Id="rId73" Type="http://schemas.openxmlformats.org/officeDocument/2006/relationships/image" Target="media/image54.png"/><Relationship Id="rId78" Type="http://schemas.openxmlformats.org/officeDocument/2006/relationships/image" Target="media/image58.jpeg"/><Relationship Id="rId81" Type="http://schemas.openxmlformats.org/officeDocument/2006/relationships/image" Target="media/image61.jpeg"/><Relationship Id="rId86" Type="http://schemas.openxmlformats.org/officeDocument/2006/relationships/image" Target="media/image66.jpe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oec@utrgv.edu" TargetMode="External"/><Relationship Id="rId13" Type="http://schemas.openxmlformats.org/officeDocument/2006/relationships/image" Target="media/image4.jpeg"/><Relationship Id="rId18" Type="http://schemas.openxmlformats.org/officeDocument/2006/relationships/image" Target="media/image8.jpeg"/><Relationship Id="rId39" Type="http://schemas.openxmlformats.org/officeDocument/2006/relationships/image" Target="media/image25.jpeg"/><Relationship Id="rId34" Type="http://schemas.openxmlformats.org/officeDocument/2006/relationships/image" Target="media/image21.jpeg"/><Relationship Id="rId50" Type="http://schemas.openxmlformats.org/officeDocument/2006/relationships/image" Target="media/image32.jpeg"/><Relationship Id="rId55" Type="http://schemas.openxmlformats.org/officeDocument/2006/relationships/image" Target="media/image37.png"/><Relationship Id="rId76" Type="http://schemas.openxmlformats.org/officeDocument/2006/relationships/image" Target="media/image560.png"/><Relationship Id="rId97" Type="http://schemas.openxmlformats.org/officeDocument/2006/relationships/customXml" Target="../customXml/item3.xml"/><Relationship Id="rId7" Type="http://schemas.openxmlformats.org/officeDocument/2006/relationships/endnotes" Target="endnotes.xml"/><Relationship Id="rId71" Type="http://schemas.openxmlformats.org/officeDocument/2006/relationships/image" Target="cid:image002.png@01D3E840.88B6F900" TargetMode="External"/><Relationship Id="rId92" Type="http://schemas.openxmlformats.org/officeDocument/2006/relationships/image" Target="media/image72.jpeg"/><Relationship Id="rId2" Type="http://schemas.openxmlformats.org/officeDocument/2006/relationships/numbering" Target="numbering.xml"/><Relationship Id="rId29" Type="http://schemas.openxmlformats.org/officeDocument/2006/relationships/image" Target="media/image16.jpeg"/><Relationship Id="rId24" Type="http://schemas.openxmlformats.org/officeDocument/2006/relationships/hyperlink" Target="http://www.tfma.org" TargetMode="External"/><Relationship Id="rId40" Type="http://schemas.openxmlformats.org/officeDocument/2006/relationships/image" Target="media/image24.jpeg"/><Relationship Id="rId45" Type="http://schemas.openxmlformats.org/officeDocument/2006/relationships/image" Target="media/image29.jpg"/><Relationship Id="rId66" Type="http://schemas.openxmlformats.org/officeDocument/2006/relationships/image" Target="media/image48.jpg"/><Relationship Id="rId87" Type="http://schemas.openxmlformats.org/officeDocument/2006/relationships/image" Target="media/image67.jpeg"/><Relationship Id="rId61" Type="http://schemas.openxmlformats.org/officeDocument/2006/relationships/image" Target="media/image43.jpeg"/><Relationship Id="rId82" Type="http://schemas.openxmlformats.org/officeDocument/2006/relationships/image" Target="media/image62.jpeg"/><Relationship Id="rId19" Type="http://schemas.openxmlformats.org/officeDocument/2006/relationships/image" Target="media/image9.jpeg"/><Relationship Id="rId14" Type="http://schemas.openxmlformats.org/officeDocument/2006/relationships/image" Target="media/image5.jpeg"/><Relationship Id="rId30" Type="http://schemas.openxmlformats.org/officeDocument/2006/relationships/image" Target="media/image17.jpeg"/><Relationship Id="rId35" Type="http://schemas.openxmlformats.org/officeDocument/2006/relationships/image" Target="media/image22.png"/><Relationship Id="rId56" Type="http://schemas.openxmlformats.org/officeDocument/2006/relationships/image" Target="media/image38.jpeg"/><Relationship Id="rId77" Type="http://schemas.openxmlformats.org/officeDocument/2006/relationships/image" Target="media/image57.png"/><Relationship Id="rId8" Type="http://schemas.openxmlformats.org/officeDocument/2006/relationships/hyperlink" Target="mailto:cive@utrgv.edu" TargetMode="External"/><Relationship Id="rId51" Type="http://schemas.openxmlformats.org/officeDocument/2006/relationships/image" Target="media/image33.jpeg"/><Relationship Id="rId72" Type="http://schemas.openxmlformats.org/officeDocument/2006/relationships/image" Target="media/image53.png"/><Relationship Id="rId93" Type="http://schemas.openxmlformats.org/officeDocument/2006/relationships/image" Target="media/image73.jpeg"/><Relationship Id="rId98" Type="http://schemas.openxmlformats.org/officeDocument/2006/relationships/customXml" Target="../customXml/item4.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E99966DF91680439CE55B3AF89E1E8A" ma:contentTypeVersion="7" ma:contentTypeDescription="Create a new document." ma:contentTypeScope="" ma:versionID="425713b689e50719569dc5a3a62e271f">
  <xsd:schema xmlns:xsd="http://www.w3.org/2001/XMLSchema" xmlns:xs="http://www.w3.org/2001/XMLSchema" xmlns:p="http://schemas.microsoft.com/office/2006/metadata/properties" xmlns:ns2="dbbd2d06-cba3-467a-b832-54219c7514d3" xmlns:ns3="a5defca8-4e84-4abd-9778-71be286fb006" targetNamespace="http://schemas.microsoft.com/office/2006/metadata/properties" ma:root="true" ma:fieldsID="a02c047a7514999a48e99f5856525e9c" ns2:_="" ns3:_="">
    <xsd:import namespace="dbbd2d06-cba3-467a-b832-54219c7514d3"/>
    <xsd:import namespace="a5defca8-4e84-4abd-9778-71be286fb00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bd2d06-cba3-467a-b832-54219c7514d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defca8-4e84-4abd-9778-71be286fb006"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BAA061E-06C3-469F-9052-EE2CCD23FAA4}">
  <ds:schemaRefs>
    <ds:schemaRef ds:uri="http://schemas.openxmlformats.org/officeDocument/2006/bibliography"/>
  </ds:schemaRefs>
</ds:datastoreItem>
</file>

<file path=customXml/itemProps2.xml><?xml version="1.0" encoding="utf-8"?>
<ds:datastoreItem xmlns:ds="http://schemas.openxmlformats.org/officeDocument/2006/customXml" ds:itemID="{F87CEDAC-EF1D-4277-A15E-23E81CF5C52F}"/>
</file>

<file path=customXml/itemProps3.xml><?xml version="1.0" encoding="utf-8"?>
<ds:datastoreItem xmlns:ds="http://schemas.openxmlformats.org/officeDocument/2006/customXml" ds:itemID="{72637D80-AF69-4985-A7E3-E20FB9C53980}"/>
</file>

<file path=customXml/itemProps4.xml><?xml version="1.0" encoding="utf-8"?>
<ds:datastoreItem xmlns:ds="http://schemas.openxmlformats.org/officeDocument/2006/customXml" ds:itemID="{DFACDC6A-1784-416E-94D9-8AFF1177AFF7}"/>
</file>

<file path=docProps/app.xml><?xml version="1.0" encoding="utf-8"?>
<Properties xmlns="http://schemas.openxmlformats.org/officeDocument/2006/extended-properties" xmlns:vt="http://schemas.openxmlformats.org/officeDocument/2006/docPropsVTypes">
  <Template>Normal</Template>
  <TotalTime>2470</TotalTime>
  <Pages>12</Pages>
  <Words>7507</Words>
  <Characters>42792</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vt:lpstr>
    </vt:vector>
  </TitlesOfParts>
  <Company>TAMUK</Company>
  <LinksUpToDate>false</LinksUpToDate>
  <CharactersWithSpaces>50199</CharactersWithSpaces>
  <SharedDoc>false</SharedDoc>
  <HLinks>
    <vt:vector size="66" baseType="variant">
      <vt:variant>
        <vt:i4>4259935</vt:i4>
      </vt:variant>
      <vt:variant>
        <vt:i4>15</vt:i4>
      </vt:variant>
      <vt:variant>
        <vt:i4>0</vt:i4>
      </vt:variant>
      <vt:variant>
        <vt:i4>5</vt:i4>
      </vt:variant>
      <vt:variant>
        <vt:lpwstr>http://www.tfma.org/</vt:lpwstr>
      </vt:variant>
      <vt:variant>
        <vt:lpwstr/>
      </vt:variant>
      <vt:variant>
        <vt:i4>5898342</vt:i4>
      </vt:variant>
      <vt:variant>
        <vt:i4>12</vt:i4>
      </vt:variant>
      <vt:variant>
        <vt:i4>0</vt:i4>
      </vt:variant>
      <vt:variant>
        <vt:i4>5</vt:i4>
      </vt:variant>
      <vt:variant>
        <vt:lpwstr>mailto:kfkdj00@tamuk.edu</vt:lpwstr>
      </vt:variant>
      <vt:variant>
        <vt:lpwstr/>
      </vt:variant>
      <vt:variant>
        <vt:i4>8323147</vt:i4>
      </vt:variant>
      <vt:variant>
        <vt:i4>9</vt:i4>
      </vt:variant>
      <vt:variant>
        <vt:i4>0</vt:i4>
      </vt:variant>
      <vt:variant>
        <vt:i4>5</vt:i4>
      </vt:variant>
      <vt:variant>
        <vt:lpwstr>mailto:kujg2004@tamuk.edu</vt:lpwstr>
      </vt:variant>
      <vt:variant>
        <vt:lpwstr/>
      </vt:variant>
      <vt:variant>
        <vt:i4>2293835</vt:i4>
      </vt:variant>
      <vt:variant>
        <vt:i4>6</vt:i4>
      </vt:variant>
      <vt:variant>
        <vt:i4>0</vt:i4>
      </vt:variant>
      <vt:variant>
        <vt:i4>5</vt:i4>
      </vt:variant>
      <vt:variant>
        <vt:lpwstr>mailto:kumah012@tamuk.edu</vt:lpwstr>
      </vt:variant>
      <vt:variant>
        <vt:lpwstr/>
      </vt:variant>
      <vt:variant>
        <vt:i4>4718689</vt:i4>
      </vt:variant>
      <vt:variant>
        <vt:i4>3</vt:i4>
      </vt:variant>
      <vt:variant>
        <vt:i4>0</vt:i4>
      </vt:variant>
      <vt:variant>
        <vt:i4>5</vt:i4>
      </vt:variant>
      <vt:variant>
        <vt:lpwstr>mailto:katdg00@tamuk.edu</vt:lpwstr>
      </vt:variant>
      <vt:variant>
        <vt:lpwstr/>
      </vt:variant>
      <vt:variant>
        <vt:i4>7405635</vt:i4>
      </vt:variant>
      <vt:variant>
        <vt:i4>0</vt:i4>
      </vt:variant>
      <vt:variant>
        <vt:i4>0</vt:i4>
      </vt:variant>
      <vt:variant>
        <vt:i4>5</vt:i4>
      </vt:variant>
      <vt:variant>
        <vt:lpwstr>mailto:kudh2003@tamuk.edu</vt:lpwstr>
      </vt:variant>
      <vt:variant>
        <vt:lpwstr/>
      </vt:variant>
      <vt:variant>
        <vt:i4>1900636</vt:i4>
      </vt:variant>
      <vt:variant>
        <vt:i4>-1</vt:i4>
      </vt:variant>
      <vt:variant>
        <vt:i4>1468</vt:i4>
      </vt:variant>
      <vt:variant>
        <vt:i4>1</vt:i4>
      </vt:variant>
      <vt:variant>
        <vt:lpwstr>http://texasagriculture.gov/portals/0/images/home/CommissionerMiller.jpg</vt:lpwstr>
      </vt:variant>
      <vt:variant>
        <vt:lpwstr/>
      </vt:variant>
      <vt:variant>
        <vt:i4>5832797</vt:i4>
      </vt:variant>
      <vt:variant>
        <vt:i4>-1</vt:i4>
      </vt:variant>
      <vt:variant>
        <vt:i4>1470</vt:i4>
      </vt:variant>
      <vt:variant>
        <vt:i4>1</vt:i4>
      </vt:variant>
      <vt:variant>
        <vt:lpwstr>http://www2.epa.gov/sites/production/files/aboutepa/images/curry1.jpg</vt:lpwstr>
      </vt:variant>
      <vt:variant>
        <vt:lpwstr/>
      </vt:variant>
      <vt:variant>
        <vt:i4>7864362</vt:i4>
      </vt:variant>
      <vt:variant>
        <vt:i4>-1</vt:i4>
      </vt:variant>
      <vt:variant>
        <vt:i4>1479</vt:i4>
      </vt:variant>
      <vt:variant>
        <vt:i4>1</vt:i4>
      </vt:variant>
      <vt:variant>
        <vt:lpwstr>http://www.twdb.texas.gov/about/board/img/BechBrunn.jpg</vt:lpwstr>
      </vt:variant>
      <vt:variant>
        <vt:lpwstr/>
      </vt:variant>
      <vt:variant>
        <vt:i4>7536656</vt:i4>
      </vt:variant>
      <vt:variant>
        <vt:i4>-1</vt:i4>
      </vt:variant>
      <vt:variant>
        <vt:i4>1505</vt:i4>
      </vt:variant>
      <vt:variant>
        <vt:i4>1</vt:i4>
      </vt:variant>
      <vt:variant>
        <vt:lpwstr>cid:image001.jpg@01D07E9D.D11FC5B0</vt:lpwstr>
      </vt:variant>
      <vt:variant>
        <vt:lpwstr/>
      </vt:variant>
      <vt:variant>
        <vt:i4>5832793</vt:i4>
      </vt:variant>
      <vt:variant>
        <vt:i4>-1</vt:i4>
      </vt:variant>
      <vt:variant>
        <vt:i4>1579</vt:i4>
      </vt:variant>
      <vt:variant>
        <vt:i4>1</vt:i4>
      </vt:variant>
      <vt:variant>
        <vt:lpwstr>cid:99DA02A2-0D16-42F6-A3EF-F72CCBA647ED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jcoleman</dc:creator>
  <cp:lastModifiedBy>Deanna Gomez</cp:lastModifiedBy>
  <cp:revision>18</cp:revision>
  <cp:lastPrinted>2018-05-11T02:59:00Z</cp:lastPrinted>
  <dcterms:created xsi:type="dcterms:W3CDTF">2018-05-11T23:36:00Z</dcterms:created>
  <dcterms:modified xsi:type="dcterms:W3CDTF">2018-05-14T22:47:00Z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0x0101004E99966DF91680439CE55B3AF89E1E8A</vt:lpwstr>
  </property>
</Properties>
</file>